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4BA" w:rsidRPr="004074BA" w:rsidRDefault="004074BA" w:rsidP="004074BA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top"/>
        <w:rPr>
          <w:rStyle w:val="a4"/>
          <w:rFonts w:ascii="Segoe UI" w:hAnsi="Segoe UI" w:cs="Segoe UI"/>
          <w:b w:val="0"/>
          <w:color w:val="000000"/>
          <w:sz w:val="28"/>
          <w:szCs w:val="28"/>
          <w:bdr w:val="none" w:sz="0" w:space="0" w:color="auto" w:frame="1"/>
        </w:rPr>
      </w:pPr>
      <w:r w:rsidRPr="004074BA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6AD1761" wp14:editId="1966E4BE">
            <wp:simplePos x="0" y="0"/>
            <wp:positionH relativeFrom="column">
              <wp:posOffset>129540</wp:posOffset>
            </wp:positionH>
            <wp:positionV relativeFrom="paragraph">
              <wp:posOffset>-144145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408">
        <w:rPr>
          <w:rStyle w:val="a4"/>
          <w:rFonts w:ascii="Segoe UI" w:hAnsi="Segoe UI" w:cs="Segoe UI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  <w:r w:rsidR="008013FE" w:rsidRPr="004074BA">
        <w:rPr>
          <w:rStyle w:val="a4"/>
          <w:rFonts w:ascii="Segoe UI" w:hAnsi="Segoe UI" w:cs="Segoe UI"/>
          <w:b w:val="0"/>
          <w:color w:val="000000"/>
          <w:sz w:val="28"/>
          <w:szCs w:val="28"/>
          <w:bdr w:val="none" w:sz="0" w:space="0" w:color="auto" w:frame="1"/>
        </w:rPr>
        <w:t xml:space="preserve">Как узнать, кому принадлежит </w:t>
      </w:r>
    </w:p>
    <w:p w:rsidR="00F274E8" w:rsidRPr="004074BA" w:rsidRDefault="008013FE" w:rsidP="004074BA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top"/>
        <w:rPr>
          <w:rStyle w:val="a4"/>
          <w:rFonts w:ascii="Segoe UI" w:hAnsi="Segoe UI" w:cs="Segoe UI"/>
          <w:b w:val="0"/>
          <w:color w:val="000000"/>
          <w:sz w:val="28"/>
          <w:szCs w:val="28"/>
          <w:bdr w:val="none" w:sz="0" w:space="0" w:color="auto" w:frame="1"/>
        </w:rPr>
      </w:pPr>
      <w:r w:rsidRPr="004074BA">
        <w:rPr>
          <w:rStyle w:val="a4"/>
          <w:rFonts w:ascii="Segoe UI" w:hAnsi="Segoe UI" w:cs="Segoe UI"/>
          <w:b w:val="0"/>
          <w:color w:val="000000"/>
          <w:sz w:val="28"/>
          <w:szCs w:val="28"/>
          <w:bdr w:val="none" w:sz="0" w:space="0" w:color="auto" w:frame="1"/>
        </w:rPr>
        <w:t>конкретный участок земли?</w:t>
      </w:r>
    </w:p>
    <w:p w:rsidR="004074BA" w:rsidRDefault="004074BA" w:rsidP="004074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top"/>
        <w:rPr>
          <w:rStyle w:val="a4"/>
          <w:rFonts w:ascii="Segoe UI" w:hAnsi="Segoe UI" w:cs="Segoe UI"/>
          <w:color w:val="000000"/>
          <w:bdr w:val="none" w:sz="0" w:space="0" w:color="auto" w:frame="1"/>
        </w:rPr>
      </w:pPr>
    </w:p>
    <w:p w:rsidR="004074BA" w:rsidRDefault="004074BA" w:rsidP="004074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top"/>
        <w:rPr>
          <w:rStyle w:val="a4"/>
          <w:rFonts w:ascii="Segoe UI" w:hAnsi="Segoe UI" w:cs="Segoe UI"/>
          <w:b w:val="0"/>
          <w:i/>
          <w:color w:val="000000"/>
          <w:bdr w:val="none" w:sz="0" w:space="0" w:color="auto" w:frame="1"/>
        </w:rPr>
      </w:pPr>
    </w:p>
    <w:p w:rsidR="008013FE" w:rsidRPr="004074BA" w:rsidRDefault="008013FE" w:rsidP="00EB0AA0">
      <w:pPr>
        <w:pStyle w:val="a3"/>
        <w:shd w:val="clear" w:color="auto" w:fill="FFFFFF"/>
        <w:spacing w:before="0" w:beforeAutospacing="0" w:after="240" w:afterAutospacing="0" w:line="276" w:lineRule="auto"/>
        <w:ind w:firstLine="709"/>
        <w:jc w:val="both"/>
        <w:textAlignment w:val="top"/>
        <w:rPr>
          <w:rStyle w:val="a4"/>
          <w:rFonts w:ascii="Segoe UI" w:hAnsi="Segoe UI" w:cs="Segoe UI"/>
          <w:b w:val="0"/>
          <w:i/>
          <w:color w:val="000000"/>
          <w:bdr w:val="none" w:sz="0" w:space="0" w:color="auto" w:frame="1"/>
        </w:rPr>
      </w:pPr>
      <w:r w:rsidRPr="004074BA">
        <w:rPr>
          <w:rStyle w:val="a4"/>
          <w:rFonts w:ascii="Segoe UI" w:hAnsi="Segoe UI" w:cs="Segoe UI"/>
          <w:b w:val="0"/>
          <w:i/>
          <w:color w:val="000000"/>
          <w:bdr w:val="none" w:sz="0" w:space="0" w:color="auto" w:frame="1"/>
        </w:rPr>
        <w:t xml:space="preserve">Рядом с моим домом есть участок земли, </w:t>
      </w:r>
      <w:r w:rsidR="00F274E8" w:rsidRPr="004074BA">
        <w:rPr>
          <w:rStyle w:val="a4"/>
          <w:rFonts w:ascii="Segoe UI" w:hAnsi="Segoe UI" w:cs="Segoe UI"/>
          <w:b w:val="0"/>
          <w:i/>
          <w:color w:val="000000"/>
          <w:bdr w:val="none" w:sz="0" w:space="0" w:color="auto" w:frame="1"/>
        </w:rPr>
        <w:t>который заброшен уже много лет</w:t>
      </w:r>
      <w:r w:rsidRPr="004074BA">
        <w:rPr>
          <w:rStyle w:val="a4"/>
          <w:rFonts w:ascii="Segoe UI" w:hAnsi="Segoe UI" w:cs="Segoe UI"/>
          <w:b w:val="0"/>
          <w:i/>
          <w:color w:val="000000"/>
          <w:bdr w:val="none" w:sz="0" w:space="0" w:color="auto" w:frame="1"/>
        </w:rPr>
        <w:t xml:space="preserve">. </w:t>
      </w:r>
      <w:r w:rsidR="005E68B1">
        <w:rPr>
          <w:rStyle w:val="a4"/>
          <w:rFonts w:ascii="Segoe UI" w:hAnsi="Segoe UI" w:cs="Segoe UI"/>
          <w:b w:val="0"/>
          <w:i/>
          <w:color w:val="000000"/>
          <w:bdr w:val="none" w:sz="0" w:space="0" w:color="auto" w:frame="1"/>
        </w:rPr>
        <w:t xml:space="preserve">Как </w:t>
      </w:r>
      <w:r w:rsidR="00EB0AA0">
        <w:rPr>
          <w:rStyle w:val="a4"/>
          <w:rFonts w:ascii="Segoe UI" w:hAnsi="Segoe UI" w:cs="Segoe UI"/>
          <w:b w:val="0"/>
          <w:i/>
          <w:color w:val="000000"/>
          <w:bdr w:val="none" w:sz="0" w:space="0" w:color="auto" w:frame="1"/>
        </w:rPr>
        <w:t>получить сведения об этом участке, в том числе о его правооблад</w:t>
      </w:r>
      <w:r w:rsidR="005E68B1">
        <w:rPr>
          <w:rStyle w:val="a4"/>
          <w:rFonts w:ascii="Segoe UI" w:hAnsi="Segoe UI" w:cs="Segoe UI"/>
          <w:b w:val="0"/>
          <w:i/>
          <w:color w:val="000000"/>
          <w:bdr w:val="none" w:sz="0" w:space="0" w:color="auto" w:frame="1"/>
        </w:rPr>
        <w:t>ателе</w:t>
      </w:r>
      <w:r w:rsidRPr="004074BA">
        <w:rPr>
          <w:rStyle w:val="a4"/>
          <w:rFonts w:ascii="Segoe UI" w:hAnsi="Segoe UI" w:cs="Segoe UI"/>
          <w:b w:val="0"/>
          <w:i/>
          <w:color w:val="000000"/>
          <w:bdr w:val="none" w:sz="0" w:space="0" w:color="auto" w:frame="1"/>
        </w:rPr>
        <w:t>?</w:t>
      </w:r>
    </w:p>
    <w:p w:rsidR="005346B2" w:rsidRDefault="00122773" w:rsidP="004074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top"/>
        <w:rPr>
          <w:rFonts w:ascii="Segoe UI" w:hAnsi="Segoe UI" w:cs="Segoe UI"/>
        </w:rPr>
      </w:pPr>
      <w:r>
        <w:rPr>
          <w:rFonts w:ascii="Segoe UI" w:hAnsi="Segoe UI" w:cs="Segoe UI"/>
        </w:rPr>
        <w:t>Сведения об о</w:t>
      </w:r>
      <w:r w:rsidR="00DB5277" w:rsidRPr="004074BA">
        <w:rPr>
          <w:rFonts w:ascii="Segoe UI" w:hAnsi="Segoe UI" w:cs="Segoe UI"/>
        </w:rPr>
        <w:t>бъект</w:t>
      </w:r>
      <w:r>
        <w:rPr>
          <w:rFonts w:ascii="Segoe UI" w:hAnsi="Segoe UI" w:cs="Segoe UI"/>
        </w:rPr>
        <w:t>е</w:t>
      </w:r>
      <w:r w:rsidR="00DB5277" w:rsidRPr="004074BA">
        <w:rPr>
          <w:rFonts w:ascii="Segoe UI" w:hAnsi="Segoe UI" w:cs="Segoe UI"/>
        </w:rPr>
        <w:t xml:space="preserve"> недвижимости можно </w:t>
      </w:r>
      <w:r w:rsidR="005346B2">
        <w:rPr>
          <w:rFonts w:ascii="Segoe UI" w:hAnsi="Segoe UI" w:cs="Segoe UI"/>
        </w:rPr>
        <w:t xml:space="preserve">узнать </w:t>
      </w:r>
      <w:r w:rsidR="00DB5277" w:rsidRPr="004074BA">
        <w:rPr>
          <w:rFonts w:ascii="Segoe UI" w:hAnsi="Segoe UI" w:cs="Segoe UI"/>
        </w:rPr>
        <w:t>с помощью сервиса «Справочная информация по объектам недвижимости в режиме on-line»</w:t>
      </w:r>
      <w:r w:rsidR="0040048D">
        <w:rPr>
          <w:rFonts w:ascii="Segoe UI" w:hAnsi="Segoe UI" w:cs="Segoe UI"/>
        </w:rPr>
        <w:t xml:space="preserve"> </w:t>
      </w:r>
      <w:r w:rsidR="0040048D" w:rsidRPr="004074BA">
        <w:rPr>
          <w:rFonts w:ascii="Segoe UI" w:hAnsi="Segoe UI" w:cs="Segoe UI"/>
        </w:rPr>
        <w:t>на портале Росреестра</w:t>
      </w:r>
      <w:r w:rsidR="00DB5277" w:rsidRPr="004074BA">
        <w:rPr>
          <w:rFonts w:ascii="Segoe UI" w:hAnsi="Segoe UI" w:cs="Segoe UI"/>
        </w:rPr>
        <w:t>.</w:t>
      </w:r>
      <w:r w:rsidR="005346B2">
        <w:rPr>
          <w:rFonts w:ascii="Segoe UI" w:hAnsi="Segoe UI" w:cs="Segoe UI"/>
        </w:rPr>
        <w:t xml:space="preserve"> </w:t>
      </w:r>
      <w:r w:rsidR="005346B2" w:rsidRPr="005346B2">
        <w:rPr>
          <w:rFonts w:ascii="Segoe UI" w:hAnsi="Segoe UI" w:cs="Segoe UI"/>
        </w:rPr>
        <w:t>Поиск</w:t>
      </w:r>
      <w:r>
        <w:rPr>
          <w:rFonts w:ascii="Segoe UI" w:hAnsi="Segoe UI" w:cs="Segoe UI"/>
        </w:rPr>
        <w:t xml:space="preserve"> объекта</w:t>
      </w:r>
      <w:r w:rsidR="005346B2" w:rsidRPr="005346B2">
        <w:rPr>
          <w:rFonts w:ascii="Segoe UI" w:hAnsi="Segoe UI" w:cs="Segoe UI"/>
        </w:rPr>
        <w:t xml:space="preserve"> осуществляется по одному из критериев: кадастровому </w:t>
      </w:r>
      <w:r>
        <w:rPr>
          <w:rFonts w:ascii="Segoe UI" w:hAnsi="Segoe UI" w:cs="Segoe UI"/>
        </w:rPr>
        <w:t>или условному номеру, адресу</w:t>
      </w:r>
      <w:r w:rsidR="005346B2" w:rsidRPr="005346B2">
        <w:rPr>
          <w:rFonts w:ascii="Segoe UI" w:hAnsi="Segoe UI" w:cs="Segoe UI"/>
        </w:rPr>
        <w:t xml:space="preserve">.  </w:t>
      </w:r>
    </w:p>
    <w:p w:rsidR="008013FE" w:rsidRPr="004074BA" w:rsidRDefault="00755365" w:rsidP="004074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top"/>
        <w:rPr>
          <w:rFonts w:ascii="Segoe UI" w:hAnsi="Segoe UI" w:cs="Segoe UI"/>
          <w:color w:val="000000"/>
        </w:rPr>
      </w:pPr>
      <w:r>
        <w:rPr>
          <w:rFonts w:ascii="Segoe UI" w:hAnsi="Segoe UI" w:cs="Segoe UI"/>
        </w:rPr>
        <w:t>З</w:t>
      </w:r>
      <w:r w:rsidR="005346B2">
        <w:rPr>
          <w:rFonts w:ascii="Segoe UI" w:hAnsi="Segoe UI" w:cs="Segoe UI"/>
        </w:rPr>
        <w:t>ная кадастровый номер</w:t>
      </w:r>
      <w:r w:rsidR="00122773">
        <w:rPr>
          <w:rFonts w:ascii="Segoe UI" w:hAnsi="Segoe UI" w:cs="Segoe UI"/>
        </w:rPr>
        <w:t xml:space="preserve"> объекта недвижимости,</w:t>
      </w:r>
      <w:r w:rsidR="005346B2">
        <w:rPr>
          <w:rFonts w:ascii="Segoe UI" w:hAnsi="Segoe UI" w:cs="Segoe UI"/>
        </w:rPr>
        <w:t xml:space="preserve"> можно подать запрос на предоставление с</w:t>
      </w:r>
      <w:r w:rsidR="008013FE" w:rsidRPr="004074BA">
        <w:rPr>
          <w:rFonts w:ascii="Segoe UI" w:hAnsi="Segoe UI" w:cs="Segoe UI"/>
          <w:color w:val="000000"/>
        </w:rPr>
        <w:t>ведени</w:t>
      </w:r>
      <w:r w:rsidR="005346B2">
        <w:rPr>
          <w:rFonts w:ascii="Segoe UI" w:hAnsi="Segoe UI" w:cs="Segoe UI"/>
          <w:color w:val="000000"/>
        </w:rPr>
        <w:t>й</w:t>
      </w:r>
      <w:r w:rsidR="008013FE" w:rsidRPr="004074BA">
        <w:rPr>
          <w:rFonts w:ascii="Segoe UI" w:hAnsi="Segoe UI" w:cs="Segoe UI"/>
          <w:color w:val="000000"/>
        </w:rPr>
        <w:t>, содержащи</w:t>
      </w:r>
      <w:r w:rsidR="005346B2">
        <w:rPr>
          <w:rFonts w:ascii="Segoe UI" w:hAnsi="Segoe UI" w:cs="Segoe UI"/>
          <w:color w:val="000000"/>
        </w:rPr>
        <w:t>х</w:t>
      </w:r>
      <w:r w:rsidR="008013FE" w:rsidRPr="004074BA">
        <w:rPr>
          <w:rFonts w:ascii="Segoe UI" w:hAnsi="Segoe UI" w:cs="Segoe UI"/>
          <w:color w:val="000000"/>
        </w:rPr>
        <w:t>ся в Едином государственном реестре недвижимости (ЕГРН)</w:t>
      </w:r>
      <w:r w:rsidR="005346B2">
        <w:rPr>
          <w:rFonts w:ascii="Segoe UI" w:hAnsi="Segoe UI" w:cs="Segoe UI"/>
          <w:color w:val="000000"/>
        </w:rPr>
        <w:t xml:space="preserve">. Сведения </w:t>
      </w:r>
      <w:r w:rsidR="008013FE" w:rsidRPr="004074BA">
        <w:rPr>
          <w:rFonts w:ascii="Segoe UI" w:hAnsi="Segoe UI" w:cs="Segoe UI"/>
          <w:color w:val="000000"/>
        </w:rPr>
        <w:t xml:space="preserve"> предоставляются в виде выписки по запросам любых лиц (за исключением сведений, доступ к которым ограничен действующим законодательством). </w:t>
      </w:r>
    </w:p>
    <w:p w:rsidR="0040048D" w:rsidRDefault="004074BA" w:rsidP="004074BA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4074BA">
        <w:rPr>
          <w:rFonts w:ascii="Segoe UI" w:hAnsi="Segoe UI" w:cs="Segoe UI"/>
          <w:sz w:val="24"/>
          <w:szCs w:val="24"/>
        </w:rPr>
        <w:t xml:space="preserve">Заказать выписку можно в электронном виде на портале Росреестра </w:t>
      </w:r>
      <w:r w:rsidR="005346B2">
        <w:rPr>
          <w:rFonts w:ascii="Segoe UI" w:hAnsi="Segoe UI" w:cs="Segoe UI"/>
          <w:sz w:val="24"/>
          <w:szCs w:val="24"/>
        </w:rPr>
        <w:t>https://rosreestr.ru</w:t>
      </w:r>
      <w:r w:rsidRPr="004074BA">
        <w:rPr>
          <w:rFonts w:ascii="Segoe UI" w:hAnsi="Segoe UI" w:cs="Segoe UI"/>
          <w:sz w:val="24"/>
          <w:szCs w:val="24"/>
        </w:rPr>
        <w:t xml:space="preserve">. Если нет возможности получить услугу в электронном виде, можно обратиться в ближайший </w:t>
      </w:r>
      <w:r w:rsidR="0040048D">
        <w:rPr>
          <w:rFonts w:ascii="Segoe UI" w:hAnsi="Segoe UI" w:cs="Segoe UI"/>
          <w:sz w:val="24"/>
          <w:szCs w:val="24"/>
        </w:rPr>
        <w:t>офис МФЦ или Кадастровой палаты.</w:t>
      </w:r>
    </w:p>
    <w:p w:rsidR="004074BA" w:rsidRPr="004074BA" w:rsidRDefault="004074BA" w:rsidP="004074BA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4074BA">
        <w:rPr>
          <w:rFonts w:ascii="Segoe UI" w:hAnsi="Segoe UI" w:cs="Segoe UI"/>
          <w:sz w:val="24"/>
          <w:szCs w:val="24"/>
        </w:rPr>
        <w:t>График работы, адреса офисов Кадастровой палаты и МФЦ можно уточнить по телефону Ведомственного центра телефонного обслуживания Росреестра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4074BA">
        <w:rPr>
          <w:rFonts w:ascii="Segoe UI" w:hAnsi="Segoe UI" w:cs="Segoe UI"/>
          <w:sz w:val="24"/>
          <w:szCs w:val="24"/>
        </w:rPr>
        <w:t>8-800-100-34-34 (звонок бесплатный).</w:t>
      </w:r>
    </w:p>
    <w:p w:rsidR="004074BA" w:rsidRDefault="004074BA" w:rsidP="008013FE">
      <w:pPr>
        <w:pStyle w:val="a3"/>
        <w:shd w:val="clear" w:color="auto" w:fill="FFFFFF"/>
        <w:spacing w:before="0" w:beforeAutospacing="0" w:after="300" w:afterAutospacing="0"/>
        <w:textAlignment w:val="top"/>
        <w:rPr>
          <w:color w:val="000000"/>
        </w:rPr>
      </w:pPr>
    </w:p>
    <w:p w:rsidR="00750639" w:rsidRDefault="00750639" w:rsidP="008013FE">
      <w:pPr>
        <w:pStyle w:val="a3"/>
        <w:shd w:val="clear" w:color="auto" w:fill="FFFFFF"/>
        <w:spacing w:before="0" w:beforeAutospacing="0" w:after="300" w:afterAutospacing="0"/>
        <w:textAlignment w:val="top"/>
        <w:rPr>
          <w:color w:val="000000"/>
        </w:rPr>
      </w:pPr>
    </w:p>
    <w:p w:rsidR="00750639" w:rsidRDefault="00750639" w:rsidP="008013FE">
      <w:pPr>
        <w:pStyle w:val="a3"/>
        <w:shd w:val="clear" w:color="auto" w:fill="FFFFFF"/>
        <w:spacing w:before="0" w:beforeAutospacing="0" w:after="300" w:afterAutospacing="0"/>
        <w:textAlignment w:val="top"/>
        <w:rPr>
          <w:color w:val="000000"/>
        </w:rPr>
      </w:pPr>
    </w:p>
    <w:p w:rsidR="00750639" w:rsidRDefault="00750639" w:rsidP="008013FE">
      <w:pPr>
        <w:pStyle w:val="a3"/>
        <w:shd w:val="clear" w:color="auto" w:fill="FFFFFF"/>
        <w:spacing w:before="0" w:beforeAutospacing="0" w:after="300" w:afterAutospacing="0"/>
        <w:textAlignment w:val="top"/>
        <w:rPr>
          <w:color w:val="000000"/>
        </w:rPr>
      </w:pPr>
    </w:p>
    <w:p w:rsidR="00750639" w:rsidRDefault="00750639" w:rsidP="008013FE">
      <w:pPr>
        <w:pStyle w:val="a3"/>
        <w:shd w:val="clear" w:color="auto" w:fill="FFFFFF"/>
        <w:spacing w:before="0" w:beforeAutospacing="0" w:after="300" w:afterAutospacing="0"/>
        <w:textAlignment w:val="top"/>
        <w:rPr>
          <w:color w:val="000000"/>
        </w:rPr>
      </w:pPr>
    </w:p>
    <w:p w:rsidR="00750639" w:rsidRDefault="00750639" w:rsidP="008013FE">
      <w:pPr>
        <w:pStyle w:val="a3"/>
        <w:shd w:val="clear" w:color="auto" w:fill="FFFFFF"/>
        <w:spacing w:before="0" w:beforeAutospacing="0" w:after="300" w:afterAutospacing="0"/>
        <w:textAlignment w:val="top"/>
        <w:rPr>
          <w:color w:val="000000"/>
        </w:rPr>
      </w:pPr>
    </w:p>
    <w:p w:rsidR="00750639" w:rsidRDefault="00750639" w:rsidP="008013FE">
      <w:pPr>
        <w:pStyle w:val="a3"/>
        <w:shd w:val="clear" w:color="auto" w:fill="FFFFFF"/>
        <w:spacing w:before="0" w:beforeAutospacing="0" w:after="300" w:afterAutospacing="0"/>
        <w:textAlignment w:val="top"/>
        <w:rPr>
          <w:color w:val="000000"/>
        </w:rPr>
      </w:pPr>
    </w:p>
    <w:p w:rsidR="00750639" w:rsidRDefault="00750639" w:rsidP="008013FE">
      <w:pPr>
        <w:pStyle w:val="a3"/>
        <w:shd w:val="clear" w:color="auto" w:fill="FFFFFF"/>
        <w:spacing w:before="0" w:beforeAutospacing="0" w:after="300" w:afterAutospacing="0"/>
        <w:textAlignment w:val="top"/>
        <w:rPr>
          <w:color w:val="000000"/>
        </w:rPr>
      </w:pPr>
    </w:p>
    <w:p w:rsidR="00750639" w:rsidRDefault="00750639" w:rsidP="004074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top"/>
        <w:rPr>
          <w:rStyle w:val="a4"/>
          <w:rFonts w:ascii="Segoe UI" w:hAnsi="Segoe UI" w:cs="Segoe UI"/>
          <w:b w:val="0"/>
          <w:i/>
          <w:color w:val="000000"/>
          <w:bdr w:val="none" w:sz="0" w:space="0" w:color="auto" w:frame="1"/>
        </w:rPr>
      </w:pPr>
    </w:p>
    <w:sectPr w:rsidR="00750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FE"/>
    <w:rsid w:val="00122773"/>
    <w:rsid w:val="0040048D"/>
    <w:rsid w:val="004074BA"/>
    <w:rsid w:val="004C5B6C"/>
    <w:rsid w:val="005346B2"/>
    <w:rsid w:val="00566743"/>
    <w:rsid w:val="005E68B1"/>
    <w:rsid w:val="00750639"/>
    <w:rsid w:val="00755365"/>
    <w:rsid w:val="008013FE"/>
    <w:rsid w:val="00943531"/>
    <w:rsid w:val="0095699A"/>
    <w:rsid w:val="00A44408"/>
    <w:rsid w:val="00AB3647"/>
    <w:rsid w:val="00DB5277"/>
    <w:rsid w:val="00EB0AA0"/>
    <w:rsid w:val="00EE655C"/>
    <w:rsid w:val="00F2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13FE"/>
    <w:rPr>
      <w:b/>
      <w:bCs/>
    </w:rPr>
  </w:style>
  <w:style w:type="character" w:styleId="a5">
    <w:name w:val="Emphasis"/>
    <w:basedOn w:val="a0"/>
    <w:uiPriority w:val="20"/>
    <w:qFormat/>
    <w:rsid w:val="008013FE"/>
    <w:rPr>
      <w:i/>
      <w:iCs/>
    </w:rPr>
  </w:style>
  <w:style w:type="character" w:styleId="a6">
    <w:name w:val="Hyperlink"/>
    <w:basedOn w:val="a0"/>
    <w:uiPriority w:val="99"/>
    <w:semiHidden/>
    <w:unhideWhenUsed/>
    <w:rsid w:val="008013F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01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3F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506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13FE"/>
    <w:rPr>
      <w:b/>
      <w:bCs/>
    </w:rPr>
  </w:style>
  <w:style w:type="character" w:styleId="a5">
    <w:name w:val="Emphasis"/>
    <w:basedOn w:val="a0"/>
    <w:uiPriority w:val="20"/>
    <w:qFormat/>
    <w:rsid w:val="008013FE"/>
    <w:rPr>
      <w:i/>
      <w:iCs/>
    </w:rPr>
  </w:style>
  <w:style w:type="character" w:styleId="a6">
    <w:name w:val="Hyperlink"/>
    <w:basedOn w:val="a0"/>
    <w:uiPriority w:val="99"/>
    <w:semiHidden/>
    <w:unhideWhenUsed/>
    <w:rsid w:val="008013F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01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3F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506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93608">
              <w:marLeft w:val="1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6820">
              <w:marLeft w:val="1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12</cp:revision>
  <cp:lastPrinted>2017-11-15T06:50:00Z</cp:lastPrinted>
  <dcterms:created xsi:type="dcterms:W3CDTF">2017-11-13T06:19:00Z</dcterms:created>
  <dcterms:modified xsi:type="dcterms:W3CDTF">2017-11-20T12:23:00Z</dcterms:modified>
</cp:coreProperties>
</file>