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3C3A52" w:rsidTr="00A35E41">
        <w:trPr>
          <w:trHeight w:val="2126"/>
        </w:trPr>
        <w:tc>
          <w:tcPr>
            <w:tcW w:w="4219" w:type="dxa"/>
          </w:tcPr>
          <w:p w:rsidR="003C3A52" w:rsidRDefault="003C3A52" w:rsidP="003C3A52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3C3A52">
              <w:rPr>
                <w:rStyle w:val="fontstyle01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3C3A52" w:rsidRPr="003C3A52" w:rsidRDefault="0061474D" w:rsidP="003C3A52">
            <w:pP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40"/>
                <w:szCs w:val="40"/>
              </w:rPr>
              <w:t xml:space="preserve">Вопрос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  <w:sz w:val="40"/>
                <w:szCs w:val="40"/>
              </w:rPr>
              <w:t>Росреестру</w:t>
            </w:r>
            <w:proofErr w:type="spellEnd"/>
            <w:r w:rsidR="005B0A03">
              <w:rPr>
                <w:rStyle w:val="fontstyle01"/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  <w:p w:rsidR="003C3A52" w:rsidRDefault="003C3A52" w:rsidP="00DB1813">
            <w:pPr>
              <w:jc w:val="both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B90" w:rsidRPr="00572B90" w:rsidRDefault="0061474D" w:rsidP="009F38FE">
      <w:pPr>
        <w:pStyle w:val="a9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72B90">
        <w:rPr>
          <w:rFonts w:ascii="Times New Roman" w:hAnsi="Times New Roman"/>
          <w:i/>
          <w:sz w:val="28"/>
          <w:szCs w:val="28"/>
        </w:rPr>
        <w:t>-</w:t>
      </w:r>
      <w:r w:rsidR="00572B90" w:rsidRPr="00572B90">
        <w:rPr>
          <w:rFonts w:ascii="Times New Roman" w:hAnsi="Times New Roman"/>
          <w:i/>
          <w:sz w:val="28"/>
          <w:szCs w:val="28"/>
        </w:rPr>
        <w:t xml:space="preserve"> </w:t>
      </w:r>
      <w:r w:rsidRPr="00572B90">
        <w:rPr>
          <w:rFonts w:ascii="Times New Roman" w:hAnsi="Times New Roman"/>
          <w:i/>
          <w:sz w:val="28"/>
          <w:szCs w:val="28"/>
        </w:rPr>
        <w:t xml:space="preserve">Могу ли я представить копию вступившего в законную силу решения суда о признании права собственности для </w:t>
      </w:r>
      <w:r w:rsidR="00572B90">
        <w:rPr>
          <w:rFonts w:ascii="Times New Roman" w:hAnsi="Times New Roman"/>
          <w:i/>
          <w:sz w:val="28"/>
          <w:szCs w:val="28"/>
        </w:rPr>
        <w:t>уточнения</w:t>
      </w:r>
      <w:r w:rsidR="00572B90" w:rsidRPr="00572B90">
        <w:rPr>
          <w:rFonts w:ascii="Times New Roman" w:hAnsi="Times New Roman"/>
          <w:i/>
          <w:sz w:val="28"/>
          <w:szCs w:val="28"/>
        </w:rPr>
        <w:t xml:space="preserve"> границ моего земельного участка без предварительной регистрации права? Или необходим подлинник правоустанавливающего документа?</w:t>
      </w:r>
      <w:r w:rsidR="00572B90">
        <w:rPr>
          <w:rFonts w:ascii="Times New Roman" w:hAnsi="Times New Roman"/>
          <w:i/>
          <w:sz w:val="28"/>
          <w:szCs w:val="28"/>
        </w:rPr>
        <w:t xml:space="preserve"> Иван Л.</w:t>
      </w:r>
    </w:p>
    <w:p w:rsidR="00FE3D6E" w:rsidRPr="009F38FE" w:rsidRDefault="00FE3D6E" w:rsidP="00572B9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74D" w:rsidRPr="00572B90" w:rsidRDefault="0061474D" w:rsidP="00572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2B90">
        <w:rPr>
          <w:rFonts w:ascii="Times New Roman" w:hAnsi="Times New Roman" w:cs="Times New Roman"/>
          <w:sz w:val="27"/>
          <w:szCs w:val="27"/>
        </w:rPr>
        <w:t xml:space="preserve">Согласно п.5 ч.2 ст.14 </w:t>
      </w:r>
      <w:r w:rsidR="00572B90" w:rsidRPr="00572B90">
        <w:rPr>
          <w:rFonts w:ascii="Times New Roman" w:hAnsi="Times New Roman" w:cs="Times New Roman"/>
          <w:sz w:val="27"/>
          <w:szCs w:val="27"/>
        </w:rPr>
        <w:t>Федеральн</w:t>
      </w:r>
      <w:r w:rsidR="00572B90">
        <w:rPr>
          <w:rFonts w:ascii="Times New Roman" w:hAnsi="Times New Roman" w:cs="Times New Roman"/>
          <w:sz w:val="27"/>
          <w:szCs w:val="27"/>
        </w:rPr>
        <w:t>ого</w:t>
      </w:r>
      <w:r w:rsidR="00572B90" w:rsidRPr="00572B90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572B90">
        <w:rPr>
          <w:rFonts w:ascii="Times New Roman" w:hAnsi="Times New Roman" w:cs="Times New Roman"/>
          <w:sz w:val="27"/>
          <w:szCs w:val="27"/>
        </w:rPr>
        <w:t>а</w:t>
      </w:r>
      <w:r w:rsidR="00572B90" w:rsidRPr="00572B90">
        <w:rPr>
          <w:rFonts w:ascii="Times New Roman" w:hAnsi="Times New Roman" w:cs="Times New Roman"/>
          <w:sz w:val="27"/>
          <w:szCs w:val="27"/>
        </w:rPr>
        <w:t xml:space="preserve"> от 13.07.2015 </w:t>
      </w:r>
      <w:r w:rsidR="00572B90">
        <w:rPr>
          <w:rFonts w:ascii="Times New Roman" w:hAnsi="Times New Roman" w:cs="Times New Roman"/>
          <w:sz w:val="27"/>
          <w:szCs w:val="27"/>
        </w:rPr>
        <w:t>№</w:t>
      </w:r>
      <w:r w:rsidR="00572B90" w:rsidRPr="00572B90">
        <w:rPr>
          <w:rFonts w:ascii="Times New Roman" w:hAnsi="Times New Roman" w:cs="Times New Roman"/>
          <w:sz w:val="27"/>
          <w:szCs w:val="27"/>
        </w:rPr>
        <w:t xml:space="preserve"> 218-ФЗ </w:t>
      </w:r>
      <w:r w:rsidR="00572B90">
        <w:rPr>
          <w:rFonts w:ascii="Times New Roman" w:hAnsi="Times New Roman" w:cs="Times New Roman"/>
          <w:sz w:val="27"/>
          <w:szCs w:val="27"/>
        </w:rPr>
        <w:t>«</w:t>
      </w:r>
      <w:r w:rsidR="00572B90" w:rsidRPr="00572B90">
        <w:rPr>
          <w:rFonts w:ascii="Times New Roman" w:hAnsi="Times New Roman" w:cs="Times New Roman"/>
          <w:sz w:val="27"/>
          <w:szCs w:val="27"/>
        </w:rPr>
        <w:t>О государственной регистрации недвижимости</w:t>
      </w:r>
      <w:r w:rsidR="00572B90">
        <w:rPr>
          <w:rFonts w:ascii="Times New Roman" w:hAnsi="Times New Roman" w:cs="Times New Roman"/>
          <w:sz w:val="27"/>
          <w:szCs w:val="27"/>
        </w:rPr>
        <w:t xml:space="preserve">», </w:t>
      </w:r>
      <w:r w:rsidRPr="00572B90">
        <w:rPr>
          <w:rFonts w:ascii="Times New Roman" w:hAnsi="Times New Roman" w:cs="Times New Roman"/>
          <w:sz w:val="27"/>
          <w:szCs w:val="27"/>
        </w:rPr>
        <w:t>вступившие в законную силу судебные акты являются основаниями для осуществления государственного кадастрового учета и (или) государственной регистрации прав.</w:t>
      </w:r>
    </w:p>
    <w:p w:rsidR="000C2C73" w:rsidRPr="00572B90" w:rsidRDefault="0061474D" w:rsidP="00572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2B90">
        <w:rPr>
          <w:rFonts w:ascii="Times New Roman" w:hAnsi="Times New Roman" w:cs="Times New Roman"/>
          <w:bCs/>
          <w:sz w:val="27"/>
          <w:szCs w:val="27"/>
        </w:rPr>
        <w:t xml:space="preserve">Требованиями к документам, представляемым для осуществления государственного кадастрового учета и (или) государственной регистрации прав, указанными в ч. 5 ст. 21 </w:t>
      </w:r>
      <w:r w:rsidR="00572B90">
        <w:rPr>
          <w:rFonts w:ascii="Times New Roman" w:hAnsi="Times New Roman" w:cs="Times New Roman"/>
          <w:bCs/>
          <w:sz w:val="27"/>
          <w:szCs w:val="27"/>
        </w:rPr>
        <w:t>указанного з</w:t>
      </w:r>
      <w:r w:rsidRPr="00572B90">
        <w:rPr>
          <w:rFonts w:ascii="Times New Roman" w:hAnsi="Times New Roman" w:cs="Times New Roman"/>
          <w:bCs/>
          <w:sz w:val="27"/>
          <w:szCs w:val="27"/>
        </w:rPr>
        <w:t>акона, установлено что, необходимые для осуществления государственного кадастрового учета и (или) государственной регистрации прав документы в форме документов на бумажном носителе (за исключением актов органов государственной власти, актов органов местного самоуправления, а также судебных актов, установивших права на недвижимое</w:t>
      </w:r>
      <w:proofErr w:type="gramEnd"/>
      <w:r w:rsidRPr="00572B90">
        <w:rPr>
          <w:rFonts w:ascii="Times New Roman" w:hAnsi="Times New Roman" w:cs="Times New Roman"/>
          <w:bCs/>
          <w:sz w:val="27"/>
          <w:szCs w:val="27"/>
        </w:rPr>
        <w:t xml:space="preserve"> имущество, и заявлений) представляются не менее чем в двух экземплярах, один из которых (подлинник) после осуществления государственного кадастрового учета и (или) государственной регистрации прав должен быть возвращен заявителю. </w:t>
      </w:r>
      <w:proofErr w:type="gramStart"/>
      <w:r w:rsidRPr="00572B90">
        <w:rPr>
          <w:rFonts w:ascii="Times New Roman" w:hAnsi="Times New Roman" w:cs="Times New Roman"/>
          <w:bCs/>
          <w:sz w:val="27"/>
          <w:szCs w:val="27"/>
        </w:rPr>
        <w:t>Копии актов органов государственной власти, актов органов местного самоуправления в форме документов на бумажном носителе, а также судебных актов, установивших права на недвижимое имущество, в форме документов на бумажном носителе представляются для осуществления государственного кадастрового учета и (или) государственной регистрации прав в одном экземпляре, который после сканирования при выдаче документов после осуществления государственного кадастрового учета и (или) государственной регистрации прав</w:t>
      </w:r>
      <w:proofErr w:type="gramEnd"/>
      <w:r w:rsidRPr="00572B90">
        <w:rPr>
          <w:rFonts w:ascii="Times New Roman" w:hAnsi="Times New Roman" w:cs="Times New Roman"/>
          <w:bCs/>
          <w:sz w:val="27"/>
          <w:szCs w:val="27"/>
        </w:rPr>
        <w:t xml:space="preserve"> возвращается заявителю.</w:t>
      </w:r>
    </w:p>
    <w:p w:rsidR="007A625B" w:rsidRPr="009F38FE" w:rsidRDefault="007A625B" w:rsidP="009F38FE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7"/>
          <w:szCs w:val="27"/>
        </w:rPr>
      </w:pPr>
    </w:p>
    <w:p w:rsidR="00B1506C" w:rsidRPr="009F38FE" w:rsidRDefault="00B1506C" w:rsidP="009F38FE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7"/>
          <w:szCs w:val="27"/>
        </w:rPr>
      </w:pPr>
    </w:p>
    <w:p w:rsidR="00B1506C" w:rsidRPr="009F38FE" w:rsidRDefault="00B1506C" w:rsidP="009F38F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9F38FE">
        <w:rPr>
          <w:rFonts w:ascii="Times New Roman" w:hAnsi="Times New Roman" w:cs="Times New Roman"/>
          <w:color w:val="000000"/>
          <w:sz w:val="27"/>
          <w:szCs w:val="27"/>
        </w:rPr>
        <w:t xml:space="preserve">Ведущий специалист-эксперт </w:t>
      </w:r>
    </w:p>
    <w:p w:rsidR="00B1506C" w:rsidRPr="009F38FE" w:rsidRDefault="00B1506C" w:rsidP="009F38F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9F38FE">
        <w:rPr>
          <w:rFonts w:ascii="Times New Roman" w:hAnsi="Times New Roman" w:cs="Times New Roman"/>
          <w:color w:val="000000"/>
          <w:sz w:val="27"/>
          <w:szCs w:val="27"/>
        </w:rPr>
        <w:t xml:space="preserve">отдела организации, мониторинга и контроля </w:t>
      </w:r>
    </w:p>
    <w:p w:rsidR="002567C5" w:rsidRPr="009F38FE" w:rsidRDefault="00B1506C" w:rsidP="009F38F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9F38FE">
        <w:rPr>
          <w:rFonts w:ascii="Times New Roman" w:hAnsi="Times New Roman" w:cs="Times New Roman"/>
          <w:color w:val="000000"/>
          <w:sz w:val="27"/>
          <w:szCs w:val="27"/>
        </w:rPr>
        <w:t>Управления Росреестра по Курской области</w:t>
      </w:r>
    </w:p>
    <w:p w:rsidR="00B1506C" w:rsidRPr="009F38FE" w:rsidRDefault="00B1506C" w:rsidP="009F38F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9F38FE">
        <w:rPr>
          <w:rStyle w:val="fontstyle21"/>
          <w:rFonts w:ascii="Times New Roman" w:hAnsi="Times New Roman" w:cs="Times New Roman"/>
          <w:sz w:val="27"/>
          <w:szCs w:val="27"/>
        </w:rPr>
        <w:t>Азарова Юлия Валерьевна</w:t>
      </w:r>
    </w:p>
    <w:sectPr w:rsidR="00B1506C" w:rsidRPr="009F38FE" w:rsidSect="00B4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F80"/>
    <w:multiLevelType w:val="hybridMultilevel"/>
    <w:tmpl w:val="ACCEF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C0ADC"/>
    <w:multiLevelType w:val="multilevel"/>
    <w:tmpl w:val="8B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367BE"/>
    <w:multiLevelType w:val="hybridMultilevel"/>
    <w:tmpl w:val="50F2B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2CA"/>
    <w:rsid w:val="000C2C73"/>
    <w:rsid w:val="000F5AE1"/>
    <w:rsid w:val="001B5573"/>
    <w:rsid w:val="001E2767"/>
    <w:rsid w:val="003662CA"/>
    <w:rsid w:val="003C3A52"/>
    <w:rsid w:val="003F16F2"/>
    <w:rsid w:val="004371D3"/>
    <w:rsid w:val="004D59B1"/>
    <w:rsid w:val="00572B90"/>
    <w:rsid w:val="00573F28"/>
    <w:rsid w:val="005B0A03"/>
    <w:rsid w:val="005C0B94"/>
    <w:rsid w:val="0061474D"/>
    <w:rsid w:val="00651CD1"/>
    <w:rsid w:val="006C4DBE"/>
    <w:rsid w:val="00776479"/>
    <w:rsid w:val="00781BD8"/>
    <w:rsid w:val="007A625B"/>
    <w:rsid w:val="00875F7C"/>
    <w:rsid w:val="008C05D2"/>
    <w:rsid w:val="008C1B83"/>
    <w:rsid w:val="0094747A"/>
    <w:rsid w:val="009D0118"/>
    <w:rsid w:val="009D0DE2"/>
    <w:rsid w:val="009E41D8"/>
    <w:rsid w:val="009F38FE"/>
    <w:rsid w:val="00A35E41"/>
    <w:rsid w:val="00A6060E"/>
    <w:rsid w:val="00A64F87"/>
    <w:rsid w:val="00A76CAA"/>
    <w:rsid w:val="00AC0C77"/>
    <w:rsid w:val="00B1506C"/>
    <w:rsid w:val="00B4144A"/>
    <w:rsid w:val="00B41A0A"/>
    <w:rsid w:val="00B6222E"/>
    <w:rsid w:val="00BB309B"/>
    <w:rsid w:val="00D24025"/>
    <w:rsid w:val="00DB1813"/>
    <w:rsid w:val="00DB49D1"/>
    <w:rsid w:val="00DF718E"/>
    <w:rsid w:val="00EB3107"/>
    <w:rsid w:val="00F029E9"/>
    <w:rsid w:val="00FB0CCC"/>
    <w:rsid w:val="00FE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4A"/>
  </w:style>
  <w:style w:type="paragraph" w:styleId="2">
    <w:name w:val="heading 2"/>
    <w:basedOn w:val="a"/>
    <w:link w:val="20"/>
    <w:uiPriority w:val="9"/>
    <w:qFormat/>
    <w:rsid w:val="00781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62C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662C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776479"/>
  </w:style>
  <w:style w:type="paragraph" w:styleId="a3">
    <w:name w:val="Balloon Text"/>
    <w:basedOn w:val="a"/>
    <w:link w:val="a4"/>
    <w:uiPriority w:val="99"/>
    <w:semiHidden/>
    <w:unhideWhenUsed/>
    <w:rsid w:val="003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81BD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8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41A0A"/>
    <w:pPr>
      <w:ind w:left="720"/>
      <w:contextualSpacing/>
    </w:pPr>
  </w:style>
  <w:style w:type="paragraph" w:styleId="a9">
    <w:name w:val="No Spacing"/>
    <w:uiPriority w:val="1"/>
    <w:qFormat/>
    <w:rsid w:val="00FE3D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9630">
                          <w:marLeft w:val="0"/>
                          <w:marRight w:val="2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9411">
                          <w:marLeft w:val="0"/>
                          <w:marRight w:val="2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9513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3D6DA"/>
                        <w:right w:val="none" w:sz="0" w:space="0" w:color="auto"/>
                      </w:divBdr>
                      <w:divsChild>
                        <w:div w:id="108399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13</cp:revision>
  <cp:lastPrinted>2017-12-08T06:28:00Z</cp:lastPrinted>
  <dcterms:created xsi:type="dcterms:W3CDTF">2017-07-06T06:04:00Z</dcterms:created>
  <dcterms:modified xsi:type="dcterms:W3CDTF">2017-12-08T06:28:00Z</dcterms:modified>
</cp:coreProperties>
</file>