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CA" w:rsidRPr="00740CCD" w:rsidRDefault="007856CA" w:rsidP="007856CA">
      <w:pPr>
        <w:pStyle w:val="a3"/>
        <w:tabs>
          <w:tab w:val="left" w:pos="3732"/>
          <w:tab w:val="center" w:pos="4677"/>
        </w:tabs>
        <w:spacing w:before="0" w:beforeAutospacing="0" w:after="0" w:line="240" w:lineRule="auto"/>
        <w:ind w:hanging="426"/>
        <w:jc w:val="center"/>
        <w:rPr>
          <w:b/>
          <w:szCs w:val="16"/>
        </w:rPr>
      </w:pPr>
      <w:r w:rsidRPr="00740CCD">
        <w:rPr>
          <w:b/>
          <w:szCs w:val="16"/>
        </w:rPr>
        <w:t>ИЗВЕЩЕНИЕ</w:t>
      </w:r>
    </w:p>
    <w:p w:rsidR="007856CA" w:rsidRDefault="007856CA" w:rsidP="007856CA">
      <w:pPr>
        <w:pStyle w:val="a3"/>
        <w:spacing w:before="0" w:beforeAutospacing="0" w:after="0" w:line="240" w:lineRule="auto"/>
        <w:ind w:firstLine="142"/>
        <w:jc w:val="center"/>
        <w:rPr>
          <w:b/>
          <w:szCs w:val="16"/>
        </w:rPr>
      </w:pPr>
      <w:r w:rsidRPr="00740CCD">
        <w:rPr>
          <w:b/>
          <w:szCs w:val="16"/>
        </w:rPr>
        <w:t>о проведении общего собрания участников общей долевой собственности на земельный участок из зе</w:t>
      </w:r>
      <w:bookmarkStart w:id="0" w:name="_GoBack"/>
      <w:bookmarkEnd w:id="0"/>
      <w:r w:rsidRPr="00740CCD">
        <w:rPr>
          <w:b/>
          <w:szCs w:val="16"/>
        </w:rPr>
        <w:t xml:space="preserve">мель сельскохозяйственного назначения с кадастровым номером </w:t>
      </w:r>
      <w:r>
        <w:rPr>
          <w:b/>
          <w:szCs w:val="16"/>
        </w:rPr>
        <w:t>46:15:030701:202, расположенный</w:t>
      </w:r>
      <w:r w:rsidRPr="00740CCD">
        <w:rPr>
          <w:b/>
          <w:szCs w:val="16"/>
        </w:rPr>
        <w:t xml:space="preserve"> по адресу: обл. Ку</w:t>
      </w:r>
      <w:r>
        <w:rPr>
          <w:b/>
          <w:szCs w:val="16"/>
        </w:rPr>
        <w:t>рская, р-н Медвенский, Высокский</w:t>
      </w:r>
      <w:r w:rsidRPr="00740CCD">
        <w:rPr>
          <w:b/>
          <w:szCs w:val="16"/>
        </w:rPr>
        <w:t xml:space="preserve"> сельсовет, К</w:t>
      </w:r>
      <w:r>
        <w:rPr>
          <w:b/>
          <w:szCs w:val="16"/>
        </w:rPr>
        <w:t>ФХ Пинаева Александра Сергеевича</w:t>
      </w:r>
    </w:p>
    <w:p w:rsidR="007856CA" w:rsidRPr="008D4F48" w:rsidRDefault="007856CA" w:rsidP="007856CA">
      <w:pPr>
        <w:pStyle w:val="a3"/>
        <w:spacing w:before="0" w:beforeAutospacing="0" w:after="0" w:line="240" w:lineRule="auto"/>
        <w:ind w:firstLine="142"/>
        <w:jc w:val="center"/>
        <w:rPr>
          <w:b/>
          <w:sz w:val="16"/>
          <w:szCs w:val="16"/>
        </w:rPr>
      </w:pPr>
    </w:p>
    <w:p w:rsidR="007856CA" w:rsidRPr="00075211" w:rsidRDefault="007856CA" w:rsidP="00075211">
      <w:pPr>
        <w:pStyle w:val="a3"/>
        <w:spacing w:before="0" w:beforeAutospacing="0" w:after="0" w:line="240" w:lineRule="auto"/>
        <w:ind w:firstLine="454"/>
        <w:jc w:val="both"/>
        <w:rPr>
          <w:rFonts w:eastAsia="PragmaticaC"/>
          <w:b/>
          <w:szCs w:val="16"/>
        </w:rPr>
      </w:pPr>
      <w:r w:rsidRPr="00075211">
        <w:rPr>
          <w:rFonts w:eastAsia="PragmaticaC"/>
          <w:b/>
          <w:szCs w:val="16"/>
        </w:rPr>
        <w:t>Администрация Высокского сельсовета Медвенского района Курской области</w:t>
      </w:r>
      <w:r w:rsidRPr="00075211">
        <w:rPr>
          <w:rFonts w:eastAsia="PragmaticaC"/>
          <w:szCs w:val="16"/>
        </w:rPr>
        <w:t xml:space="preserve"> извещает участников общей долевой собственности на земельный участок из земель сельскохозяйственного назначения с кадастровым номером </w:t>
      </w:r>
      <w:r w:rsidR="00E959D5" w:rsidRPr="00075211">
        <w:rPr>
          <w:rFonts w:eastAsia="PragmaticaC"/>
          <w:szCs w:val="16"/>
        </w:rPr>
        <w:t>46:15:030701:202, расположенный по адресу:  Курская обл., р-н Медвенский, Высокский сельсовет, КФХ Пинаева Александра Сергеевича, имеющий площадь 416400 кв. м</w:t>
      </w:r>
      <w:r w:rsidRPr="00075211">
        <w:rPr>
          <w:rFonts w:eastAsia="PragmaticaC"/>
          <w:szCs w:val="16"/>
        </w:rPr>
        <w:t xml:space="preserve"> о проведении общего собрания участников долевой собственности, которое состоится </w:t>
      </w:r>
      <w:r w:rsidR="009A1A41">
        <w:rPr>
          <w:rFonts w:eastAsia="PragmaticaC"/>
          <w:b/>
          <w:szCs w:val="16"/>
        </w:rPr>
        <w:softHyphen/>
      </w:r>
      <w:r w:rsidR="009A1A41">
        <w:rPr>
          <w:rFonts w:eastAsia="PragmaticaC"/>
          <w:b/>
          <w:szCs w:val="16"/>
        </w:rPr>
        <w:softHyphen/>
      </w:r>
      <w:r w:rsidR="009A1A41">
        <w:rPr>
          <w:rFonts w:eastAsia="PragmaticaC"/>
          <w:b/>
          <w:szCs w:val="16"/>
        </w:rPr>
        <w:softHyphen/>
      </w:r>
      <w:r w:rsidR="009A1A41">
        <w:rPr>
          <w:rFonts w:eastAsia="PragmaticaC"/>
          <w:b/>
          <w:szCs w:val="16"/>
        </w:rPr>
        <w:softHyphen/>
      </w:r>
      <w:r w:rsidR="00DF7283">
        <w:rPr>
          <w:rFonts w:eastAsia="PragmaticaC"/>
          <w:b/>
          <w:szCs w:val="16"/>
        </w:rPr>
        <w:t xml:space="preserve">21 </w:t>
      </w:r>
      <w:r w:rsidR="00E959D5" w:rsidRPr="00075211">
        <w:rPr>
          <w:rFonts w:eastAsia="PragmaticaC"/>
          <w:b/>
          <w:szCs w:val="16"/>
        </w:rPr>
        <w:t>апреля 2022</w:t>
      </w:r>
      <w:r w:rsidRPr="00075211">
        <w:rPr>
          <w:rFonts w:eastAsia="PragmaticaC"/>
          <w:b/>
          <w:szCs w:val="16"/>
        </w:rPr>
        <w:t xml:space="preserve"> года в 11 </w:t>
      </w:r>
      <w:r w:rsidR="008654E1" w:rsidRPr="00075211">
        <w:rPr>
          <w:rFonts w:eastAsia="PragmaticaC"/>
          <w:b/>
          <w:szCs w:val="16"/>
        </w:rPr>
        <w:t>часов 00 минут</w:t>
      </w:r>
      <w:r w:rsidR="008654E1" w:rsidRPr="00075211">
        <w:rPr>
          <w:rFonts w:eastAsia="PragmaticaC"/>
          <w:szCs w:val="16"/>
        </w:rPr>
        <w:t xml:space="preserve"> по адресу: 307043</w:t>
      </w:r>
      <w:r w:rsidRPr="00075211">
        <w:rPr>
          <w:rFonts w:eastAsia="PragmaticaC"/>
          <w:szCs w:val="16"/>
        </w:rPr>
        <w:t>, Курская область, Медвенский район, село</w:t>
      </w:r>
      <w:r w:rsidR="00E959D5" w:rsidRPr="00075211">
        <w:rPr>
          <w:rFonts w:eastAsia="PragmaticaC"/>
          <w:szCs w:val="16"/>
        </w:rPr>
        <w:t xml:space="preserve"> Высокое</w:t>
      </w:r>
      <w:r w:rsidR="008654E1" w:rsidRPr="00075211">
        <w:rPr>
          <w:rFonts w:eastAsia="PragmaticaC"/>
          <w:szCs w:val="16"/>
        </w:rPr>
        <w:t>,</w:t>
      </w:r>
      <w:r w:rsidR="00E959D5" w:rsidRPr="00075211">
        <w:rPr>
          <w:rFonts w:eastAsia="PragmaticaC"/>
          <w:szCs w:val="16"/>
        </w:rPr>
        <w:t xml:space="preserve"> </w:t>
      </w:r>
      <w:r w:rsidR="008654E1" w:rsidRPr="00075211">
        <w:rPr>
          <w:rFonts w:eastAsia="PragmaticaC"/>
          <w:szCs w:val="16"/>
        </w:rPr>
        <w:t>здание Администрация</w:t>
      </w:r>
      <w:r w:rsidR="00271AEC" w:rsidRPr="00075211">
        <w:rPr>
          <w:rFonts w:eastAsia="PragmaticaC"/>
          <w:szCs w:val="16"/>
        </w:rPr>
        <w:t xml:space="preserve"> </w:t>
      </w:r>
      <w:r w:rsidR="008654E1" w:rsidRPr="00075211">
        <w:rPr>
          <w:rFonts w:eastAsia="PragmaticaC"/>
          <w:szCs w:val="16"/>
        </w:rPr>
        <w:t xml:space="preserve"> Высокского сельсовета Медвенского района Курской области</w:t>
      </w:r>
      <w:r w:rsidRPr="00075211">
        <w:rPr>
          <w:rFonts w:eastAsia="PragmaticaC"/>
          <w:szCs w:val="16"/>
        </w:rPr>
        <w:t xml:space="preserve">. </w:t>
      </w:r>
      <w:r w:rsidR="00271AEC" w:rsidRPr="00075211">
        <w:rPr>
          <w:rFonts w:eastAsia="PragmaticaC"/>
          <w:b/>
          <w:szCs w:val="16"/>
        </w:rPr>
        <w:t>Начало</w:t>
      </w:r>
      <w:r w:rsidRPr="00075211">
        <w:rPr>
          <w:rFonts w:eastAsia="PragmaticaC"/>
          <w:b/>
          <w:szCs w:val="16"/>
        </w:rPr>
        <w:t xml:space="preserve"> регистрации участников долевой собственности </w:t>
      </w:r>
      <w:r w:rsidRPr="00075211">
        <w:rPr>
          <w:rFonts w:eastAsia="PragmaticaC"/>
          <w:szCs w:val="16"/>
        </w:rPr>
        <w:t xml:space="preserve">- </w:t>
      </w:r>
      <w:r w:rsidRPr="00075211">
        <w:rPr>
          <w:rFonts w:eastAsia="PragmaticaC"/>
          <w:b/>
          <w:szCs w:val="16"/>
        </w:rPr>
        <w:t>10 часов 30 минут.</w:t>
      </w:r>
    </w:p>
    <w:p w:rsidR="00271AEC" w:rsidRPr="00075211" w:rsidRDefault="00271AEC" w:rsidP="00075211">
      <w:pPr>
        <w:pStyle w:val="a3"/>
        <w:spacing w:before="0" w:beforeAutospacing="0" w:after="0" w:line="240" w:lineRule="auto"/>
        <w:ind w:firstLine="454"/>
        <w:jc w:val="both"/>
        <w:rPr>
          <w:rFonts w:eastAsia="PragmaticaC"/>
          <w:szCs w:val="16"/>
        </w:rPr>
      </w:pPr>
      <w:r w:rsidRPr="00075211">
        <w:rPr>
          <w:rFonts w:eastAsia="PragmaticaC"/>
          <w:szCs w:val="16"/>
        </w:rPr>
        <w:t xml:space="preserve">При себе иметь паспорт, нотариально удостоверенную доверенность, а также документ, подтверждающий право собственности на земельную долю. </w:t>
      </w:r>
    </w:p>
    <w:p w:rsidR="007856CA" w:rsidRPr="00075211" w:rsidRDefault="007856CA" w:rsidP="00075211">
      <w:pPr>
        <w:pStyle w:val="a3"/>
        <w:spacing w:before="0" w:beforeAutospacing="0" w:after="0" w:line="240" w:lineRule="auto"/>
        <w:ind w:firstLine="454"/>
        <w:jc w:val="center"/>
        <w:rPr>
          <w:rFonts w:eastAsia="PragmaticaC"/>
          <w:b/>
          <w:szCs w:val="16"/>
        </w:rPr>
      </w:pPr>
      <w:r w:rsidRPr="00075211">
        <w:rPr>
          <w:rFonts w:eastAsia="PragmaticaC"/>
          <w:b/>
          <w:szCs w:val="16"/>
        </w:rPr>
        <w:t>Повестка дня общего собрания участников:</w:t>
      </w:r>
    </w:p>
    <w:p w:rsidR="007856CA" w:rsidRPr="00075211" w:rsidRDefault="007856CA" w:rsidP="00075211">
      <w:pPr>
        <w:pStyle w:val="a3"/>
        <w:spacing w:before="0" w:beforeAutospacing="0" w:after="0" w:line="240" w:lineRule="auto"/>
        <w:ind w:firstLine="454"/>
        <w:jc w:val="both"/>
        <w:rPr>
          <w:rFonts w:eastAsia="PragmaticaC"/>
          <w:szCs w:val="16"/>
        </w:rPr>
      </w:pPr>
      <w:r w:rsidRPr="00075211">
        <w:rPr>
          <w:rFonts w:eastAsia="PragmaticaC"/>
          <w:b/>
          <w:szCs w:val="16"/>
        </w:rPr>
        <w:t>1.</w:t>
      </w:r>
      <w:r w:rsidR="00075211" w:rsidRPr="00075211">
        <w:rPr>
          <w:rFonts w:eastAsia="PragmaticaC"/>
          <w:szCs w:val="16"/>
        </w:rPr>
        <w:t xml:space="preserve"> </w:t>
      </w:r>
      <w:r w:rsidRPr="00075211">
        <w:rPr>
          <w:rFonts w:eastAsia="PragmaticaC"/>
          <w:szCs w:val="16"/>
        </w:rPr>
        <w:t>Об определении порядка проведения собрания, порядка подсчета голосов при принятии решений на общем собрании участников долевой собственности.</w:t>
      </w:r>
    </w:p>
    <w:p w:rsidR="007856CA" w:rsidRPr="00075211" w:rsidRDefault="007856CA" w:rsidP="00075211">
      <w:pPr>
        <w:pStyle w:val="a3"/>
        <w:spacing w:before="0" w:beforeAutospacing="0" w:after="0" w:line="240" w:lineRule="auto"/>
        <w:ind w:firstLine="454"/>
        <w:jc w:val="both"/>
        <w:rPr>
          <w:rFonts w:eastAsia="PragmaticaC"/>
          <w:szCs w:val="16"/>
        </w:rPr>
      </w:pPr>
      <w:r w:rsidRPr="00075211">
        <w:rPr>
          <w:rFonts w:eastAsia="PragmaticaC"/>
          <w:b/>
          <w:szCs w:val="16"/>
        </w:rPr>
        <w:t>2.</w:t>
      </w:r>
      <w:r w:rsidR="00075211" w:rsidRPr="00075211">
        <w:rPr>
          <w:rFonts w:eastAsia="PragmaticaC"/>
          <w:szCs w:val="16"/>
        </w:rPr>
        <w:t xml:space="preserve"> </w:t>
      </w:r>
      <w:r w:rsidRPr="00075211">
        <w:rPr>
          <w:rFonts w:eastAsia="PragmaticaC"/>
          <w:szCs w:val="16"/>
        </w:rPr>
        <w:t>Об избрании председателя и секретаря общего собрания участников долевой собственности.</w:t>
      </w:r>
    </w:p>
    <w:p w:rsidR="008654E1" w:rsidRPr="00075211" w:rsidRDefault="002A31BD" w:rsidP="00075211">
      <w:pPr>
        <w:pStyle w:val="a3"/>
        <w:spacing w:before="0" w:beforeAutospacing="0" w:after="0" w:line="240" w:lineRule="auto"/>
        <w:ind w:firstLine="454"/>
        <w:jc w:val="both"/>
        <w:rPr>
          <w:rFonts w:eastAsia="PragmaticaC"/>
          <w:szCs w:val="16"/>
        </w:rPr>
      </w:pPr>
      <w:r w:rsidRPr="00075211">
        <w:rPr>
          <w:rFonts w:eastAsia="PragmaticaC"/>
          <w:b/>
          <w:szCs w:val="16"/>
        </w:rPr>
        <w:t>3.</w:t>
      </w:r>
      <w:r w:rsidR="00075211" w:rsidRPr="00075211">
        <w:rPr>
          <w:rFonts w:eastAsia="PragmaticaC"/>
          <w:szCs w:val="16"/>
        </w:rPr>
        <w:t xml:space="preserve"> </w:t>
      </w:r>
      <w:r w:rsidR="00B31F28" w:rsidRPr="00075211">
        <w:rPr>
          <w:rFonts w:eastAsia="PragmaticaC"/>
          <w:szCs w:val="16"/>
        </w:rPr>
        <w:t xml:space="preserve">Об изменении стороны в договоре </w:t>
      </w:r>
      <w:r w:rsidR="007328FC" w:rsidRPr="00075211">
        <w:rPr>
          <w:rFonts w:eastAsia="PragmaticaC"/>
          <w:szCs w:val="16"/>
        </w:rPr>
        <w:t xml:space="preserve">аренды земельного участка </w:t>
      </w:r>
      <w:proofErr w:type="gramStart"/>
      <w:r w:rsidR="007328FC" w:rsidRPr="00075211">
        <w:rPr>
          <w:rFonts w:eastAsia="PragmaticaC"/>
          <w:szCs w:val="16"/>
        </w:rPr>
        <w:t>со</w:t>
      </w:r>
      <w:proofErr w:type="gramEnd"/>
      <w:r w:rsidR="007328FC" w:rsidRPr="00075211">
        <w:rPr>
          <w:rFonts w:eastAsia="PragmaticaC"/>
          <w:szCs w:val="16"/>
        </w:rPr>
        <w:t xml:space="preserve"> множественностью лиц на стороне арендодателей от 12.05.2008г.</w:t>
      </w:r>
      <w:r w:rsidR="008C30EC" w:rsidRPr="00075211">
        <w:rPr>
          <w:rFonts w:eastAsia="PragmaticaC"/>
          <w:szCs w:val="16"/>
        </w:rPr>
        <w:t>, в</w:t>
      </w:r>
      <w:r w:rsidR="00362864" w:rsidRPr="00075211">
        <w:rPr>
          <w:rFonts w:eastAsia="PragmaticaC"/>
          <w:szCs w:val="16"/>
        </w:rPr>
        <w:t xml:space="preserve"> </w:t>
      </w:r>
      <w:r w:rsidR="008C30EC" w:rsidRPr="00075211">
        <w:rPr>
          <w:rFonts w:eastAsia="PragmaticaC"/>
          <w:szCs w:val="16"/>
        </w:rPr>
        <w:t>связи со смертью арендатора.</w:t>
      </w:r>
    </w:p>
    <w:p w:rsidR="00271AEC" w:rsidRPr="00075211" w:rsidRDefault="008654E1" w:rsidP="00075211">
      <w:pPr>
        <w:pStyle w:val="a3"/>
        <w:spacing w:before="0" w:beforeAutospacing="0" w:after="0" w:line="240" w:lineRule="auto"/>
        <w:ind w:firstLine="454"/>
        <w:jc w:val="both"/>
        <w:rPr>
          <w:rFonts w:eastAsia="PragmaticaC"/>
          <w:szCs w:val="16"/>
        </w:rPr>
      </w:pPr>
      <w:r w:rsidRPr="00075211">
        <w:rPr>
          <w:rFonts w:eastAsia="PragmaticaC"/>
          <w:b/>
          <w:szCs w:val="16"/>
        </w:rPr>
        <w:t>4</w:t>
      </w:r>
      <w:r w:rsidR="007328FC" w:rsidRPr="00075211">
        <w:rPr>
          <w:rFonts w:eastAsia="PragmaticaC"/>
          <w:b/>
          <w:szCs w:val="16"/>
        </w:rPr>
        <w:t>.</w:t>
      </w:r>
      <w:r w:rsidR="007328FC" w:rsidRPr="00075211">
        <w:rPr>
          <w:rFonts w:eastAsia="PragmaticaC"/>
          <w:szCs w:val="16"/>
        </w:rPr>
        <w:t xml:space="preserve"> </w:t>
      </w:r>
      <w:r w:rsidR="00271AEC" w:rsidRPr="00075211">
        <w:rPr>
          <w:rFonts w:eastAsia="PragmaticaC"/>
          <w:szCs w:val="16"/>
        </w:rPr>
        <w:t xml:space="preserve">О расторжении договора аренды земельного участка </w:t>
      </w:r>
      <w:proofErr w:type="gramStart"/>
      <w:r w:rsidR="00271AEC" w:rsidRPr="00075211">
        <w:rPr>
          <w:rFonts w:eastAsia="PragmaticaC"/>
          <w:szCs w:val="16"/>
        </w:rPr>
        <w:t>со</w:t>
      </w:r>
      <w:proofErr w:type="gramEnd"/>
      <w:r w:rsidR="00271AEC" w:rsidRPr="00075211">
        <w:rPr>
          <w:rFonts w:eastAsia="PragmaticaC"/>
          <w:szCs w:val="16"/>
        </w:rPr>
        <w:t xml:space="preserve"> множественностью лиц на стороне арендодателей от 12.05.2008г. по соглашению сторон.</w:t>
      </w:r>
    </w:p>
    <w:p w:rsidR="00271AEC" w:rsidRPr="00075211" w:rsidRDefault="00B31F28" w:rsidP="00075211">
      <w:pPr>
        <w:pStyle w:val="a3"/>
        <w:spacing w:before="0" w:beforeAutospacing="0" w:after="0" w:line="240" w:lineRule="auto"/>
        <w:ind w:firstLine="454"/>
        <w:jc w:val="both"/>
        <w:rPr>
          <w:rFonts w:eastAsia="PragmaticaC"/>
          <w:szCs w:val="16"/>
        </w:rPr>
      </w:pPr>
      <w:r w:rsidRPr="00075211">
        <w:rPr>
          <w:rFonts w:eastAsia="PragmaticaC"/>
          <w:b/>
          <w:szCs w:val="16"/>
        </w:rPr>
        <w:t>5.</w:t>
      </w:r>
      <w:r w:rsidRPr="00075211">
        <w:rPr>
          <w:rFonts w:eastAsia="PragmaticaC"/>
          <w:szCs w:val="16"/>
        </w:rPr>
        <w:t xml:space="preserve"> </w:t>
      </w:r>
      <w:r w:rsidR="00271AEC" w:rsidRPr="00075211">
        <w:rPr>
          <w:rFonts w:eastAsia="PragmaticaC"/>
          <w:szCs w:val="16"/>
        </w:rPr>
        <w:t>О пересчете размеров долей в праве на земельный участок с кадастровым номером 46:15:030701:202 в связи с произведенными ранее выделами земельных участков в счет земельных долей из данного участка.</w:t>
      </w:r>
    </w:p>
    <w:p w:rsidR="008C30EC" w:rsidRPr="00075211" w:rsidRDefault="008C30EC" w:rsidP="00075211">
      <w:pPr>
        <w:pStyle w:val="a3"/>
        <w:spacing w:before="0" w:beforeAutospacing="0" w:after="0" w:line="240" w:lineRule="auto"/>
        <w:ind w:firstLine="454"/>
        <w:jc w:val="both"/>
        <w:rPr>
          <w:rFonts w:eastAsia="PragmaticaC"/>
          <w:szCs w:val="16"/>
        </w:rPr>
      </w:pPr>
      <w:r w:rsidRPr="00075211">
        <w:rPr>
          <w:rFonts w:eastAsia="PragmaticaC"/>
          <w:b/>
          <w:szCs w:val="16"/>
        </w:rPr>
        <w:t>6.</w:t>
      </w:r>
      <w:r w:rsidRPr="00075211">
        <w:rPr>
          <w:rFonts w:eastAsia="PragmaticaC"/>
          <w:szCs w:val="16"/>
        </w:rPr>
        <w:t xml:space="preserve"> О </w:t>
      </w:r>
      <w:r w:rsidR="00762227" w:rsidRPr="00075211">
        <w:rPr>
          <w:rFonts w:eastAsia="PragmaticaC"/>
          <w:szCs w:val="16"/>
        </w:rPr>
        <w:t>кандитатуре нового а</w:t>
      </w:r>
      <w:r w:rsidR="00E64894" w:rsidRPr="00075211">
        <w:rPr>
          <w:rFonts w:eastAsia="PragmaticaC"/>
          <w:szCs w:val="16"/>
        </w:rPr>
        <w:t xml:space="preserve">рендатора земельного участка </w:t>
      </w:r>
      <w:r w:rsidR="00762227" w:rsidRPr="00075211">
        <w:rPr>
          <w:rFonts w:eastAsia="PragmaticaC"/>
          <w:szCs w:val="16"/>
        </w:rPr>
        <w:t>с кадастровым номером 46:15:030701:202.</w:t>
      </w:r>
    </w:p>
    <w:p w:rsidR="007328FC" w:rsidRPr="00075211" w:rsidRDefault="00362864" w:rsidP="00075211">
      <w:pPr>
        <w:pStyle w:val="a3"/>
        <w:spacing w:before="0" w:beforeAutospacing="0" w:after="0" w:line="240" w:lineRule="auto"/>
        <w:ind w:firstLine="454"/>
        <w:jc w:val="both"/>
        <w:rPr>
          <w:rFonts w:eastAsia="PragmaticaC"/>
          <w:szCs w:val="16"/>
        </w:rPr>
      </w:pPr>
      <w:r w:rsidRPr="00075211">
        <w:rPr>
          <w:rFonts w:eastAsia="PragmaticaC"/>
          <w:b/>
          <w:szCs w:val="16"/>
        </w:rPr>
        <w:t>7</w:t>
      </w:r>
      <w:r w:rsidR="002A31BD" w:rsidRPr="00075211">
        <w:rPr>
          <w:rFonts w:eastAsia="PragmaticaC"/>
          <w:b/>
          <w:szCs w:val="16"/>
        </w:rPr>
        <w:t>.</w:t>
      </w:r>
      <w:r w:rsidR="002A31BD" w:rsidRPr="00075211">
        <w:rPr>
          <w:rFonts w:eastAsia="PragmaticaC"/>
          <w:szCs w:val="16"/>
        </w:rPr>
        <w:t xml:space="preserve"> </w:t>
      </w:r>
      <w:r w:rsidR="007328FC" w:rsidRPr="00075211">
        <w:rPr>
          <w:rFonts w:eastAsia="PragmaticaC"/>
          <w:szCs w:val="16"/>
        </w:rPr>
        <w:t>Об условиях</w:t>
      </w:r>
      <w:r w:rsidR="00271AEC" w:rsidRPr="00075211">
        <w:rPr>
          <w:rFonts w:eastAsia="PragmaticaC"/>
          <w:szCs w:val="16"/>
        </w:rPr>
        <w:t xml:space="preserve"> заключения </w:t>
      </w:r>
      <w:r w:rsidR="007328FC" w:rsidRPr="00075211">
        <w:rPr>
          <w:rFonts w:eastAsia="PragmaticaC"/>
          <w:szCs w:val="16"/>
        </w:rPr>
        <w:t xml:space="preserve"> нового договора аренды </w:t>
      </w:r>
      <w:r w:rsidR="00271AEC" w:rsidRPr="00075211">
        <w:rPr>
          <w:rFonts w:eastAsia="PragmaticaC"/>
          <w:szCs w:val="16"/>
        </w:rPr>
        <w:t>земельного участка с кадастровым номером 46:15:030701:202.</w:t>
      </w:r>
    </w:p>
    <w:p w:rsidR="007856CA" w:rsidRPr="00075211" w:rsidRDefault="00362864" w:rsidP="00075211">
      <w:pPr>
        <w:pStyle w:val="a3"/>
        <w:spacing w:before="0" w:beforeAutospacing="0" w:after="0" w:line="240" w:lineRule="auto"/>
        <w:ind w:firstLine="454"/>
        <w:jc w:val="both"/>
        <w:rPr>
          <w:rFonts w:eastAsia="PragmaticaC"/>
          <w:szCs w:val="16"/>
        </w:rPr>
      </w:pPr>
      <w:r w:rsidRPr="00075211">
        <w:rPr>
          <w:rFonts w:eastAsia="PragmaticaC"/>
          <w:b/>
          <w:szCs w:val="16"/>
        </w:rPr>
        <w:t>8</w:t>
      </w:r>
      <w:r w:rsidR="007856CA" w:rsidRPr="00075211">
        <w:rPr>
          <w:rFonts w:eastAsia="PragmaticaC"/>
          <w:b/>
          <w:szCs w:val="16"/>
        </w:rPr>
        <w:t>.</w:t>
      </w:r>
      <w:r w:rsidR="007856CA" w:rsidRPr="00075211">
        <w:rPr>
          <w:rFonts w:eastAsia="PragmaticaC"/>
          <w:szCs w:val="16"/>
        </w:rPr>
        <w:t xml:space="preserve"> </w:t>
      </w:r>
      <w:proofErr w:type="gramStart"/>
      <w:r w:rsidR="007856CA" w:rsidRPr="00075211">
        <w:rPr>
          <w:rFonts w:eastAsia="PragmaticaC"/>
          <w:szCs w:val="16"/>
        </w:rPr>
        <w:t xml:space="preserve">Об избрании лица, уполномоченного от имени участников долевой собственности без доверенности действовать при согласовании местоположения границ и площади земельного участка с кадастровым номером </w:t>
      </w:r>
      <w:r w:rsidR="00416B7C" w:rsidRPr="00075211">
        <w:rPr>
          <w:rFonts w:eastAsia="PragmaticaC"/>
          <w:szCs w:val="16"/>
        </w:rPr>
        <w:t>46:15:030701:202</w:t>
      </w:r>
      <w:r w:rsidR="007856CA" w:rsidRPr="00075211">
        <w:rPr>
          <w:rFonts w:eastAsia="PragmaticaC"/>
          <w:szCs w:val="16"/>
        </w:rPr>
        <w:t>, а также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</w:t>
      </w:r>
      <w:proofErr w:type="gramEnd"/>
      <w:r w:rsidR="007856CA" w:rsidRPr="00075211">
        <w:rPr>
          <w:rFonts w:eastAsia="PragmaticaC"/>
          <w:szCs w:val="16"/>
        </w:rPr>
        <w:t xml:space="preserve"> </w:t>
      </w:r>
      <w:proofErr w:type="gramStart"/>
      <w:r w:rsidR="007856CA" w:rsidRPr="00075211">
        <w:rPr>
          <w:rFonts w:eastAsia="PragmaticaC"/>
          <w:szCs w:val="16"/>
        </w:rPr>
        <w:t>земельного участка, находящегося в долевой собственности, и образуемых из него земельных участков, при подписании соглашения об изменении долей в праве общей долевой собственности, а также заключать договоры аренды данного земельного участка, дополнительные соглашения к договору аренды земельного участка, расторгать и прекращать договоры аренды, предметом которых является земельный участок с кадастровым номером 46:15:</w:t>
      </w:r>
      <w:r w:rsidR="00416B7C" w:rsidRPr="00075211">
        <w:rPr>
          <w:rFonts w:eastAsia="PragmaticaC"/>
          <w:szCs w:val="16"/>
        </w:rPr>
        <w:t>030701:202</w:t>
      </w:r>
      <w:r w:rsidR="007856CA" w:rsidRPr="00075211">
        <w:rPr>
          <w:rFonts w:eastAsia="PragmaticaC"/>
          <w:szCs w:val="16"/>
        </w:rPr>
        <w:t>, быть представителем в судах, а</w:t>
      </w:r>
      <w:proofErr w:type="gramEnd"/>
      <w:r w:rsidR="007856CA" w:rsidRPr="00075211">
        <w:rPr>
          <w:rFonts w:eastAsia="PragmaticaC"/>
          <w:szCs w:val="16"/>
        </w:rPr>
        <w:t xml:space="preserve"> также осуществлять иные полномочия и юридически значимые действия, предусмотренные действующим законодательством Российской Федерации, в том числе об объеме и о сроках таких полномочий.</w:t>
      </w:r>
    </w:p>
    <w:p w:rsidR="007856CA" w:rsidRPr="00075211" w:rsidRDefault="007856CA" w:rsidP="00075211">
      <w:pPr>
        <w:pStyle w:val="a3"/>
        <w:spacing w:before="0" w:beforeAutospacing="0" w:after="0" w:line="240" w:lineRule="auto"/>
        <w:ind w:firstLine="454"/>
        <w:jc w:val="both"/>
        <w:rPr>
          <w:rFonts w:eastAsia="PragmaticaC"/>
          <w:szCs w:val="16"/>
        </w:rPr>
      </w:pPr>
      <w:r w:rsidRPr="00075211">
        <w:rPr>
          <w:rFonts w:eastAsia="PragmaticaC"/>
          <w:szCs w:val="16"/>
        </w:rPr>
        <w:t xml:space="preserve"> </w:t>
      </w:r>
      <w:r w:rsidR="00362864" w:rsidRPr="00075211">
        <w:rPr>
          <w:rFonts w:eastAsia="PragmaticaC"/>
          <w:b/>
          <w:szCs w:val="16"/>
        </w:rPr>
        <w:t>9</w:t>
      </w:r>
      <w:r w:rsidRPr="00075211">
        <w:rPr>
          <w:rFonts w:eastAsia="PragmaticaC"/>
          <w:b/>
          <w:szCs w:val="16"/>
        </w:rPr>
        <w:t>.</w:t>
      </w:r>
      <w:r w:rsidRPr="00075211">
        <w:rPr>
          <w:rFonts w:eastAsia="PragmaticaC"/>
          <w:szCs w:val="16"/>
        </w:rPr>
        <w:t xml:space="preserve"> Иные вопросы, поставленные собственниками земельных долей.</w:t>
      </w:r>
    </w:p>
    <w:p w:rsidR="00271AEC" w:rsidRPr="00075211" w:rsidRDefault="00271AEC" w:rsidP="00075211">
      <w:pPr>
        <w:pStyle w:val="a3"/>
        <w:spacing w:before="0" w:beforeAutospacing="0" w:after="0" w:line="240" w:lineRule="auto"/>
        <w:ind w:firstLine="454"/>
        <w:jc w:val="both"/>
        <w:rPr>
          <w:rFonts w:eastAsia="PragmaticaC"/>
          <w:szCs w:val="16"/>
        </w:rPr>
      </w:pPr>
      <w:r w:rsidRPr="00075211">
        <w:rPr>
          <w:rFonts w:eastAsia="PragmaticaC"/>
          <w:szCs w:val="16"/>
        </w:rPr>
        <w:t xml:space="preserve">Инициатор проведения общего собрания участников общей долевой собственности – Пинаева В.И., </w:t>
      </w:r>
      <w:r w:rsidR="00B44DE7" w:rsidRPr="00075211">
        <w:rPr>
          <w:rFonts w:eastAsia="PragmaticaC"/>
          <w:szCs w:val="16"/>
        </w:rPr>
        <w:t xml:space="preserve">являющаяся </w:t>
      </w:r>
      <w:r w:rsidRPr="00075211">
        <w:rPr>
          <w:rFonts w:eastAsia="PragmaticaC"/>
          <w:szCs w:val="16"/>
        </w:rPr>
        <w:t>участником общей долевой собственности</w:t>
      </w:r>
      <w:r w:rsidR="00B44DE7" w:rsidRPr="00075211">
        <w:rPr>
          <w:rFonts w:eastAsia="PragmaticaC"/>
          <w:szCs w:val="16"/>
        </w:rPr>
        <w:t xml:space="preserve"> тел.8-951-081-28-44.</w:t>
      </w:r>
    </w:p>
    <w:p w:rsidR="001621B8" w:rsidRPr="00075211" w:rsidRDefault="007856CA" w:rsidP="00075211">
      <w:pPr>
        <w:pStyle w:val="a3"/>
        <w:spacing w:before="0" w:beforeAutospacing="0" w:after="0" w:line="240" w:lineRule="auto"/>
        <w:ind w:firstLine="454"/>
        <w:jc w:val="both"/>
        <w:rPr>
          <w:rFonts w:eastAsia="PragmaticaC"/>
          <w:szCs w:val="16"/>
        </w:rPr>
      </w:pPr>
      <w:proofErr w:type="gramStart"/>
      <w:r w:rsidRPr="00075211">
        <w:rPr>
          <w:rFonts w:eastAsia="PragmaticaC"/>
          <w:szCs w:val="16"/>
        </w:rPr>
        <w:lastRenderedPageBreak/>
        <w:t xml:space="preserve">Ознакомиться с документами по вопросам, вынесенным на обсуждение общего собрания можно по адресу: </w:t>
      </w:r>
      <w:r w:rsidR="00416B7C" w:rsidRPr="00075211">
        <w:rPr>
          <w:rFonts w:eastAsia="PragmaticaC"/>
          <w:szCs w:val="16"/>
        </w:rPr>
        <w:t>307043</w:t>
      </w:r>
      <w:r w:rsidRPr="00075211">
        <w:rPr>
          <w:rFonts w:eastAsia="PragmaticaC"/>
          <w:szCs w:val="16"/>
        </w:rPr>
        <w:t>, Курская о</w:t>
      </w:r>
      <w:r w:rsidR="00416B7C" w:rsidRPr="00075211">
        <w:rPr>
          <w:rFonts w:eastAsia="PragmaticaC"/>
          <w:szCs w:val="16"/>
        </w:rPr>
        <w:t>бласть, Медвенский район, село Высокое, тел.: 8(47146)4-84-22</w:t>
      </w:r>
      <w:r w:rsidRPr="00075211">
        <w:rPr>
          <w:rFonts w:eastAsia="PragmaticaC"/>
          <w:szCs w:val="16"/>
        </w:rPr>
        <w:t xml:space="preserve">, адрес электронной почты: visoksk-m46@yandex.ru, адрес официального сайта: </w:t>
      </w:r>
      <w:r w:rsidR="00416B7C" w:rsidRPr="00075211">
        <w:rPr>
          <w:rFonts w:eastAsia="PragmaticaC"/>
          <w:szCs w:val="16"/>
        </w:rPr>
        <w:t xml:space="preserve">http://visoksk.rkursk.ru/ </w:t>
      </w:r>
      <w:r w:rsidRPr="00075211">
        <w:rPr>
          <w:rFonts w:eastAsia="PragmaticaC"/>
          <w:szCs w:val="16"/>
        </w:rPr>
        <w:t>в течение 40 дней с момента опубликования извещения о проведении общего собрания с 9-00 ч до 12-00 ч (кроме субботы и воскресенья).</w:t>
      </w:r>
      <w:proofErr w:type="gramEnd"/>
    </w:p>
    <w:sectPr w:rsidR="001621B8" w:rsidRPr="00075211" w:rsidSect="0016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56CA"/>
    <w:rsid w:val="00075211"/>
    <w:rsid w:val="001621B8"/>
    <w:rsid w:val="00271AEC"/>
    <w:rsid w:val="002A31BD"/>
    <w:rsid w:val="00362864"/>
    <w:rsid w:val="00416B7C"/>
    <w:rsid w:val="0046701F"/>
    <w:rsid w:val="007328FC"/>
    <w:rsid w:val="00762227"/>
    <w:rsid w:val="00765566"/>
    <w:rsid w:val="007856CA"/>
    <w:rsid w:val="008654E1"/>
    <w:rsid w:val="008C30EC"/>
    <w:rsid w:val="009A1A41"/>
    <w:rsid w:val="00B31F28"/>
    <w:rsid w:val="00B44DE7"/>
    <w:rsid w:val="00CF4BC0"/>
    <w:rsid w:val="00DF1A09"/>
    <w:rsid w:val="00DF7283"/>
    <w:rsid w:val="00E64894"/>
    <w:rsid w:val="00E9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6C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6</cp:revision>
  <dcterms:created xsi:type="dcterms:W3CDTF">2022-02-22T08:01:00Z</dcterms:created>
  <dcterms:modified xsi:type="dcterms:W3CDTF">2022-03-03T10:16:00Z</dcterms:modified>
</cp:coreProperties>
</file>