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49" w:rsidRDefault="0092082E" w:rsidP="0092082E">
      <w:pPr>
        <w:ind w:left="-36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</w:t>
      </w:r>
      <w:r w:rsidR="003F1149" w:rsidRPr="006E6AF7">
        <w:rPr>
          <w:b/>
          <w:bCs/>
          <w:sz w:val="36"/>
          <w:szCs w:val="36"/>
        </w:rPr>
        <w:t xml:space="preserve">АДМИНИСТРАЦИЯ  </w:t>
      </w:r>
      <w:r w:rsidR="003F1149">
        <w:rPr>
          <w:b/>
          <w:bCs/>
          <w:sz w:val="36"/>
          <w:szCs w:val="36"/>
        </w:rPr>
        <w:t xml:space="preserve">ВЫСОКСКОГО  </w:t>
      </w:r>
      <w:r w:rsidR="003F1149" w:rsidRPr="006E6AF7">
        <w:rPr>
          <w:b/>
          <w:bCs/>
          <w:sz w:val="36"/>
          <w:szCs w:val="36"/>
        </w:rPr>
        <w:t>СЕЛЬСОВЕТА</w:t>
      </w:r>
    </w:p>
    <w:p w:rsidR="0092082E" w:rsidRPr="0092082E" w:rsidRDefault="0092082E" w:rsidP="0092082E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МЕДВЕНСКОГО РАЙОНА КУРСКОЙ ОБЛАСТИ </w:t>
      </w:r>
    </w:p>
    <w:p w:rsidR="003F1149" w:rsidRPr="00DF7657" w:rsidRDefault="003F1149" w:rsidP="003F1149">
      <w:pPr>
        <w:rPr>
          <w:sz w:val="40"/>
          <w:szCs w:val="40"/>
        </w:rPr>
      </w:pPr>
      <w:r w:rsidRPr="00DF7657">
        <w:rPr>
          <w:sz w:val="40"/>
          <w:szCs w:val="40"/>
        </w:rPr>
        <w:t xml:space="preserve"> 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  <w:r w:rsidRPr="00DF7657">
        <w:rPr>
          <w:b/>
          <w:bCs/>
          <w:sz w:val="36"/>
          <w:szCs w:val="36"/>
        </w:rPr>
        <w:t xml:space="preserve">                 </w:t>
      </w:r>
      <w:r>
        <w:rPr>
          <w:b/>
          <w:bCs/>
          <w:sz w:val="36"/>
          <w:szCs w:val="36"/>
        </w:rPr>
        <w:t xml:space="preserve"> </w:t>
      </w:r>
      <w:r w:rsidRPr="00DF7657">
        <w:rPr>
          <w:b/>
          <w:bCs/>
          <w:sz w:val="36"/>
          <w:szCs w:val="36"/>
        </w:rPr>
        <w:t xml:space="preserve"> </w:t>
      </w:r>
      <w:r w:rsidR="00951D8E">
        <w:rPr>
          <w:b/>
          <w:bCs/>
          <w:sz w:val="36"/>
          <w:szCs w:val="36"/>
        </w:rPr>
        <w:t xml:space="preserve"> </w:t>
      </w:r>
      <w:r w:rsidR="001B2FC5">
        <w:rPr>
          <w:b/>
          <w:bCs/>
          <w:sz w:val="36"/>
          <w:szCs w:val="36"/>
        </w:rPr>
        <w:t xml:space="preserve">  </w:t>
      </w:r>
      <w:r w:rsidRPr="00DF7657">
        <w:rPr>
          <w:b/>
          <w:bCs/>
          <w:sz w:val="36"/>
          <w:szCs w:val="36"/>
        </w:rPr>
        <w:t xml:space="preserve">  П  О С Т А Н О В Л Е Н И Е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</w:p>
    <w:p w:rsidR="003F1149" w:rsidRPr="00924B99" w:rsidRDefault="003F1149" w:rsidP="006A03C4">
      <w:r w:rsidRPr="00924B99">
        <w:t xml:space="preserve">от  </w:t>
      </w:r>
      <w:r w:rsidR="00F82ABF">
        <w:t>05</w:t>
      </w:r>
      <w:r w:rsidRPr="00924B99">
        <w:t>.</w:t>
      </w:r>
      <w:r w:rsidR="00F82ABF">
        <w:t>10</w:t>
      </w:r>
      <w:r w:rsidRPr="00924B99">
        <w:t>.201</w:t>
      </w:r>
      <w:r w:rsidR="0092082E" w:rsidRPr="00924B99">
        <w:t>2</w:t>
      </w:r>
      <w:r w:rsidRPr="00924B99">
        <w:t xml:space="preserve"> года                                     </w:t>
      </w:r>
      <w:r w:rsidR="00A31C11" w:rsidRPr="00924B99">
        <w:t xml:space="preserve">  </w:t>
      </w:r>
      <w:r w:rsidR="004F298A" w:rsidRPr="00924B99">
        <w:t xml:space="preserve"> </w:t>
      </w:r>
      <w:r w:rsidR="00924B99">
        <w:t xml:space="preserve">         </w:t>
      </w:r>
      <w:r w:rsidR="006A03C4">
        <w:t xml:space="preserve">  </w:t>
      </w:r>
      <w:r w:rsidR="00924B99">
        <w:t xml:space="preserve">  </w:t>
      </w:r>
      <w:r w:rsidR="004F298A" w:rsidRPr="00924B99">
        <w:t>№</w:t>
      </w:r>
      <w:r w:rsidR="005851E3" w:rsidRPr="00924B99">
        <w:t xml:space="preserve"> </w:t>
      </w:r>
      <w:r w:rsidR="007471E7" w:rsidRPr="00924B99">
        <w:t>8</w:t>
      </w:r>
      <w:r w:rsidR="00F82ABF">
        <w:t>2</w:t>
      </w:r>
    </w:p>
    <w:p w:rsidR="003F1149" w:rsidRDefault="003F1149" w:rsidP="003F1149">
      <w:pPr>
        <w:rPr>
          <w:b/>
          <w:bCs/>
        </w:rPr>
      </w:pPr>
      <w:r>
        <w:rPr>
          <w:b/>
          <w:bCs/>
        </w:rPr>
        <w:t xml:space="preserve"> </w:t>
      </w:r>
    </w:p>
    <w:p w:rsidR="00093DF4" w:rsidRDefault="00F82ABF" w:rsidP="003F114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 утверждении</w:t>
      </w:r>
      <w:r w:rsidR="00093DF4">
        <w:rPr>
          <w:b/>
          <w:bCs/>
          <w:sz w:val="22"/>
          <w:szCs w:val="22"/>
        </w:rPr>
        <w:t xml:space="preserve"> </w:t>
      </w:r>
      <w:r w:rsidR="00087F35">
        <w:rPr>
          <w:b/>
          <w:bCs/>
          <w:sz w:val="22"/>
          <w:szCs w:val="22"/>
        </w:rPr>
        <w:t>сельской  целевой программы</w:t>
      </w:r>
    </w:p>
    <w:p w:rsidR="00087F35" w:rsidRDefault="00087F35" w:rsidP="003F114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«Развитие    муниципальной   службы</w:t>
      </w:r>
      <w:r w:rsidRPr="00087F3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в</w:t>
      </w:r>
    </w:p>
    <w:p w:rsidR="00087F35" w:rsidRPr="006A03C4" w:rsidRDefault="00087F35" w:rsidP="003F114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Высокском сельсовете</w:t>
      </w:r>
      <w:r w:rsidR="002C006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на 2013-2015 годы»</w:t>
      </w:r>
    </w:p>
    <w:p w:rsidR="002D1EF8" w:rsidRPr="00D930F6" w:rsidRDefault="002D1EF8" w:rsidP="003F1149"/>
    <w:p w:rsidR="00E97111" w:rsidRPr="008820BE" w:rsidRDefault="00F03C75" w:rsidP="00E97111">
      <w:pPr>
        <w:shd w:val="clear" w:color="auto" w:fill="FFFFFF"/>
        <w:spacing w:before="226"/>
        <w:ind w:firstLine="49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4074B3">
        <w:rPr>
          <w:sz w:val="28"/>
          <w:szCs w:val="28"/>
        </w:rPr>
        <w:t xml:space="preserve"> </w:t>
      </w:r>
      <w:r w:rsidR="00924B99" w:rsidRPr="008820BE">
        <w:rPr>
          <w:sz w:val="28"/>
          <w:szCs w:val="28"/>
        </w:rPr>
        <w:t xml:space="preserve"> </w:t>
      </w:r>
      <w:r w:rsidR="004074B3">
        <w:rPr>
          <w:sz w:val="28"/>
          <w:szCs w:val="28"/>
        </w:rPr>
        <w:t xml:space="preserve">Руководствуясь Федеральным от 02 марта 2007 года №25 ФЗ «О муниципальной службе в Российской Федерации», законом Курской области от 13 июня 2007 года  №60-ЗКО «О муниципальной  службе в Курской области»,  постановлением Администрации Курской области от 25.10.2011 года №536-па «Об утверждении областной целевой  программы развитие муниципальной службы в Курской области на  2012-2014 годы», Постановления </w:t>
      </w:r>
      <w:r w:rsidR="002C0061">
        <w:rPr>
          <w:sz w:val="28"/>
          <w:szCs w:val="28"/>
        </w:rPr>
        <w:t>Администрации</w:t>
      </w:r>
      <w:r w:rsidR="004074B3">
        <w:rPr>
          <w:sz w:val="28"/>
          <w:szCs w:val="28"/>
        </w:rPr>
        <w:t xml:space="preserve"> </w:t>
      </w:r>
      <w:r w:rsidR="002C0061">
        <w:rPr>
          <w:sz w:val="28"/>
          <w:szCs w:val="28"/>
        </w:rPr>
        <w:t>Медвенского района  Курской «Об утверждении районной  целевой  программы «Развитие муниципальной службы в Медвенском районе на 2013-2015 годы»</w:t>
      </w:r>
      <w:r w:rsidR="00041F27">
        <w:rPr>
          <w:sz w:val="28"/>
          <w:szCs w:val="28"/>
        </w:rPr>
        <w:t xml:space="preserve">  от  01.10.2012 года № 628 </w:t>
      </w:r>
      <w:r w:rsidR="002C0061">
        <w:rPr>
          <w:sz w:val="28"/>
          <w:szCs w:val="28"/>
        </w:rPr>
        <w:t xml:space="preserve"> </w:t>
      </w:r>
      <w:r w:rsidR="004074B3">
        <w:rPr>
          <w:sz w:val="28"/>
          <w:szCs w:val="28"/>
        </w:rPr>
        <w:t xml:space="preserve">в целях систематизации, упорядочения мероприятий </w:t>
      </w:r>
      <w:r w:rsidR="002C0061">
        <w:rPr>
          <w:sz w:val="28"/>
          <w:szCs w:val="28"/>
        </w:rPr>
        <w:t xml:space="preserve"> по развитию  муниципальной службы</w:t>
      </w:r>
      <w:r w:rsidR="00E97111" w:rsidRPr="008820BE">
        <w:rPr>
          <w:sz w:val="28"/>
          <w:szCs w:val="28"/>
        </w:rPr>
        <w:t xml:space="preserve"> ПОСТАНОВЛЯЮ:</w:t>
      </w:r>
    </w:p>
    <w:p w:rsidR="002C0061" w:rsidRDefault="00E97111" w:rsidP="0014713B">
      <w:pPr>
        <w:shd w:val="clear" w:color="auto" w:fill="FFFFFF"/>
        <w:ind w:right="29"/>
        <w:jc w:val="both"/>
        <w:rPr>
          <w:sz w:val="28"/>
          <w:szCs w:val="28"/>
        </w:rPr>
      </w:pPr>
      <w:r w:rsidRPr="008820BE">
        <w:rPr>
          <w:sz w:val="28"/>
          <w:szCs w:val="28"/>
        </w:rPr>
        <w:t xml:space="preserve">   </w:t>
      </w:r>
      <w:r w:rsidR="0014713B" w:rsidRPr="008820BE">
        <w:rPr>
          <w:sz w:val="28"/>
          <w:szCs w:val="28"/>
        </w:rPr>
        <w:t xml:space="preserve">  1</w:t>
      </w:r>
      <w:r w:rsidR="002C0061">
        <w:rPr>
          <w:sz w:val="28"/>
          <w:szCs w:val="28"/>
        </w:rPr>
        <w:t>. Утвердить  прилагаемую сельскую целевую программу «Развитие муниципальной службы в Высокском сельсовете на 2013-2015 годы».</w:t>
      </w:r>
    </w:p>
    <w:p w:rsidR="001D7881" w:rsidRDefault="002C0061" w:rsidP="0014713B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Рекомендовать   муниципальному образованию  «Высокский сельсовет» </w:t>
      </w:r>
      <w:r w:rsidR="00AF356B">
        <w:rPr>
          <w:sz w:val="28"/>
          <w:szCs w:val="28"/>
        </w:rPr>
        <w:t xml:space="preserve">при формировании бюджета </w:t>
      </w:r>
      <w:r>
        <w:rPr>
          <w:sz w:val="28"/>
          <w:szCs w:val="28"/>
        </w:rPr>
        <w:t xml:space="preserve">предусмотреть расходы на реализацию мероприятий в соответствии </w:t>
      </w:r>
      <w:r w:rsidR="00AF3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 сельской </w:t>
      </w:r>
      <w:r w:rsidR="005B7B23">
        <w:rPr>
          <w:sz w:val="28"/>
          <w:szCs w:val="28"/>
        </w:rPr>
        <w:t xml:space="preserve"> целевой программой «Развитие муниципальной службы в Высокском сельсовете на 2013-2015годы».</w:t>
      </w:r>
    </w:p>
    <w:p w:rsidR="005B7B23" w:rsidRDefault="00AF356B" w:rsidP="0014713B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5B7B23">
        <w:rPr>
          <w:sz w:val="28"/>
          <w:szCs w:val="28"/>
        </w:rPr>
        <w:t xml:space="preserve"> Постановление Администрации Высо</w:t>
      </w:r>
      <w:r>
        <w:rPr>
          <w:sz w:val="28"/>
          <w:szCs w:val="28"/>
        </w:rPr>
        <w:t>кского сельсовета от 27.01.</w:t>
      </w:r>
      <w:r w:rsidR="005B7B23">
        <w:rPr>
          <w:sz w:val="28"/>
          <w:szCs w:val="28"/>
        </w:rPr>
        <w:t>2012 года</w:t>
      </w:r>
      <w:r>
        <w:rPr>
          <w:sz w:val="28"/>
          <w:szCs w:val="28"/>
        </w:rPr>
        <w:t xml:space="preserve"> </w:t>
      </w:r>
      <w:r w:rsidR="005B7B23">
        <w:rPr>
          <w:sz w:val="28"/>
          <w:szCs w:val="28"/>
        </w:rPr>
        <w:t>№</w:t>
      </w:r>
      <w:r>
        <w:rPr>
          <w:sz w:val="28"/>
          <w:szCs w:val="28"/>
        </w:rPr>
        <w:t>7</w:t>
      </w:r>
      <w:r w:rsidR="005B7B23">
        <w:rPr>
          <w:sz w:val="28"/>
          <w:szCs w:val="28"/>
        </w:rPr>
        <w:t xml:space="preserve"> «Об утверждении  сельской целевой программы  «Развитие муниципальной службы  в Высокском сельсовете  на 2012-2014 годы» считать утратившим силу.</w:t>
      </w:r>
    </w:p>
    <w:p w:rsidR="005B7B23" w:rsidRPr="008820BE" w:rsidRDefault="005B7B23" w:rsidP="0014713B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Настоящее постановление вступает в силу со дня его подписания.</w:t>
      </w:r>
    </w:p>
    <w:p w:rsidR="00FB7EEB" w:rsidRPr="00D7414E" w:rsidRDefault="00B916CA" w:rsidP="00FB7EEB">
      <w:pPr>
        <w:ind w:right="180"/>
        <w:jc w:val="both"/>
      </w:pPr>
      <w:r w:rsidRPr="008820BE">
        <w:rPr>
          <w:sz w:val="28"/>
          <w:szCs w:val="28"/>
        </w:rPr>
        <w:t xml:space="preserve">    </w:t>
      </w:r>
      <w:r w:rsidR="005B7B23">
        <w:rPr>
          <w:sz w:val="28"/>
          <w:szCs w:val="28"/>
        </w:rPr>
        <w:t xml:space="preserve"> </w:t>
      </w:r>
      <w:r w:rsidR="00FB7EEB" w:rsidRPr="00D7414E">
        <w:t>.</w:t>
      </w:r>
      <w:r w:rsidR="005B7B23">
        <w:t xml:space="preserve"> </w:t>
      </w:r>
    </w:p>
    <w:p w:rsidR="00FB7EEB" w:rsidRPr="00FC7BED" w:rsidRDefault="00FB7EEB" w:rsidP="00FB7EEB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B7EEB" w:rsidRPr="00FC7BED" w:rsidRDefault="00FB7EEB" w:rsidP="00FB7EEB">
      <w:pPr>
        <w:rPr>
          <w:sz w:val="28"/>
          <w:szCs w:val="28"/>
        </w:rPr>
      </w:pPr>
    </w:p>
    <w:p w:rsidR="00FB7EEB" w:rsidRPr="00896EDA" w:rsidRDefault="00FB7EEB" w:rsidP="00FB7EEB">
      <w:r w:rsidRPr="00896EDA">
        <w:t xml:space="preserve"> Глава Высокского  сельсовета                                       </w:t>
      </w:r>
      <w:r>
        <w:t xml:space="preserve">  </w:t>
      </w:r>
      <w:r w:rsidRPr="00896EDA">
        <w:t xml:space="preserve">   А.Н. Харланов </w:t>
      </w:r>
    </w:p>
    <w:p w:rsidR="00875781" w:rsidRDefault="00875781" w:rsidP="00875781">
      <w:pPr>
        <w:tabs>
          <w:tab w:val="left" w:pos="1875"/>
        </w:tabs>
        <w:rPr>
          <w:sz w:val="28"/>
          <w:szCs w:val="28"/>
        </w:rPr>
      </w:pPr>
    </w:p>
    <w:p w:rsidR="003F68E6" w:rsidRPr="003F68E6" w:rsidRDefault="003F68E6" w:rsidP="003F68E6"/>
    <w:p w:rsidR="003F68E6" w:rsidRPr="003F68E6" w:rsidRDefault="003F68E6" w:rsidP="003F68E6"/>
    <w:p w:rsidR="003F68E6" w:rsidRDefault="003F68E6" w:rsidP="003F68E6"/>
    <w:p w:rsidR="00AF356B" w:rsidRDefault="00AF356B" w:rsidP="003F68E6"/>
    <w:p w:rsidR="00362AF7" w:rsidRDefault="00362AF7" w:rsidP="003F68E6">
      <w:pPr>
        <w:tabs>
          <w:tab w:val="left" w:pos="2300"/>
        </w:tabs>
      </w:pPr>
    </w:p>
    <w:p w:rsidR="00041F27" w:rsidRDefault="00041F27" w:rsidP="003F68E6">
      <w:pPr>
        <w:tabs>
          <w:tab w:val="left" w:pos="2300"/>
        </w:tabs>
      </w:pPr>
    </w:p>
    <w:p w:rsidR="00041F27" w:rsidRDefault="00041F27" w:rsidP="003F68E6">
      <w:pPr>
        <w:tabs>
          <w:tab w:val="left" w:pos="2300"/>
        </w:tabs>
      </w:pPr>
    </w:p>
    <w:p w:rsidR="00362AF7" w:rsidRDefault="00362AF7" w:rsidP="003F68E6">
      <w:pPr>
        <w:tabs>
          <w:tab w:val="left" w:pos="2300"/>
        </w:tabs>
      </w:pPr>
    </w:p>
    <w:p w:rsidR="00362AF7" w:rsidRPr="00A35D8A" w:rsidRDefault="00362AF7" w:rsidP="00362AF7">
      <w:pPr>
        <w:ind w:firstLine="4253"/>
        <w:jc w:val="center"/>
      </w:pPr>
      <w:r w:rsidRPr="00A35D8A">
        <w:lastRenderedPageBreak/>
        <w:t>Утверждена</w:t>
      </w:r>
    </w:p>
    <w:p w:rsidR="00362AF7" w:rsidRDefault="00362AF7" w:rsidP="00362AF7">
      <w:pPr>
        <w:ind w:firstLine="4253"/>
        <w:jc w:val="center"/>
      </w:pPr>
      <w:r w:rsidRPr="00A35D8A">
        <w:t>постановлением Администрации</w:t>
      </w:r>
    </w:p>
    <w:p w:rsidR="00362AF7" w:rsidRPr="00A35D8A" w:rsidRDefault="00362AF7" w:rsidP="00362AF7">
      <w:pPr>
        <w:ind w:firstLine="4253"/>
        <w:jc w:val="center"/>
      </w:pPr>
      <w:r>
        <w:t>Высокского  сельсовета</w:t>
      </w:r>
    </w:p>
    <w:p w:rsidR="00362AF7" w:rsidRPr="00A35D8A" w:rsidRDefault="00362AF7" w:rsidP="00362AF7">
      <w:pPr>
        <w:ind w:firstLine="4253"/>
        <w:jc w:val="center"/>
      </w:pPr>
      <w:r w:rsidRPr="00A35D8A">
        <w:t xml:space="preserve">Медвенского района </w:t>
      </w:r>
    </w:p>
    <w:p w:rsidR="00362AF7" w:rsidRPr="00A35D8A" w:rsidRDefault="00362AF7" w:rsidP="00362AF7">
      <w:pPr>
        <w:ind w:firstLine="4253"/>
        <w:jc w:val="center"/>
      </w:pPr>
      <w:r w:rsidRPr="00A35D8A">
        <w:t xml:space="preserve">от </w:t>
      </w:r>
      <w:r w:rsidR="00CE0D1B">
        <w:t>05</w:t>
      </w:r>
      <w:r>
        <w:t>.1</w:t>
      </w:r>
      <w:r w:rsidR="00CE0D1B">
        <w:t>0</w:t>
      </w:r>
      <w:r>
        <w:t>.2012 года</w:t>
      </w:r>
      <w:r w:rsidRPr="00A35D8A">
        <w:t xml:space="preserve">  №</w:t>
      </w:r>
      <w:r>
        <w:t xml:space="preserve"> </w:t>
      </w:r>
      <w:r w:rsidR="00CE0D1B">
        <w:t>82</w:t>
      </w:r>
    </w:p>
    <w:p w:rsidR="00362AF7" w:rsidRPr="00A35D8A" w:rsidRDefault="00362AF7" w:rsidP="00362AF7">
      <w:pPr>
        <w:pStyle w:val="1"/>
        <w:rPr>
          <w:sz w:val="82"/>
          <w:szCs w:val="82"/>
        </w:rPr>
      </w:pPr>
    </w:p>
    <w:p w:rsidR="00362AF7" w:rsidRPr="00A35D8A" w:rsidRDefault="00362AF7" w:rsidP="00362AF7">
      <w:pPr>
        <w:pStyle w:val="1"/>
        <w:rPr>
          <w:sz w:val="82"/>
          <w:szCs w:val="82"/>
        </w:rPr>
      </w:pPr>
    </w:p>
    <w:p w:rsidR="00362AF7" w:rsidRPr="00A35D8A" w:rsidRDefault="00362AF7" w:rsidP="00362AF7">
      <w:pPr>
        <w:pStyle w:val="1"/>
        <w:rPr>
          <w:sz w:val="82"/>
          <w:szCs w:val="82"/>
        </w:rPr>
      </w:pPr>
    </w:p>
    <w:p w:rsidR="00362AF7" w:rsidRPr="00A35D8A" w:rsidRDefault="00362AF7" w:rsidP="00362A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Сельская </w:t>
      </w:r>
      <w:r w:rsidRPr="00A35D8A">
        <w:rPr>
          <w:sz w:val="28"/>
          <w:szCs w:val="28"/>
        </w:rPr>
        <w:t xml:space="preserve"> целевая Программа</w:t>
      </w:r>
    </w:p>
    <w:p w:rsidR="00362AF7" w:rsidRPr="00A35D8A" w:rsidRDefault="00362AF7" w:rsidP="00362AF7">
      <w:pPr>
        <w:pStyle w:val="1"/>
        <w:rPr>
          <w:sz w:val="28"/>
          <w:szCs w:val="28"/>
        </w:rPr>
      </w:pPr>
      <w:r w:rsidRPr="00A35D8A">
        <w:rPr>
          <w:sz w:val="28"/>
          <w:szCs w:val="28"/>
        </w:rPr>
        <w:t>«Развитие муниципальной службы</w:t>
      </w:r>
    </w:p>
    <w:p w:rsidR="00362AF7" w:rsidRPr="00A35D8A" w:rsidRDefault="00362AF7" w:rsidP="00362AF7">
      <w:pPr>
        <w:pStyle w:val="1"/>
        <w:rPr>
          <w:sz w:val="28"/>
          <w:szCs w:val="28"/>
        </w:rPr>
      </w:pPr>
      <w:r w:rsidRPr="00A35D8A">
        <w:rPr>
          <w:sz w:val="28"/>
          <w:szCs w:val="28"/>
        </w:rPr>
        <w:t xml:space="preserve">в </w:t>
      </w:r>
      <w:r>
        <w:rPr>
          <w:sz w:val="28"/>
          <w:szCs w:val="28"/>
        </w:rPr>
        <w:t>Высокском</w:t>
      </w:r>
      <w:r w:rsidRPr="00A35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сельсовете</w:t>
      </w:r>
      <w:r w:rsidRPr="00A35D8A">
        <w:rPr>
          <w:sz w:val="28"/>
          <w:szCs w:val="28"/>
        </w:rPr>
        <w:t xml:space="preserve"> на 201</w:t>
      </w:r>
      <w:r w:rsidR="00CE0D1B">
        <w:rPr>
          <w:sz w:val="28"/>
          <w:szCs w:val="28"/>
        </w:rPr>
        <w:t>3</w:t>
      </w:r>
      <w:r w:rsidRPr="00A35D8A">
        <w:rPr>
          <w:sz w:val="28"/>
          <w:szCs w:val="28"/>
        </w:rPr>
        <w:t>-201</w:t>
      </w:r>
      <w:r w:rsidR="00CE0D1B">
        <w:rPr>
          <w:sz w:val="28"/>
          <w:szCs w:val="28"/>
        </w:rPr>
        <w:t>5</w:t>
      </w:r>
      <w:r w:rsidRPr="00A35D8A">
        <w:rPr>
          <w:sz w:val="28"/>
          <w:szCs w:val="28"/>
        </w:rPr>
        <w:t xml:space="preserve"> годы»</w:t>
      </w:r>
    </w:p>
    <w:p w:rsidR="00362AF7" w:rsidRPr="00A35D8A" w:rsidRDefault="00362AF7" w:rsidP="00362AF7">
      <w:pPr>
        <w:rPr>
          <w:sz w:val="28"/>
          <w:szCs w:val="28"/>
        </w:rPr>
      </w:pPr>
    </w:p>
    <w:p w:rsidR="00362AF7" w:rsidRPr="00A35D8A" w:rsidRDefault="00362AF7" w:rsidP="00362AF7"/>
    <w:p w:rsidR="00362AF7" w:rsidRPr="00A35D8A" w:rsidRDefault="00362AF7" w:rsidP="00362AF7"/>
    <w:p w:rsidR="00362AF7" w:rsidRPr="00A35D8A" w:rsidRDefault="00362AF7" w:rsidP="00362AF7"/>
    <w:p w:rsidR="00362AF7" w:rsidRPr="00A35D8A" w:rsidRDefault="00362AF7" w:rsidP="00362AF7"/>
    <w:p w:rsidR="00362AF7" w:rsidRPr="00A35D8A" w:rsidRDefault="00362AF7" w:rsidP="00362AF7"/>
    <w:p w:rsidR="00362AF7" w:rsidRPr="00A35D8A" w:rsidRDefault="00362AF7" w:rsidP="00362AF7"/>
    <w:p w:rsidR="00362AF7" w:rsidRPr="00A35D8A" w:rsidRDefault="00362AF7" w:rsidP="00362AF7"/>
    <w:p w:rsidR="00362AF7" w:rsidRPr="00A35D8A" w:rsidRDefault="00362AF7" w:rsidP="00362AF7"/>
    <w:p w:rsidR="00362AF7" w:rsidRPr="00A35D8A" w:rsidRDefault="00362AF7" w:rsidP="00362AF7"/>
    <w:p w:rsidR="00362AF7" w:rsidRPr="00A35D8A" w:rsidRDefault="00362AF7" w:rsidP="00362AF7"/>
    <w:p w:rsidR="00362AF7" w:rsidRPr="00A35D8A" w:rsidRDefault="00362AF7" w:rsidP="00362AF7"/>
    <w:p w:rsidR="00362AF7" w:rsidRPr="00A35D8A" w:rsidRDefault="00362AF7" w:rsidP="00362AF7"/>
    <w:p w:rsidR="00362AF7" w:rsidRPr="00A35D8A" w:rsidRDefault="00362AF7" w:rsidP="00362AF7"/>
    <w:p w:rsidR="00362AF7" w:rsidRPr="00A35D8A" w:rsidRDefault="00362AF7" w:rsidP="00362AF7"/>
    <w:p w:rsidR="00362AF7" w:rsidRPr="00A35D8A" w:rsidRDefault="00362AF7" w:rsidP="00362AF7"/>
    <w:p w:rsidR="00362AF7" w:rsidRPr="00A35D8A" w:rsidRDefault="00362AF7" w:rsidP="00362AF7"/>
    <w:p w:rsidR="00362AF7" w:rsidRPr="00A35D8A" w:rsidRDefault="00362AF7" w:rsidP="00362AF7"/>
    <w:p w:rsidR="00362AF7" w:rsidRPr="00A35D8A" w:rsidRDefault="00362AF7" w:rsidP="00362AF7">
      <w:pPr>
        <w:autoSpaceDE w:val="0"/>
        <w:autoSpaceDN w:val="0"/>
        <w:adjustRightInd w:val="0"/>
        <w:jc w:val="right"/>
      </w:pP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pStyle w:val="ConsPlusTitle"/>
        <w:widowControl/>
        <w:jc w:val="center"/>
      </w:pPr>
    </w:p>
    <w:p w:rsidR="00362AF7" w:rsidRPr="00A35D8A" w:rsidRDefault="00362AF7" w:rsidP="00362AF7">
      <w:pPr>
        <w:pStyle w:val="ConsPlusTitle"/>
        <w:widowControl/>
        <w:jc w:val="center"/>
      </w:pPr>
    </w:p>
    <w:p w:rsidR="00362AF7" w:rsidRPr="00A35D8A" w:rsidRDefault="00362AF7" w:rsidP="00362AF7">
      <w:pPr>
        <w:pStyle w:val="ConsPlusTitle"/>
        <w:widowControl/>
        <w:jc w:val="center"/>
      </w:pPr>
    </w:p>
    <w:p w:rsidR="00362AF7" w:rsidRPr="00A35D8A" w:rsidRDefault="00362AF7" w:rsidP="00362AF7">
      <w:pPr>
        <w:pStyle w:val="ConsPlusTitle"/>
        <w:widowControl/>
        <w:jc w:val="center"/>
      </w:pPr>
    </w:p>
    <w:p w:rsidR="00362AF7" w:rsidRPr="00A35D8A" w:rsidRDefault="00362AF7" w:rsidP="00362AF7">
      <w:pPr>
        <w:pStyle w:val="ConsPlusTitle"/>
        <w:widowControl/>
        <w:jc w:val="center"/>
      </w:pPr>
    </w:p>
    <w:p w:rsidR="00362AF7" w:rsidRPr="00A35D8A" w:rsidRDefault="00362AF7" w:rsidP="00362AF7">
      <w:pPr>
        <w:pStyle w:val="ConsPlusTitle"/>
        <w:widowControl/>
        <w:jc w:val="center"/>
      </w:pPr>
    </w:p>
    <w:p w:rsidR="00362AF7" w:rsidRPr="00A35D8A" w:rsidRDefault="00362AF7" w:rsidP="00362AF7">
      <w:pPr>
        <w:pStyle w:val="ConsPlusTitle"/>
        <w:widowControl/>
        <w:jc w:val="center"/>
      </w:pPr>
    </w:p>
    <w:p w:rsidR="00362AF7" w:rsidRPr="00A35D8A" w:rsidRDefault="00362AF7" w:rsidP="00362AF7">
      <w:pPr>
        <w:pStyle w:val="ConsPlusTitle"/>
        <w:widowControl/>
        <w:jc w:val="center"/>
      </w:pPr>
    </w:p>
    <w:p w:rsidR="00362AF7" w:rsidRPr="00A35D8A" w:rsidRDefault="00362AF7" w:rsidP="00362AF7">
      <w:pPr>
        <w:pStyle w:val="ConsPlusTitle"/>
        <w:widowControl/>
        <w:jc w:val="center"/>
      </w:pPr>
    </w:p>
    <w:p w:rsidR="00362AF7" w:rsidRDefault="00362AF7" w:rsidP="00362AF7">
      <w:pPr>
        <w:pStyle w:val="ConsPlusTitle"/>
        <w:widowControl/>
        <w:jc w:val="center"/>
      </w:pPr>
    </w:p>
    <w:p w:rsidR="00362AF7" w:rsidRDefault="00362AF7" w:rsidP="00362AF7">
      <w:pPr>
        <w:pStyle w:val="ConsPlusTitle"/>
        <w:widowControl/>
        <w:jc w:val="center"/>
      </w:pPr>
    </w:p>
    <w:p w:rsidR="00362AF7" w:rsidRPr="00A35D8A" w:rsidRDefault="00362AF7" w:rsidP="00362AF7">
      <w:pPr>
        <w:pStyle w:val="ConsPlusTitle"/>
        <w:widowControl/>
        <w:jc w:val="center"/>
      </w:pPr>
    </w:p>
    <w:p w:rsidR="00362AF7" w:rsidRDefault="00362AF7" w:rsidP="00362AF7">
      <w:pPr>
        <w:pStyle w:val="ConsPlusTitle"/>
        <w:widowControl/>
      </w:pPr>
    </w:p>
    <w:p w:rsidR="00CE0D1B" w:rsidRPr="00A35D8A" w:rsidRDefault="00CE0D1B" w:rsidP="00362AF7">
      <w:pPr>
        <w:pStyle w:val="ConsPlusTitle"/>
        <w:widowControl/>
      </w:pPr>
    </w:p>
    <w:p w:rsidR="00362AF7" w:rsidRPr="00A35D8A" w:rsidRDefault="00362AF7" w:rsidP="00362AF7">
      <w:pPr>
        <w:pStyle w:val="ConsPlusTitle"/>
        <w:widowControl/>
        <w:jc w:val="center"/>
      </w:pPr>
    </w:p>
    <w:p w:rsidR="00362AF7" w:rsidRPr="00A35D8A" w:rsidRDefault="00362AF7" w:rsidP="00362AF7">
      <w:pPr>
        <w:pStyle w:val="ConsPlusTitle"/>
        <w:widowControl/>
        <w:jc w:val="center"/>
      </w:pPr>
      <w:r>
        <w:t>СЕЛЬСКАЯ</w:t>
      </w:r>
      <w:r w:rsidRPr="00A35D8A">
        <w:t xml:space="preserve"> ЦЕЛЕВАЯ ПРОГРАММА</w:t>
      </w:r>
    </w:p>
    <w:p w:rsidR="00362AF7" w:rsidRPr="00A35D8A" w:rsidRDefault="00362AF7" w:rsidP="00362AF7">
      <w:pPr>
        <w:pStyle w:val="ConsPlusTitle"/>
        <w:widowControl/>
        <w:jc w:val="center"/>
      </w:pPr>
      <w:r w:rsidRPr="00A35D8A">
        <w:t xml:space="preserve">"РАЗВИТИЕ МУНИЦИПАЛЬНОЙ СЛУЖБЫ В </w:t>
      </w:r>
      <w:r>
        <w:t>ВЫСОКСКОМ СЕЛЬСОВЕТЕ</w:t>
      </w:r>
    </w:p>
    <w:p w:rsidR="00362AF7" w:rsidRPr="00A35D8A" w:rsidRDefault="00362AF7" w:rsidP="00362AF7">
      <w:pPr>
        <w:pStyle w:val="ConsPlusTitle"/>
        <w:widowControl/>
        <w:jc w:val="center"/>
      </w:pPr>
      <w:r w:rsidRPr="00A35D8A">
        <w:t>НА 201</w:t>
      </w:r>
      <w:r w:rsidR="00CE0D1B">
        <w:t>3</w:t>
      </w:r>
      <w:r w:rsidRPr="00A35D8A">
        <w:t xml:space="preserve"> - 201</w:t>
      </w:r>
      <w:r w:rsidR="00CE0D1B">
        <w:t>5</w:t>
      </w:r>
      <w:r w:rsidRPr="00A35D8A">
        <w:t xml:space="preserve"> ГОДЫ"</w:t>
      </w:r>
    </w:p>
    <w:p w:rsidR="00362AF7" w:rsidRPr="00A35D8A" w:rsidRDefault="00362AF7" w:rsidP="00362AF7">
      <w:pPr>
        <w:autoSpaceDE w:val="0"/>
        <w:autoSpaceDN w:val="0"/>
        <w:adjustRightInd w:val="0"/>
        <w:jc w:val="center"/>
      </w:pPr>
    </w:p>
    <w:p w:rsidR="00362AF7" w:rsidRPr="00A35D8A" w:rsidRDefault="00362AF7" w:rsidP="00362AF7">
      <w:pPr>
        <w:autoSpaceDE w:val="0"/>
        <w:autoSpaceDN w:val="0"/>
        <w:adjustRightInd w:val="0"/>
        <w:jc w:val="center"/>
        <w:outlineLvl w:val="1"/>
      </w:pPr>
      <w:r w:rsidRPr="00A35D8A">
        <w:t>ПАСПОРТ</w:t>
      </w:r>
    </w:p>
    <w:p w:rsidR="00362AF7" w:rsidRPr="00A35D8A" w:rsidRDefault="00362AF7" w:rsidP="00362AF7">
      <w:pPr>
        <w:autoSpaceDE w:val="0"/>
        <w:autoSpaceDN w:val="0"/>
        <w:adjustRightInd w:val="0"/>
        <w:jc w:val="center"/>
      </w:pPr>
      <w:r>
        <w:t xml:space="preserve">Сельской </w:t>
      </w:r>
      <w:r w:rsidRPr="00A35D8A">
        <w:t>ведомственной целевой программы "Развитие муниципальной службы</w:t>
      </w:r>
    </w:p>
    <w:p w:rsidR="00362AF7" w:rsidRPr="00A35D8A" w:rsidRDefault="00362AF7" w:rsidP="00362AF7">
      <w:pPr>
        <w:autoSpaceDE w:val="0"/>
        <w:autoSpaceDN w:val="0"/>
        <w:adjustRightInd w:val="0"/>
        <w:jc w:val="center"/>
      </w:pPr>
      <w:r w:rsidRPr="00A35D8A">
        <w:t xml:space="preserve">в </w:t>
      </w:r>
      <w:r>
        <w:t>Высокском сельсовете</w:t>
      </w:r>
      <w:r w:rsidRPr="00A35D8A">
        <w:t xml:space="preserve"> на 201</w:t>
      </w:r>
      <w:r w:rsidR="00CE0D1B">
        <w:t>3</w:t>
      </w:r>
      <w:r w:rsidRPr="00A35D8A">
        <w:t xml:space="preserve"> - 201</w:t>
      </w:r>
      <w:r w:rsidR="00CE0D1B">
        <w:t>5</w:t>
      </w:r>
      <w:r w:rsidRPr="00A35D8A">
        <w:t xml:space="preserve"> годы"</w:t>
      </w: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Наименование Программы   - </w:t>
      </w:r>
      <w:r>
        <w:t>сельская</w:t>
      </w:r>
      <w:r w:rsidRPr="00A35D8A">
        <w:t xml:space="preserve">   целевая   программа    "Развитие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муниципальной службы в  </w:t>
      </w:r>
      <w:r>
        <w:t>Высокском сельсовет</w:t>
      </w:r>
      <w:r w:rsidRPr="00A35D8A">
        <w:t xml:space="preserve">  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</w:t>
      </w:r>
      <w:r>
        <w:t xml:space="preserve">на </w:t>
      </w:r>
      <w:r w:rsidRPr="00A35D8A">
        <w:t>201</w:t>
      </w:r>
      <w:r w:rsidR="00CA3A75">
        <w:t>3</w:t>
      </w:r>
      <w:r w:rsidRPr="00A35D8A">
        <w:t xml:space="preserve"> - 201</w:t>
      </w:r>
      <w:r w:rsidR="00CA3A75">
        <w:t>5</w:t>
      </w:r>
      <w:r w:rsidRPr="00A35D8A">
        <w:t xml:space="preserve"> годы" (далее - Программа)</w:t>
      </w:r>
    </w:p>
    <w:p w:rsidR="00362AF7" w:rsidRPr="00A35D8A" w:rsidRDefault="00362AF7" w:rsidP="00362AF7">
      <w:pPr>
        <w:pStyle w:val="ConsPlusNonformat"/>
        <w:widowControl/>
      </w:pP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Основание для разработки - Федеральный </w:t>
      </w:r>
      <w:hyperlink r:id="rId6" w:history="1">
        <w:r w:rsidRPr="00A35D8A">
          <w:rPr>
            <w:rStyle w:val="a6"/>
          </w:rPr>
          <w:t>закон</w:t>
        </w:r>
      </w:hyperlink>
      <w:r w:rsidRPr="00A35D8A">
        <w:t xml:space="preserve"> от 2 марта 2007 г. N 25-ФЗ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Программы                  "О   муниципальной   службе   в   Российской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Федерации";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</w:t>
      </w:r>
      <w:hyperlink r:id="rId7" w:history="1">
        <w:r w:rsidRPr="00A35D8A">
          <w:rPr>
            <w:rStyle w:val="a6"/>
          </w:rPr>
          <w:t>Указ</w:t>
        </w:r>
      </w:hyperlink>
      <w:r w:rsidRPr="00A35D8A">
        <w:t xml:space="preserve"> Президента Российской Федерации  от  15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октября  1999  г.  N  1370  "Об  утверждении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основных положений государственной  политики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в области развития местного самоуправления в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Российской Федерации";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</w:t>
      </w:r>
      <w:hyperlink r:id="rId8" w:history="1">
        <w:r w:rsidRPr="00A35D8A">
          <w:rPr>
            <w:rStyle w:val="a6"/>
          </w:rPr>
          <w:t>распоряжение</w:t>
        </w:r>
      </w:hyperlink>
      <w:r w:rsidRPr="00A35D8A">
        <w:t xml:space="preserve"> Правительства  Курской  области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от  30.08.2011  N  380-рп  "Об   утверждении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Концепции   областной   целевой    программы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"Развитие  муниципальной  службы  в  Курской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области на 201</w:t>
      </w:r>
      <w:r w:rsidR="00AF356B">
        <w:t>3</w:t>
      </w:r>
      <w:r w:rsidRPr="00A35D8A">
        <w:t xml:space="preserve"> - 201</w:t>
      </w:r>
      <w:r w:rsidR="00AF356B">
        <w:t>5</w:t>
      </w:r>
      <w:r w:rsidRPr="00A35D8A">
        <w:t xml:space="preserve"> годы"</w:t>
      </w:r>
    </w:p>
    <w:p w:rsidR="00362AF7" w:rsidRPr="00A35D8A" w:rsidRDefault="00362AF7" w:rsidP="00362AF7">
      <w:pPr>
        <w:ind w:left="37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постановление Администрации Медвенского района </w:t>
      </w:r>
      <w:r w:rsidRPr="00A35D8A">
        <w:rPr>
          <w:rFonts w:ascii="Courier New" w:hAnsi="Courier New" w:cs="Courier New"/>
        </w:rPr>
        <w:t xml:space="preserve">от </w:t>
      </w:r>
      <w:r w:rsidR="00CA3A75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1</w:t>
      </w:r>
      <w:r w:rsidRPr="00A35D8A">
        <w:rPr>
          <w:rFonts w:ascii="Courier New" w:hAnsi="Courier New" w:cs="Courier New"/>
        </w:rPr>
        <w:t>.1</w:t>
      </w:r>
      <w:r w:rsidR="00CA3A75">
        <w:rPr>
          <w:rFonts w:ascii="Courier New" w:hAnsi="Courier New" w:cs="Courier New"/>
        </w:rPr>
        <w:t>0</w:t>
      </w:r>
      <w:r w:rsidRPr="00A35D8A">
        <w:rPr>
          <w:rFonts w:ascii="Courier New" w:hAnsi="Courier New" w:cs="Courier New"/>
        </w:rPr>
        <w:t>.201</w:t>
      </w:r>
      <w:r w:rsidR="00CA3A75">
        <w:rPr>
          <w:rFonts w:ascii="Courier New" w:hAnsi="Courier New" w:cs="Courier New"/>
        </w:rPr>
        <w:t>2</w:t>
      </w:r>
      <w:r w:rsidRPr="00A35D8A">
        <w:rPr>
          <w:rFonts w:ascii="Courier New" w:hAnsi="Courier New" w:cs="Courier New"/>
        </w:rPr>
        <w:t xml:space="preserve"> года №</w:t>
      </w:r>
      <w:r w:rsidR="00CA3A75">
        <w:rPr>
          <w:rFonts w:ascii="Courier New" w:hAnsi="Courier New" w:cs="Courier New"/>
        </w:rPr>
        <w:t>628</w:t>
      </w:r>
      <w:r w:rsidRPr="00A35D8A">
        <w:rPr>
          <w:rFonts w:ascii="Courier New" w:hAnsi="Courier New" w:cs="Courier New"/>
        </w:rPr>
        <w:t xml:space="preserve"> «Об утверждении </w:t>
      </w:r>
      <w:r>
        <w:rPr>
          <w:rFonts w:ascii="Courier New" w:hAnsi="Courier New" w:cs="Courier New"/>
        </w:rPr>
        <w:t>районной</w:t>
      </w:r>
      <w:r w:rsidRPr="00A35D8A">
        <w:rPr>
          <w:rFonts w:ascii="Courier New" w:hAnsi="Courier New" w:cs="Courier New"/>
        </w:rPr>
        <w:t xml:space="preserve"> целевой программы «Развитие муниципальной</w:t>
      </w:r>
      <w:r>
        <w:rPr>
          <w:rFonts w:ascii="Courier New" w:hAnsi="Courier New" w:cs="Courier New"/>
        </w:rPr>
        <w:t xml:space="preserve"> службы в </w:t>
      </w:r>
      <w:r w:rsidR="00F32873">
        <w:rPr>
          <w:rFonts w:ascii="Courier New" w:hAnsi="Courier New" w:cs="Courier New"/>
        </w:rPr>
        <w:t>Медвенском районе</w:t>
      </w:r>
      <w:r>
        <w:rPr>
          <w:rFonts w:ascii="Courier New" w:hAnsi="Courier New" w:cs="Courier New"/>
        </w:rPr>
        <w:t xml:space="preserve"> на 201</w:t>
      </w:r>
      <w:r w:rsidR="00CA3A75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-201</w:t>
      </w:r>
      <w:r w:rsidR="00CA3A75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годы</w:t>
      </w:r>
      <w:r w:rsidRPr="00A35D8A">
        <w:t xml:space="preserve"> </w:t>
      </w:r>
      <w:r>
        <w:t xml:space="preserve"> </w:t>
      </w:r>
    </w:p>
    <w:p w:rsidR="00362AF7" w:rsidRPr="00A35D8A" w:rsidRDefault="00362AF7" w:rsidP="00362AF7">
      <w:pPr>
        <w:pStyle w:val="ConsPlusNonformat"/>
        <w:widowControl/>
      </w:pPr>
    </w:p>
    <w:p w:rsidR="00362AF7" w:rsidRPr="00A35D8A" w:rsidRDefault="00362AF7" w:rsidP="00362AF7">
      <w:pPr>
        <w:pStyle w:val="ConsPlusNonformat"/>
        <w:widowControl/>
      </w:pP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Государственный заказчик - Администрация </w:t>
      </w:r>
      <w:r>
        <w:t>поселения</w:t>
      </w:r>
    </w:p>
    <w:p w:rsidR="00362AF7" w:rsidRPr="00A35D8A" w:rsidRDefault="00362AF7" w:rsidP="00362AF7">
      <w:pPr>
        <w:pStyle w:val="ConsPlusNonformat"/>
        <w:widowControl/>
        <w:jc w:val="both"/>
      </w:pPr>
      <w:r w:rsidRPr="00A35D8A">
        <w:t xml:space="preserve">    Программы</w:t>
      </w:r>
    </w:p>
    <w:p w:rsidR="00362AF7" w:rsidRPr="00A35D8A" w:rsidRDefault="00362AF7" w:rsidP="00362AF7">
      <w:pPr>
        <w:pStyle w:val="ConsPlusNonformat"/>
        <w:widowControl/>
        <w:jc w:val="both"/>
      </w:pPr>
    </w:p>
    <w:p w:rsidR="00362AF7" w:rsidRPr="00A35D8A" w:rsidRDefault="00362AF7" w:rsidP="00362AF7">
      <w:pPr>
        <w:pStyle w:val="ConsPlusNonformat"/>
        <w:widowControl/>
        <w:jc w:val="both"/>
      </w:pPr>
      <w:r w:rsidRPr="00A35D8A">
        <w:t xml:space="preserve">    Исполнитель-координатор  -  Администраци</w:t>
      </w:r>
      <w:r>
        <w:t>я поселения</w:t>
      </w:r>
    </w:p>
    <w:p w:rsidR="00362AF7" w:rsidRPr="00A35D8A" w:rsidRDefault="00362AF7" w:rsidP="00362AF7">
      <w:pPr>
        <w:pStyle w:val="ConsPlusNonformat"/>
        <w:widowControl/>
        <w:jc w:val="both"/>
      </w:pPr>
      <w:r w:rsidRPr="00A35D8A">
        <w:t xml:space="preserve">    Программы                                                 </w:t>
      </w:r>
    </w:p>
    <w:p w:rsidR="00362AF7" w:rsidRPr="00A35D8A" w:rsidRDefault="00362AF7" w:rsidP="00362AF7">
      <w:pPr>
        <w:pStyle w:val="ConsPlusNonformat"/>
        <w:widowControl/>
        <w:jc w:val="both"/>
      </w:pPr>
    </w:p>
    <w:p w:rsidR="00362AF7" w:rsidRPr="00A35D8A" w:rsidRDefault="00362AF7" w:rsidP="00362AF7">
      <w:pPr>
        <w:pStyle w:val="ConsPlusNonformat"/>
        <w:widowControl/>
        <w:jc w:val="both"/>
      </w:pPr>
      <w:r w:rsidRPr="00A35D8A">
        <w:t xml:space="preserve">    Основные разработчики    - Администрации </w:t>
      </w:r>
      <w:r>
        <w:t>поселения</w:t>
      </w:r>
    </w:p>
    <w:p w:rsidR="00362AF7" w:rsidRPr="00A35D8A" w:rsidRDefault="00362AF7" w:rsidP="00362AF7">
      <w:pPr>
        <w:pStyle w:val="ConsPlusNonformat"/>
        <w:widowControl/>
        <w:jc w:val="both"/>
      </w:pPr>
      <w:r w:rsidRPr="00A35D8A">
        <w:t xml:space="preserve">    Программы                  </w:t>
      </w:r>
    </w:p>
    <w:p w:rsidR="00362AF7" w:rsidRPr="00A35D8A" w:rsidRDefault="00362AF7" w:rsidP="00362AF7">
      <w:pPr>
        <w:pStyle w:val="ConsPlusNonformat"/>
        <w:widowControl/>
      </w:pP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Цели и задачи Программы  - целью </w:t>
      </w:r>
      <w:r>
        <w:t xml:space="preserve">сельской </w:t>
      </w:r>
      <w:r w:rsidRPr="00A35D8A">
        <w:t>программы является  создание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условий для эффективного  развития  местного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самоуправления в</w:t>
      </w:r>
      <w:r>
        <w:t xml:space="preserve"> Высокском сельсовете</w:t>
      </w:r>
      <w:r w:rsidRPr="00A35D8A">
        <w:t>.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Основные задачи Программы: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развитие    нормативной    правовой    базы,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регулирующей вопросы муниципальной службы;</w:t>
      </w:r>
    </w:p>
    <w:p w:rsidR="00362AF7" w:rsidRDefault="00362AF7" w:rsidP="00362AF7">
      <w:pPr>
        <w:pStyle w:val="ConsPlusNonformat"/>
        <w:widowControl/>
      </w:pPr>
      <w:r>
        <w:t xml:space="preserve">                               </w:t>
      </w:r>
      <w:r w:rsidRPr="00A35D8A">
        <w:t>обеспечение   взаимосвязи муниципальной службы</w:t>
      </w:r>
    </w:p>
    <w:p w:rsidR="00362AF7" w:rsidRPr="00A35D8A" w:rsidRDefault="00362AF7" w:rsidP="00362AF7">
      <w:pPr>
        <w:pStyle w:val="ConsPlusNonformat"/>
        <w:widowControl/>
      </w:pPr>
      <w:r>
        <w:t xml:space="preserve">             </w:t>
      </w:r>
      <w:r w:rsidRPr="00A35D8A">
        <w:t xml:space="preserve">                 </w:t>
      </w:r>
      <w:r>
        <w:t xml:space="preserve"> </w:t>
      </w:r>
      <w:r w:rsidRPr="00A35D8A">
        <w:t xml:space="preserve">Администрации </w:t>
      </w:r>
      <w:r>
        <w:t>Высокского сельсовета</w:t>
      </w:r>
      <w:r w:rsidRPr="00A35D8A">
        <w:t>;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создание   единой    системы    непрерывного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обучения выборных должностных  лиц  местного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самоуправления и муниципальных служащих;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формирование эффективной системы управления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муниципальной службой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Важнейшие целевые        - количество муниципальных служащих, прошедших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индикаторы и показатели    переподготовку и повышение квалификации;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Программы                  количество муниципальных  служащих,  имеющих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высшее профессиональное образование;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количество   разработанных   и    внедренных</w:t>
      </w:r>
    </w:p>
    <w:p w:rsidR="00362AF7" w:rsidRPr="00A35D8A" w:rsidRDefault="00362AF7" w:rsidP="00362AF7">
      <w:pPr>
        <w:pStyle w:val="ConsPlusNonformat"/>
        <w:widowControl/>
      </w:pPr>
      <w:r w:rsidRPr="00A35D8A">
        <w:lastRenderedPageBreak/>
        <w:t xml:space="preserve">                               модельных   методик    комплексной    оценки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деятельности муниципальных служащих;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количество разработанных  модельных  методик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по   проведению   мониторингов   по   оценке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деятельности муниципальных служащих  органов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местного самоуправления;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удельный   вес   должностей    муниципальной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службы, для которых  утверждены  должностные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инструкции,  соответствующие   установленным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требованиям;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доля  вакантных   должностей   муниципальной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службы, замещаемых на основе  назначения  из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кадрового резерва, от числа назначений</w:t>
      </w:r>
    </w:p>
    <w:p w:rsidR="00362AF7" w:rsidRPr="00A35D8A" w:rsidRDefault="00362AF7" w:rsidP="00362AF7">
      <w:pPr>
        <w:pStyle w:val="ConsPlusNonformat"/>
        <w:widowControl/>
      </w:pP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Сроки и этапы реализации - 1-й этап - 201</w:t>
      </w:r>
      <w:r w:rsidR="000E6D07">
        <w:t>3</w:t>
      </w:r>
      <w:r w:rsidRPr="00A35D8A">
        <w:t xml:space="preserve"> - 201</w:t>
      </w:r>
      <w:r w:rsidR="000E6D07">
        <w:t>4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Программы                  2-й этап - 201</w:t>
      </w:r>
      <w:r w:rsidR="000E6D07">
        <w:t>4</w:t>
      </w:r>
      <w:r w:rsidRPr="00A35D8A">
        <w:t xml:space="preserve"> - 201</w:t>
      </w:r>
      <w:r w:rsidR="000E6D07">
        <w:t>5</w:t>
      </w:r>
    </w:p>
    <w:p w:rsidR="00362AF7" w:rsidRPr="00A35D8A" w:rsidRDefault="00362AF7" w:rsidP="00362AF7">
      <w:pPr>
        <w:pStyle w:val="ConsPlusNonformat"/>
        <w:widowControl/>
      </w:pP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</w:t>
      </w:r>
      <w:hyperlink r:id="rId9" w:history="1">
        <w:r w:rsidRPr="00A35D8A">
          <w:rPr>
            <w:rStyle w:val="a6"/>
          </w:rPr>
          <w:t>Перечень</w:t>
        </w:r>
      </w:hyperlink>
      <w:r w:rsidRPr="00A35D8A">
        <w:t xml:space="preserve"> основных        - программные  мероприятия  включают  в   себя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мероприятий Программы      следующие направления: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разработка    методических     рекомендаций,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модельных   правовых   актов   по   вопросам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муниципальной службы;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организация   обучения    лиц,    замещающих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выборные      муниципальные       должности,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муниципальных служащих на  курсах  повышения</w:t>
      </w:r>
    </w:p>
    <w:p w:rsidR="00362AF7" w:rsidRDefault="00362AF7" w:rsidP="00362AF7">
      <w:pPr>
        <w:pStyle w:val="ConsPlusNonformat"/>
        <w:widowControl/>
      </w:pPr>
      <w:r w:rsidRPr="00A35D8A">
        <w:t xml:space="preserve">                               квалификации</w:t>
      </w:r>
      <w:r>
        <w:t xml:space="preserve"> и посредством проведения учебы </w:t>
      </w:r>
    </w:p>
    <w:p w:rsidR="00362AF7" w:rsidRDefault="00362AF7" w:rsidP="00362AF7">
      <w:pPr>
        <w:pStyle w:val="ConsPlusNonformat"/>
        <w:widowControl/>
      </w:pPr>
      <w:r>
        <w:t xml:space="preserve">                               всех категорий должностных лиц муниципальной </w:t>
      </w:r>
    </w:p>
    <w:p w:rsidR="00362AF7" w:rsidRPr="00A35D8A" w:rsidRDefault="00362AF7" w:rsidP="00362AF7">
      <w:pPr>
        <w:pStyle w:val="ConsPlusNonformat"/>
        <w:widowControl/>
      </w:pPr>
      <w:r>
        <w:t xml:space="preserve">                               службы</w:t>
      </w:r>
      <w:r w:rsidRPr="00A35D8A">
        <w:t>;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</w:t>
      </w:r>
      <w:r>
        <w:t xml:space="preserve">участие в </w:t>
      </w:r>
      <w:r w:rsidRPr="00A35D8A">
        <w:t xml:space="preserve">  проведени</w:t>
      </w:r>
      <w:r>
        <w:t>и</w:t>
      </w:r>
      <w:r w:rsidRPr="00A35D8A">
        <w:t xml:space="preserve">  консультационных,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информационно-практических    семинаров    и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"круглых   столов"   для   лиц,   замещающих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выборные      муниципальные       должности,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муниципальных  служащих,   обобщение   опыта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работы   по   реализации   федерального    и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областного законодательства о  муниципальной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службе;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обеспечения     качественной     подготовки,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переподготовки  и   повышения   квалификации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выборных    должностных     лиц     местного</w:t>
      </w:r>
    </w:p>
    <w:p w:rsidR="00362AF7" w:rsidRPr="00A35D8A" w:rsidRDefault="00362AF7" w:rsidP="00362AF7">
      <w:pPr>
        <w:pStyle w:val="ConsPlusNonformat"/>
        <w:widowControl/>
        <w:ind w:left="3780"/>
      </w:pPr>
      <w:r w:rsidRPr="00A35D8A">
        <w:t>самоуправления и  муниципальных  служащих;                                                                                                                                разработка  модельных  методик   комплексной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оценки деятельности муниципальных служащих и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их внедрение;</w:t>
      </w:r>
    </w:p>
    <w:p w:rsidR="00362AF7" w:rsidRPr="00A35D8A" w:rsidRDefault="00362AF7" w:rsidP="00362AF7">
      <w:pPr>
        <w:pStyle w:val="ConsPlusNonformat"/>
        <w:widowControl/>
      </w:pPr>
      <w:r>
        <w:t xml:space="preserve">                               </w:t>
      </w:r>
      <w:r w:rsidRPr="00A35D8A">
        <w:t>мониторинг внутренних и  внешних  источников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формирования резерва муниципальных служащих;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повышение     квалификации     муниципальных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служащих,  включенных  в   кадровый   резерв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Медвенского района;</w:t>
      </w:r>
    </w:p>
    <w:p w:rsidR="00362AF7" w:rsidRDefault="00362AF7" w:rsidP="00362AF7">
      <w:pPr>
        <w:pStyle w:val="ConsPlusNonformat"/>
        <w:widowControl/>
      </w:pPr>
      <w:r>
        <w:t xml:space="preserve">                               </w:t>
      </w:r>
      <w:r w:rsidRPr="00A35D8A">
        <w:t xml:space="preserve">участие в ежегодном областном </w:t>
      </w:r>
      <w:r>
        <w:t>и районном</w:t>
      </w:r>
    </w:p>
    <w:p w:rsidR="00362AF7" w:rsidRDefault="00362AF7" w:rsidP="00362AF7">
      <w:pPr>
        <w:pStyle w:val="ConsPlusNonformat"/>
        <w:widowControl/>
      </w:pPr>
      <w:r>
        <w:t xml:space="preserve">                               </w:t>
      </w:r>
      <w:r w:rsidRPr="00A35D8A">
        <w:t>конкурс</w:t>
      </w:r>
      <w:r>
        <w:t>е</w:t>
      </w:r>
      <w:r w:rsidRPr="00A35D8A">
        <w:t xml:space="preserve"> «Лучший</w:t>
      </w:r>
      <w:r>
        <w:t xml:space="preserve"> </w:t>
      </w:r>
      <w:r w:rsidRPr="00A35D8A">
        <w:t>муниципальный служащий</w:t>
      </w:r>
    </w:p>
    <w:p w:rsidR="00362AF7" w:rsidRPr="00A35D8A" w:rsidRDefault="00362AF7" w:rsidP="00362AF7">
      <w:pPr>
        <w:pStyle w:val="ConsPlusNonformat"/>
        <w:widowControl/>
      </w:pPr>
      <w:r>
        <w:t xml:space="preserve">                               </w:t>
      </w:r>
      <w:r w:rsidRPr="00A35D8A">
        <w:t>Курской области"</w:t>
      </w:r>
    </w:p>
    <w:p w:rsidR="00362AF7" w:rsidRPr="00A35D8A" w:rsidRDefault="00362AF7" w:rsidP="00362AF7">
      <w:pPr>
        <w:pStyle w:val="ConsPlusNonformat"/>
        <w:widowControl/>
      </w:pPr>
    </w:p>
    <w:p w:rsidR="00362AF7" w:rsidRPr="00A35D8A" w:rsidRDefault="00362AF7" w:rsidP="00362AF7">
      <w:pPr>
        <w:rPr>
          <w:rFonts w:ascii="Courier New" w:hAnsi="Courier New" w:cs="Courier New"/>
        </w:rPr>
      </w:pPr>
      <w:r>
        <w:t xml:space="preserve"> </w:t>
      </w:r>
      <w:r w:rsidRPr="00A35D8A">
        <w:rPr>
          <w:rFonts w:ascii="Courier New" w:hAnsi="Courier New" w:cs="Courier New"/>
        </w:rPr>
        <w:t>Исполнители основных</w:t>
      </w:r>
      <w:r w:rsidRPr="00A35D8A">
        <w:t xml:space="preserve">                   </w:t>
      </w:r>
      <w:r w:rsidRPr="00A35D8A">
        <w:rPr>
          <w:rFonts w:ascii="Courier New" w:hAnsi="Courier New" w:cs="Courier New"/>
        </w:rPr>
        <w:t xml:space="preserve">- </w:t>
      </w:r>
      <w:r w:rsidRPr="0016324E">
        <w:rPr>
          <w:rFonts w:ascii="Courier New" w:hAnsi="Courier New" w:cs="Courier New"/>
          <w:sz w:val="22"/>
          <w:szCs w:val="22"/>
        </w:rPr>
        <w:t>Администрация Высокского</w:t>
      </w:r>
      <w:r>
        <w:rPr>
          <w:rFonts w:ascii="Courier New" w:hAnsi="Courier New" w:cs="Courier New"/>
        </w:rPr>
        <w:t xml:space="preserve"> </w:t>
      </w:r>
      <w:r w:rsidRPr="0016324E">
        <w:rPr>
          <w:rFonts w:ascii="Courier New" w:hAnsi="Courier New" w:cs="Courier New"/>
          <w:sz w:val="22"/>
          <w:szCs w:val="22"/>
        </w:rPr>
        <w:t>сельсовета</w:t>
      </w:r>
      <w:r>
        <w:rPr>
          <w:rFonts w:ascii="Courier New" w:hAnsi="Courier New" w:cs="Courier New"/>
        </w:rPr>
        <w:t xml:space="preserve"> </w:t>
      </w:r>
      <w:r w:rsidRPr="00A35D8A">
        <w:rPr>
          <w:rFonts w:ascii="Courier New" w:hAnsi="Courier New" w:cs="Courier New"/>
        </w:rPr>
        <w:t xml:space="preserve">мероприятий Программы           органы местного самоуправления (по согласованию)     </w:t>
      </w:r>
    </w:p>
    <w:p w:rsidR="00362AF7" w:rsidRPr="00A35D8A" w:rsidRDefault="00362AF7" w:rsidP="00362AF7">
      <w:pPr>
        <w:pStyle w:val="ConsPlusNonformat"/>
        <w:widowControl/>
      </w:pPr>
    </w:p>
    <w:p w:rsidR="00362AF7" w:rsidRPr="00A35D8A" w:rsidRDefault="00362AF7" w:rsidP="00362AF7">
      <w:pPr>
        <w:pStyle w:val="ConsPlusNonformat"/>
        <w:widowControl/>
      </w:pPr>
      <w:r w:rsidRPr="00A35D8A">
        <w:t xml:space="preserve"> Объемы и источники         </w:t>
      </w:r>
      <w:r>
        <w:t xml:space="preserve">  </w:t>
      </w:r>
      <w:r w:rsidRPr="00A35D8A">
        <w:t xml:space="preserve">  -общий   объем    финансирования    Программы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финансирования Программы      </w:t>
      </w:r>
      <w:r>
        <w:t xml:space="preserve">  </w:t>
      </w:r>
      <w:r w:rsidRPr="00A35D8A">
        <w:t>составляет</w:t>
      </w:r>
      <w:r>
        <w:t xml:space="preserve"> 4,5</w:t>
      </w:r>
      <w:r w:rsidRPr="00A35D8A">
        <w:t xml:space="preserve"> тыс. рублей, в том числе 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</w:t>
      </w:r>
      <w:r>
        <w:t xml:space="preserve">  </w:t>
      </w:r>
      <w:r w:rsidRPr="00A35D8A">
        <w:t>в 201</w:t>
      </w:r>
      <w:r w:rsidR="000E6D07">
        <w:t>3</w:t>
      </w:r>
      <w:r w:rsidRPr="00A35D8A">
        <w:t xml:space="preserve"> году </w:t>
      </w:r>
      <w:r>
        <w:t>–</w:t>
      </w:r>
      <w:r w:rsidRPr="00A35D8A">
        <w:t xml:space="preserve"> </w:t>
      </w:r>
      <w:r>
        <w:t>1,0</w:t>
      </w:r>
      <w:r w:rsidRPr="00A35D8A">
        <w:t xml:space="preserve"> тыс. руб.,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</w:t>
      </w:r>
      <w:r>
        <w:t xml:space="preserve">  </w:t>
      </w:r>
      <w:r w:rsidRPr="00A35D8A">
        <w:t>в 201</w:t>
      </w:r>
      <w:r w:rsidR="000E6D07">
        <w:t>4</w:t>
      </w:r>
      <w:r w:rsidRPr="00A35D8A">
        <w:t xml:space="preserve">году </w:t>
      </w:r>
      <w:r>
        <w:t xml:space="preserve">– </w:t>
      </w:r>
      <w:r w:rsidR="000E6D07">
        <w:t xml:space="preserve"> </w:t>
      </w:r>
      <w:r>
        <w:t xml:space="preserve">1,5 </w:t>
      </w:r>
      <w:r w:rsidRPr="00A35D8A">
        <w:t>тыс. руб.,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</w:t>
      </w:r>
      <w:r>
        <w:t xml:space="preserve">  </w:t>
      </w:r>
      <w:r w:rsidRPr="00A35D8A">
        <w:t>в 201</w:t>
      </w:r>
      <w:r w:rsidR="000E6D07">
        <w:t>5</w:t>
      </w:r>
      <w:r w:rsidRPr="00A35D8A">
        <w:t xml:space="preserve"> году </w:t>
      </w:r>
      <w:r>
        <w:t>–</w:t>
      </w:r>
      <w:r w:rsidRPr="00A35D8A">
        <w:t xml:space="preserve"> </w:t>
      </w:r>
      <w:r>
        <w:t>1,5</w:t>
      </w:r>
      <w:r w:rsidRPr="00A35D8A">
        <w:t xml:space="preserve"> тыс. руб.;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</w:t>
      </w:r>
    </w:p>
    <w:p w:rsidR="00362AF7" w:rsidRPr="00A35D8A" w:rsidRDefault="00362AF7" w:rsidP="00362AF7">
      <w:pPr>
        <w:pStyle w:val="ConsPlusNonformat"/>
        <w:widowControl/>
      </w:pP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Система организации      - контроль за исполнением, качеством и сроками</w:t>
      </w:r>
    </w:p>
    <w:p w:rsidR="00362AF7" w:rsidRPr="00A35D8A" w:rsidRDefault="00362AF7" w:rsidP="00362AF7">
      <w:pPr>
        <w:pStyle w:val="ConsPlusNonformat"/>
        <w:widowControl/>
      </w:pPr>
      <w:r w:rsidRPr="00A35D8A">
        <w:lastRenderedPageBreak/>
        <w:t xml:space="preserve">    контроля за исполнением    реализации      мероприятий       Программы,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Программы                  своевременным  представлением  аналитической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информации о ходе ее выполнения осуществляет</w:t>
      </w:r>
    </w:p>
    <w:p w:rsidR="00362AF7" w:rsidRPr="00A35D8A" w:rsidRDefault="00362AF7" w:rsidP="00362AF7">
      <w:pPr>
        <w:pStyle w:val="ConsPlusNonformat"/>
        <w:widowControl/>
      </w:pPr>
      <w:r>
        <w:t xml:space="preserve">                              </w:t>
      </w:r>
      <w:r w:rsidRPr="00A35D8A">
        <w:t xml:space="preserve"> Администраци</w:t>
      </w:r>
      <w:r>
        <w:t>я</w:t>
      </w:r>
      <w:r w:rsidRPr="00A35D8A">
        <w:t xml:space="preserve"> </w:t>
      </w:r>
      <w:r>
        <w:t>Высокского сельсовета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Ожидаемые конечные       - повышение эффективности  и  результативности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результаты реализации      муниципальной службы;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Программы и показатели     создание      системы         информационно-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эффективности реализации   методического обеспечения  органов  местного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Программы                  самоуправления  по   вопросам   развития   и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реализации законодательства о  муниципальной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службе;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подготовк</w:t>
      </w:r>
      <w:r>
        <w:t>а</w:t>
      </w:r>
      <w:r w:rsidRPr="00A35D8A">
        <w:t>,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переподготовк</w:t>
      </w:r>
      <w:r>
        <w:t>а</w:t>
      </w:r>
      <w:r w:rsidRPr="00A35D8A">
        <w:t xml:space="preserve">  и   повышения   квалификации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выборных    должностных     лиц     местного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самоуправления и  муниципальных  служащих;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уменьшение  числа  муниципальных   служащих,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имеющих высшее профессиональное образование,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не соответствующее специализации  замещаемой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должности муниципальной службы;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внедрение  и  совершенствование   механизмов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формирования кадрового  резерва,  проведения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аттестации и ротации муниципальных служащих;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переподготовка и повышение квалификации</w:t>
      </w:r>
      <w:r>
        <w:t xml:space="preserve"> 2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муниципальных служащих;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</w:t>
      </w:r>
      <w:r>
        <w:t xml:space="preserve"> </w:t>
      </w:r>
    </w:p>
    <w:p w:rsidR="00362AF7" w:rsidRPr="00A35D8A" w:rsidRDefault="00362AF7" w:rsidP="00362AF7">
      <w:pPr>
        <w:pStyle w:val="ConsPlusNonformat"/>
        <w:widowControl/>
      </w:pPr>
      <w:r w:rsidRPr="00A35D8A">
        <w:t xml:space="preserve">                               </w:t>
      </w: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jc w:val="center"/>
        <w:outlineLvl w:val="1"/>
      </w:pPr>
    </w:p>
    <w:p w:rsidR="00362AF7" w:rsidRDefault="00362AF7" w:rsidP="00362AF7">
      <w:pPr>
        <w:autoSpaceDE w:val="0"/>
        <w:autoSpaceDN w:val="0"/>
        <w:adjustRightInd w:val="0"/>
        <w:jc w:val="center"/>
        <w:outlineLvl w:val="1"/>
      </w:pPr>
    </w:p>
    <w:p w:rsidR="00362AF7" w:rsidRDefault="00362AF7" w:rsidP="00362AF7">
      <w:pPr>
        <w:autoSpaceDE w:val="0"/>
        <w:autoSpaceDN w:val="0"/>
        <w:adjustRightInd w:val="0"/>
        <w:jc w:val="center"/>
        <w:outlineLvl w:val="1"/>
      </w:pPr>
    </w:p>
    <w:p w:rsidR="00362AF7" w:rsidRDefault="00362AF7" w:rsidP="00362AF7">
      <w:pPr>
        <w:autoSpaceDE w:val="0"/>
        <w:autoSpaceDN w:val="0"/>
        <w:adjustRightInd w:val="0"/>
        <w:jc w:val="center"/>
        <w:outlineLvl w:val="1"/>
      </w:pPr>
    </w:p>
    <w:p w:rsidR="00362AF7" w:rsidRDefault="00362AF7" w:rsidP="00362AF7">
      <w:pPr>
        <w:autoSpaceDE w:val="0"/>
        <w:autoSpaceDN w:val="0"/>
        <w:adjustRightInd w:val="0"/>
        <w:jc w:val="center"/>
        <w:outlineLvl w:val="1"/>
      </w:pPr>
    </w:p>
    <w:p w:rsidR="00362AF7" w:rsidRDefault="00362AF7" w:rsidP="00362AF7">
      <w:pPr>
        <w:autoSpaceDE w:val="0"/>
        <w:autoSpaceDN w:val="0"/>
        <w:adjustRightInd w:val="0"/>
        <w:jc w:val="center"/>
        <w:outlineLvl w:val="1"/>
      </w:pPr>
    </w:p>
    <w:p w:rsidR="00362AF7" w:rsidRDefault="00362AF7" w:rsidP="00362AF7">
      <w:pPr>
        <w:autoSpaceDE w:val="0"/>
        <w:autoSpaceDN w:val="0"/>
        <w:adjustRightInd w:val="0"/>
        <w:jc w:val="center"/>
        <w:outlineLvl w:val="1"/>
      </w:pPr>
    </w:p>
    <w:p w:rsidR="00362AF7" w:rsidRDefault="00362AF7" w:rsidP="00362AF7">
      <w:pPr>
        <w:autoSpaceDE w:val="0"/>
        <w:autoSpaceDN w:val="0"/>
        <w:adjustRightInd w:val="0"/>
        <w:jc w:val="center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center"/>
        <w:outlineLvl w:val="1"/>
      </w:pPr>
    </w:p>
    <w:p w:rsidR="00362AF7" w:rsidRDefault="00362AF7" w:rsidP="00362AF7">
      <w:pPr>
        <w:autoSpaceDE w:val="0"/>
        <w:autoSpaceDN w:val="0"/>
        <w:adjustRightInd w:val="0"/>
        <w:outlineLvl w:val="1"/>
      </w:pPr>
    </w:p>
    <w:p w:rsidR="00362AF7" w:rsidRDefault="00362AF7" w:rsidP="00362AF7">
      <w:pPr>
        <w:autoSpaceDE w:val="0"/>
        <w:autoSpaceDN w:val="0"/>
        <w:adjustRightInd w:val="0"/>
        <w:outlineLvl w:val="1"/>
      </w:pPr>
    </w:p>
    <w:p w:rsidR="00362AF7" w:rsidRDefault="00362AF7" w:rsidP="00362AF7">
      <w:pPr>
        <w:autoSpaceDE w:val="0"/>
        <w:autoSpaceDN w:val="0"/>
        <w:adjustRightInd w:val="0"/>
        <w:outlineLvl w:val="1"/>
      </w:pPr>
    </w:p>
    <w:p w:rsidR="00362AF7" w:rsidRDefault="00362AF7" w:rsidP="00362AF7">
      <w:pPr>
        <w:autoSpaceDE w:val="0"/>
        <w:autoSpaceDN w:val="0"/>
        <w:adjustRightInd w:val="0"/>
        <w:jc w:val="center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center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center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center"/>
        <w:outlineLvl w:val="1"/>
      </w:pPr>
    </w:p>
    <w:p w:rsidR="00362AF7" w:rsidRPr="00CF0408" w:rsidRDefault="00362AF7" w:rsidP="00362AF7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362AF7" w:rsidRPr="00CF0408" w:rsidRDefault="00362AF7" w:rsidP="00362AF7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CF0408">
        <w:rPr>
          <w:sz w:val="20"/>
          <w:szCs w:val="20"/>
        </w:rPr>
        <w:t xml:space="preserve"> Характеристика проблемы, на решение которой</w:t>
      </w:r>
    </w:p>
    <w:p w:rsidR="00362AF7" w:rsidRPr="00CF0408" w:rsidRDefault="00362AF7" w:rsidP="00362AF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F0408">
        <w:rPr>
          <w:sz w:val="20"/>
          <w:szCs w:val="20"/>
        </w:rPr>
        <w:t>направлена Программа</w:t>
      </w:r>
    </w:p>
    <w:p w:rsidR="00362AF7" w:rsidRPr="00CF0408" w:rsidRDefault="00362AF7" w:rsidP="00362AF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F0408">
        <w:rPr>
          <w:sz w:val="20"/>
          <w:szCs w:val="20"/>
        </w:rPr>
        <w:br/>
        <w:t xml:space="preserve">           Местное самоуправление представляет собой один из элементов политической системы современной России, обеспечивающих реализацию принципа народовластия. Будучи максимально приближенным к населению, оно является центральным звеном в механизме взаимодействия гражданского общества и государства.</w:t>
      </w:r>
    </w:p>
    <w:p w:rsidR="00362AF7" w:rsidRPr="00CF0408" w:rsidRDefault="00362AF7" w:rsidP="00362AF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F0408">
        <w:rPr>
          <w:sz w:val="20"/>
          <w:szCs w:val="20"/>
        </w:rPr>
        <w:t xml:space="preserve"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 </w:t>
      </w:r>
    </w:p>
    <w:p w:rsidR="00362AF7" w:rsidRPr="00CF0408" w:rsidRDefault="00362AF7" w:rsidP="00362AF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F0408">
        <w:rPr>
          <w:sz w:val="20"/>
          <w:szCs w:val="20"/>
        </w:rPr>
        <w:t xml:space="preserve">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 </w:t>
      </w:r>
    </w:p>
    <w:p w:rsidR="00362AF7" w:rsidRPr="00CF0408" w:rsidRDefault="00362AF7" w:rsidP="00362AF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В соответствии с положениями законодательства, регулирующего вопросы прохождения муниципальной службы, на кадровые службы органов местного самоуправления возложена обязанность организации переподготовки (переквалификации) и повышения квалификации муниципальных служащих. На территории Высокского сельсовета проводятся мероприятия, направленные на повышение квалификации кадров органов местного самоуправления. Муниципальные служащие  принимают активное участие в областных и районных информационно-методических семинарах, ежегодно согласно утвержденному плану, проводится обучение муниципальных служащих и выборных должностных лиц.</w:t>
      </w:r>
    </w:p>
    <w:p w:rsidR="00362AF7" w:rsidRPr="00CF0408" w:rsidRDefault="00362AF7" w:rsidP="00362AF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самоуправления.</w:t>
      </w:r>
    </w:p>
    <w:p w:rsidR="00362AF7" w:rsidRPr="00CF0408" w:rsidRDefault="00362AF7" w:rsidP="00362AF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362AF7" w:rsidRPr="00CF0408" w:rsidRDefault="00362AF7" w:rsidP="00362AF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функций, а также потребностей органов местного самоуправления в кадрах.</w:t>
      </w:r>
    </w:p>
    <w:p w:rsidR="00362AF7" w:rsidRPr="00CF0408" w:rsidRDefault="00362AF7" w:rsidP="00362AF7">
      <w:pPr>
        <w:ind w:firstLine="567"/>
        <w:jc w:val="both"/>
        <w:rPr>
          <w:sz w:val="20"/>
          <w:szCs w:val="20"/>
        </w:rPr>
      </w:pPr>
      <w:r w:rsidRPr="00CF0408">
        <w:rPr>
          <w:sz w:val="20"/>
          <w:szCs w:val="20"/>
        </w:rPr>
        <w:t xml:space="preserve">Одним из инструментов повышения эффективности муниципального управления является подготовка кадров . 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решений. В процессе реформирования и развития муниципальной службы поселения определены новые подходы к формированию кадрового состава муниципальной службы, конкретезированны квалификационные требования к должностям муниципальной службы, обеспечивается участие независимых экспертов в работе аттестационной комиссии  по соблюдению требований к служебному поведению муниципальных служащих и урегулированию конфликта интересов на муниципальной службе. </w:t>
      </w:r>
    </w:p>
    <w:p w:rsidR="00362AF7" w:rsidRPr="00CF0408" w:rsidRDefault="00362AF7" w:rsidP="00362AF7">
      <w:pPr>
        <w:ind w:firstLine="567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На территории пос</w:t>
      </w:r>
      <w:r>
        <w:rPr>
          <w:sz w:val="20"/>
          <w:szCs w:val="20"/>
        </w:rPr>
        <w:t>е</w:t>
      </w:r>
      <w:r w:rsidRPr="00CF0408">
        <w:rPr>
          <w:sz w:val="20"/>
          <w:szCs w:val="20"/>
        </w:rPr>
        <w:t>ления совместно с главой поселения и руководителями структурных подразделений формируется кадровый резерв, ведется реестр муниципальных служащих    администрация поселения.</w:t>
      </w:r>
    </w:p>
    <w:p w:rsidR="00362AF7" w:rsidRPr="00CF0408" w:rsidRDefault="00362AF7" w:rsidP="00362AF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На сегодняшний день  сложилась определенная система обучения и повышения квалификации муниципальных служащих. Переход на муниципальную службу с требованием обязательного высшего образования для всех должностей, начиная с ведущей группы и выше, стимулировал многих работников к повышению своего  образовательного  уровня.</w:t>
      </w:r>
    </w:p>
    <w:p w:rsidR="00362AF7" w:rsidRPr="00CF0408" w:rsidRDefault="00362AF7" w:rsidP="00362AF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Не менее важным направлением повышения квалификации муниципальных служащих являются целевые курсы и семинары по конкретным темам и вопросам, приоритетным направлением работы с кадровым составом муниципальной службы является организация дополнительного профессионального образования по вопросам профессионального развития муниципальных служащих.</w:t>
      </w:r>
    </w:p>
    <w:p w:rsidR="00362AF7" w:rsidRPr="00CF0408" w:rsidRDefault="00362AF7" w:rsidP="00362AF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В целях повышения результативности деятельности муниципальных служащих необходимо и в дальнейшем развивать систему обучения и повышения квалификации муниципальных служащих, хотя в данном направлении ведется определенная работа - сформирована на уровне района единая система профессионального обучения, повышения квалификации  кадров  органов местного самоуправления. Повышение квалификации муниципальных служащих на областном уровне  должно осуществляться не реже одного раза в три года, то есть ежегодно на курсах повышения квалификации необходимо обучать   муниципальных служащих. Общая численность муниципальных служащих в органах местного самоуправления 4 человека</w:t>
      </w:r>
      <w:r>
        <w:rPr>
          <w:sz w:val="20"/>
          <w:szCs w:val="20"/>
        </w:rPr>
        <w:t>,</w:t>
      </w:r>
      <w:r w:rsidRPr="00CF0408">
        <w:rPr>
          <w:sz w:val="20"/>
          <w:szCs w:val="20"/>
        </w:rPr>
        <w:t xml:space="preserve"> квалификации необходимо ежегодно обучать не менее 2 муниципальных служащих.</w:t>
      </w:r>
    </w:p>
    <w:p w:rsidR="00362AF7" w:rsidRPr="00CF0408" w:rsidRDefault="00362AF7" w:rsidP="00362AF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F0408">
        <w:rPr>
          <w:sz w:val="20"/>
          <w:szCs w:val="20"/>
        </w:rPr>
        <w:lastRenderedPageBreak/>
        <w:t>В современных условиях развитие системы местного самоуправления и муниципальной службы  осуществляется на основе комплексного подхода,  это не только повышение образовательного и профессионального уровня муниципальных служащих, но и процедура аттестации, и система мероприятий по совершенствованию нормативной правовой базы,  рациональное использование существующего кадрового потенциала, воспитание и подготовка нового.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В настоящее время остро стоит проблема соответствия муниципальных служащих квалификационным требованиям, установленным законодательством к замещаемым должностям муниципальной службы, в том числе по уровню профессионального образования. По состоянию на 1 января 2012 года из общего числа муниципальных служащих высшее образование имеют 2 человека, незаконченное высшее - 1 человек, среднее специальное –  1человек. На основании анализа состояния кадрового потенциала муниципальных служащих администрации можно сделать следующие выводы: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профессиональная подготовка муниципальных служащих характеризуется низким образовательным уровнем;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система повышения квалификации муниципальных служащих хотя и носит планомерный характер, но не является ведущим фактором в системе мотиваций муниципальных служащих;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не на должном уровне налажена работа с внутренним и внешним кадровым резервом муниципальных служащих;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по возрастному составу основная часть муниципальных служащих  3 человека находится в возрасте от 40 до  50 лет, а в возрасте свыше 50 лет 1 человек.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Вместе с тем, на состоянии муниципальной службы отражаются общероссийские тенденции, сложившиеся на современном этапе. Среди них: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низкий уровень доверия населения к органам местного самоуправления и, как следствие, снижение престижа муниципальной службы среди молодых специалистов;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утрата прежних норм морали и идеологического воздействия, регулировавших поведение работников органов государственной власти, органов местного самоуправления и ставивших барьеры на пути злоупотреблений;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недостатки в профессиональной подготовке и переподготовке муниципальных служащих;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отсутствие стабильности в структурах органов местного самоуправления;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длительное становление самой системы местного самоуправления как одной из основ конституционного строя, наиболее приближенной к населению;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отсутствие действенного общественного контроля за деятельностью муниципальных служащих.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Для преодоления указанных негативных тенденций необходимо обеспечить решение следующих проблем муниципальной службы: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недостаточного использования современных технологий управления персоналом;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низкой эффективности правовых и организационных мер контроля деятельности муниципальных служащих;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недостаточной эффективности кадровой политики в сфере муниципальной службы;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недостаточной ресурсной обеспеченности муниципальной службы;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повышения престижа муниципальной службы;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привлечения к муниципальной службе молодых инициативных специалистов, соблюдения эффективной преемственности кадров.</w:t>
      </w:r>
    </w:p>
    <w:p w:rsidR="00362AF7" w:rsidRPr="00CF0408" w:rsidRDefault="00362AF7" w:rsidP="00362AF7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CF0408">
        <w:rPr>
          <w:sz w:val="20"/>
          <w:szCs w:val="20"/>
        </w:rPr>
        <w:t>II. Основные цели и задачи Программы, сроки и этапы</w:t>
      </w:r>
    </w:p>
    <w:p w:rsidR="00362AF7" w:rsidRPr="00CF0408" w:rsidRDefault="00362AF7" w:rsidP="00362AF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F0408">
        <w:rPr>
          <w:sz w:val="20"/>
          <w:szCs w:val="20"/>
        </w:rPr>
        <w:t>ее реализации, а также целевые индикаторы и показатели,</w:t>
      </w:r>
    </w:p>
    <w:p w:rsidR="00362AF7" w:rsidRPr="00CF0408" w:rsidRDefault="00362AF7" w:rsidP="00362AF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F0408">
        <w:rPr>
          <w:sz w:val="20"/>
          <w:szCs w:val="20"/>
        </w:rPr>
        <w:t>характеризующие эффективность реализации Программы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Программные мероприятия направлены на решение задач, сориентированы на достижение цели.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Цель Программы - создание условий для эффективного развития местного самоуправления в поселении.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Для достижения указанной цели необходимо решить следующие задачи: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1. Развитие нормативной правовой базы, регулирующей вопросы муниципальной службы.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2. Обеспечение взаимосвязи муниципальной службы на уровне муниципального  района и поселения.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3.Создание единой системы непрерывного обучения выборных должностных лиц местного самоуправления и муниципальных служащих.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4. Формирование эффективной системы управления муниципальной службой.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Программа носит долгосрочный характер и реализуется в 201</w:t>
      </w:r>
      <w:r w:rsidR="0027004C">
        <w:rPr>
          <w:sz w:val="20"/>
          <w:szCs w:val="20"/>
        </w:rPr>
        <w:t>3</w:t>
      </w:r>
      <w:r w:rsidRPr="00CF0408">
        <w:rPr>
          <w:sz w:val="20"/>
          <w:szCs w:val="20"/>
        </w:rPr>
        <w:t xml:space="preserve"> - 201</w:t>
      </w:r>
      <w:r w:rsidR="0027004C">
        <w:rPr>
          <w:sz w:val="20"/>
          <w:szCs w:val="20"/>
        </w:rPr>
        <w:t>5</w:t>
      </w:r>
      <w:r w:rsidRPr="00CF0408">
        <w:rPr>
          <w:sz w:val="20"/>
          <w:szCs w:val="20"/>
        </w:rPr>
        <w:t xml:space="preserve"> годах.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На первом этапе (201</w:t>
      </w:r>
      <w:r w:rsidR="008F58AC">
        <w:rPr>
          <w:sz w:val="20"/>
          <w:szCs w:val="20"/>
        </w:rPr>
        <w:t>3</w:t>
      </w:r>
      <w:r w:rsidRPr="00CF0408">
        <w:rPr>
          <w:sz w:val="20"/>
          <w:szCs w:val="20"/>
        </w:rPr>
        <w:t xml:space="preserve"> - 201</w:t>
      </w:r>
      <w:r w:rsidR="008F58AC">
        <w:rPr>
          <w:sz w:val="20"/>
          <w:szCs w:val="20"/>
        </w:rPr>
        <w:t>4</w:t>
      </w:r>
      <w:r w:rsidRPr="00CF0408">
        <w:rPr>
          <w:sz w:val="20"/>
          <w:szCs w:val="20"/>
        </w:rPr>
        <w:t xml:space="preserve"> годы) предстоит с учетом правоприменительной практики привести в соответствие нормативную правовую базу в сфере муниципальной службы.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На втором этапе (201</w:t>
      </w:r>
      <w:r w:rsidR="008F58AC">
        <w:rPr>
          <w:sz w:val="20"/>
          <w:szCs w:val="20"/>
        </w:rPr>
        <w:t>4</w:t>
      </w:r>
      <w:r w:rsidRPr="00CF0408">
        <w:rPr>
          <w:sz w:val="20"/>
          <w:szCs w:val="20"/>
        </w:rPr>
        <w:t xml:space="preserve"> - 201</w:t>
      </w:r>
      <w:r w:rsidR="008F58AC">
        <w:rPr>
          <w:sz w:val="20"/>
          <w:szCs w:val="20"/>
        </w:rPr>
        <w:t>5</w:t>
      </w:r>
      <w:r w:rsidRPr="00CF0408">
        <w:rPr>
          <w:sz w:val="20"/>
          <w:szCs w:val="20"/>
        </w:rPr>
        <w:t xml:space="preserve"> годы) - организовать методическую помощь муниципальным образованиям в развитии муниципальной службы, механизмы противодействия коррупции, осуществить анализ профессиональной подготовки муниципальных служащих.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количество муниципальных служащих, прошедших переподготовку и повышение квалификации;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количество муниципальных служащих, имеющих высшее профессиональное образование;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lastRenderedPageBreak/>
        <w:t>количество разработанных и внедренных модельных методик комплексной оценки деятельности муниципальных служащих;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количество разработанных модельных методик по проведению мониторингов по оценке деятельности муниципальных служащих органов местного самоуправления;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доля вакантных должностей муниципальной службы, замещаемых на основе назначения из кадрового резерва, от числа назначений.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r:id="rId10" w:history="1">
        <w:r w:rsidRPr="00CF0408">
          <w:rPr>
            <w:rStyle w:val="a6"/>
            <w:sz w:val="20"/>
            <w:szCs w:val="20"/>
          </w:rPr>
          <w:t>Прогнозируемые значения</w:t>
        </w:r>
      </w:hyperlink>
      <w:r w:rsidRPr="00CF0408">
        <w:rPr>
          <w:sz w:val="20"/>
          <w:szCs w:val="20"/>
        </w:rPr>
        <w:t xml:space="preserve"> целевых индикаторов и показателей Программы представлены в приложении     N 1 к настоящей Программе.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62AF7" w:rsidRPr="00CF0408" w:rsidRDefault="00362AF7" w:rsidP="00362AF7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CF0408">
        <w:rPr>
          <w:sz w:val="20"/>
          <w:szCs w:val="20"/>
        </w:rPr>
        <w:t>III. Перечень программных мероприятий, сроки</w:t>
      </w:r>
    </w:p>
    <w:p w:rsidR="00362AF7" w:rsidRPr="00CF0408" w:rsidRDefault="00362AF7" w:rsidP="00362AF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F0408">
        <w:rPr>
          <w:sz w:val="20"/>
          <w:szCs w:val="20"/>
        </w:rPr>
        <w:t>их реализации и объемы финансирования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Мероприятия, предусмотренные Программой, реализуются системно и непрерывно в течение всего срока действия Программы.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Мероприятиями Программы являются: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разработка методических рекомендаций, модельных правовых актов по вопросам муниципальной службы;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организация обучения лиц, замещающих выборные муниципальные должности, муниципальных служащих на курсах повышения квалификации;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организация и проведение консультационных, информационно-практических семинаров и "круглых столов"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внедрение модельных методик комплексной оценки деятельности муниципальных служащих и их внедрение;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внедрение модельной методики по проведению мониторинга по оценке деятельности муниципальных служащих органов местного самоуправления;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мониторинг внутренних и внешних источников формирования резерва муниципальных служащих;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повышение квалификации муниципальных служащих, включенных в кадровый резерв поселения;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участие в районном  и в ежегодном областном конкурсе "Лучший муниципальный служащий Курской области".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r:id="rId11" w:history="1">
        <w:r w:rsidRPr="00CF0408">
          <w:rPr>
            <w:rStyle w:val="a6"/>
            <w:sz w:val="20"/>
            <w:szCs w:val="20"/>
          </w:rPr>
          <w:t>Перечень</w:t>
        </w:r>
      </w:hyperlink>
      <w:r w:rsidRPr="00CF0408">
        <w:rPr>
          <w:sz w:val="20"/>
          <w:szCs w:val="20"/>
        </w:rPr>
        <w:t xml:space="preserve"> мероприятий Программы, а также информация о необходимых сроках и объемах их финансирования приведены в приложении N 2 к настоящей Программе.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62AF7" w:rsidRPr="00CF0408" w:rsidRDefault="00362AF7" w:rsidP="00362AF7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CF0408">
        <w:rPr>
          <w:sz w:val="20"/>
          <w:szCs w:val="20"/>
        </w:rPr>
        <w:t>IV. Ресурсное обеспечение Программы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 xml:space="preserve">Финансирование программных мероприятий будет осуществляться за счет средств </w:t>
      </w:r>
      <w:r>
        <w:rPr>
          <w:sz w:val="20"/>
          <w:szCs w:val="20"/>
        </w:rPr>
        <w:t xml:space="preserve">районного  </w:t>
      </w:r>
      <w:r w:rsidRPr="00CF0408">
        <w:rPr>
          <w:sz w:val="20"/>
          <w:szCs w:val="20"/>
        </w:rPr>
        <w:t>бюджета</w:t>
      </w:r>
      <w:r>
        <w:rPr>
          <w:sz w:val="20"/>
          <w:szCs w:val="20"/>
        </w:rPr>
        <w:t xml:space="preserve">  и </w:t>
      </w:r>
      <w:r w:rsidRPr="00CF0408">
        <w:rPr>
          <w:sz w:val="20"/>
          <w:szCs w:val="20"/>
        </w:rPr>
        <w:t xml:space="preserve"> бюджет</w:t>
      </w:r>
      <w:r>
        <w:rPr>
          <w:sz w:val="20"/>
          <w:szCs w:val="20"/>
        </w:rPr>
        <w:t>а</w:t>
      </w:r>
      <w:r w:rsidRPr="00CF0408">
        <w:rPr>
          <w:sz w:val="20"/>
          <w:szCs w:val="20"/>
        </w:rPr>
        <w:t xml:space="preserve"> поселени</w:t>
      </w:r>
      <w:r>
        <w:rPr>
          <w:sz w:val="20"/>
          <w:szCs w:val="20"/>
        </w:rPr>
        <w:t>я</w:t>
      </w:r>
      <w:r w:rsidRPr="00CF0408">
        <w:rPr>
          <w:sz w:val="20"/>
          <w:szCs w:val="20"/>
        </w:rPr>
        <w:t>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201</w:t>
      </w:r>
      <w:r w:rsidR="0027004C">
        <w:rPr>
          <w:sz w:val="20"/>
          <w:szCs w:val="20"/>
        </w:rPr>
        <w:t>3</w:t>
      </w:r>
      <w:r w:rsidRPr="00CF0408">
        <w:rPr>
          <w:sz w:val="20"/>
          <w:szCs w:val="20"/>
        </w:rPr>
        <w:t xml:space="preserve"> год –  </w:t>
      </w:r>
      <w:r>
        <w:rPr>
          <w:sz w:val="20"/>
          <w:szCs w:val="20"/>
        </w:rPr>
        <w:t>1</w:t>
      </w:r>
      <w:r w:rsidRPr="00CF0408">
        <w:rPr>
          <w:sz w:val="20"/>
          <w:szCs w:val="20"/>
        </w:rPr>
        <w:t>,</w:t>
      </w:r>
      <w:r>
        <w:rPr>
          <w:sz w:val="20"/>
          <w:szCs w:val="20"/>
        </w:rPr>
        <w:t>0</w:t>
      </w:r>
      <w:r w:rsidRPr="00CF0408">
        <w:rPr>
          <w:sz w:val="20"/>
          <w:szCs w:val="20"/>
        </w:rPr>
        <w:t xml:space="preserve"> тыс. рублей,     бюджет       поселения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201</w:t>
      </w:r>
      <w:r w:rsidR="0027004C">
        <w:rPr>
          <w:sz w:val="20"/>
          <w:szCs w:val="20"/>
        </w:rPr>
        <w:t>4</w:t>
      </w:r>
      <w:r w:rsidRPr="00CF0408">
        <w:rPr>
          <w:sz w:val="20"/>
          <w:szCs w:val="20"/>
        </w:rPr>
        <w:t xml:space="preserve"> год –  </w:t>
      </w:r>
      <w:r>
        <w:rPr>
          <w:sz w:val="20"/>
          <w:szCs w:val="20"/>
        </w:rPr>
        <w:t>1</w:t>
      </w:r>
      <w:r w:rsidRPr="00CF0408">
        <w:rPr>
          <w:sz w:val="20"/>
          <w:szCs w:val="20"/>
        </w:rPr>
        <w:t>,</w:t>
      </w:r>
      <w:r>
        <w:rPr>
          <w:sz w:val="20"/>
          <w:szCs w:val="20"/>
        </w:rPr>
        <w:t>5</w:t>
      </w:r>
      <w:r w:rsidRPr="00CF0408">
        <w:rPr>
          <w:sz w:val="20"/>
          <w:szCs w:val="20"/>
        </w:rPr>
        <w:t xml:space="preserve"> тыс. рублей,   бюджет      поселения  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201</w:t>
      </w:r>
      <w:r w:rsidR="0027004C">
        <w:rPr>
          <w:sz w:val="20"/>
          <w:szCs w:val="20"/>
        </w:rPr>
        <w:t>5</w:t>
      </w:r>
      <w:r w:rsidRPr="00CF0408">
        <w:rPr>
          <w:sz w:val="20"/>
          <w:szCs w:val="20"/>
        </w:rPr>
        <w:t xml:space="preserve"> год – 1,</w:t>
      </w:r>
      <w:r>
        <w:rPr>
          <w:sz w:val="20"/>
          <w:szCs w:val="20"/>
        </w:rPr>
        <w:t xml:space="preserve">5  </w:t>
      </w:r>
      <w:r w:rsidRPr="00CF0408">
        <w:rPr>
          <w:sz w:val="20"/>
          <w:szCs w:val="20"/>
        </w:rPr>
        <w:t>тыс. рублей, бюджет   поселения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Объемы финансирования мероприятий Программы по годам предполагается ежегодно уточнять.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r:id="rId12" w:history="1">
        <w:r w:rsidRPr="00CF0408">
          <w:rPr>
            <w:rStyle w:val="a6"/>
            <w:sz w:val="20"/>
            <w:szCs w:val="20"/>
          </w:rPr>
          <w:t>Ресурсное обеспечение</w:t>
        </w:r>
      </w:hyperlink>
      <w:r w:rsidRPr="00CF0408">
        <w:rPr>
          <w:sz w:val="20"/>
          <w:szCs w:val="20"/>
        </w:rPr>
        <w:t xml:space="preserve"> Программы представлено в приложении N 3 к настоящей Программе.</w:t>
      </w:r>
    </w:p>
    <w:p w:rsidR="00362AF7" w:rsidRPr="00CF0408" w:rsidRDefault="00362AF7" w:rsidP="00362AF7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CF0408">
        <w:rPr>
          <w:sz w:val="20"/>
          <w:szCs w:val="20"/>
        </w:rPr>
        <w:t>V. Механизм реализации Программы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 xml:space="preserve">Программа реализуется в соответствии с </w:t>
      </w:r>
      <w:hyperlink r:id="rId13" w:history="1">
        <w:r w:rsidRPr="00CF0408">
          <w:rPr>
            <w:rStyle w:val="a6"/>
            <w:sz w:val="20"/>
            <w:szCs w:val="20"/>
          </w:rPr>
          <w:t>перечнем</w:t>
        </w:r>
      </w:hyperlink>
      <w:r w:rsidRPr="00CF0408">
        <w:rPr>
          <w:sz w:val="20"/>
          <w:szCs w:val="20"/>
        </w:rPr>
        <w:t xml:space="preserve"> программных мероприятий, предусмотренных в приложении N 2 к настоящей Программе.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Исполнителями мероприятий Программы определены: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 xml:space="preserve">  Администрация сельсовета, органы местного самоуправления (по согласованию).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Управление реализацией Программы осуществляется исполнителем-координатором Программы –   Администрацией Высокского сельсовета.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Исполнитель-координатор Программы: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несет ответственность за реализацию и конечные результаты Программы, определяет формы и методы управления реализацией Программы, координирует работу исполнителей программных мероприятий;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ежегодно уточняет целевые индикаторы и показатели, механизм реализации Программы, состав исполнителей;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при необходимости вносит Главе Высокского сельсовета предложения о внесении изменений в действующую Программу или о досрочном прекращении или продлении срока ее реализации.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Координацию деятельности по реализации Программы и предусмотренных   сельской программой мероприятий осуществляет   Администрация   сельсовета.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62AF7" w:rsidRPr="00CF0408" w:rsidRDefault="00362AF7" w:rsidP="00362AF7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CF0408">
        <w:rPr>
          <w:sz w:val="20"/>
          <w:szCs w:val="20"/>
        </w:rPr>
        <w:t>VI. Оценка социально-экономической эффективности Программы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lastRenderedPageBreak/>
        <w:t xml:space="preserve"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</w:t>
      </w:r>
      <w:hyperlink r:id="rId14" w:history="1">
        <w:r w:rsidRPr="00CF0408">
          <w:rPr>
            <w:rStyle w:val="a6"/>
            <w:sz w:val="20"/>
            <w:szCs w:val="20"/>
          </w:rPr>
          <w:t>целевых показателей</w:t>
        </w:r>
      </w:hyperlink>
      <w:r w:rsidRPr="00CF0408">
        <w:rPr>
          <w:sz w:val="20"/>
          <w:szCs w:val="20"/>
        </w:rPr>
        <w:t>, представленных в приложении N 1 к настоящей Программе.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В ходе реализации Программы (201</w:t>
      </w:r>
      <w:r w:rsidR="0027004C">
        <w:rPr>
          <w:sz w:val="20"/>
          <w:szCs w:val="20"/>
        </w:rPr>
        <w:t>3</w:t>
      </w:r>
      <w:r w:rsidRPr="00CF0408">
        <w:rPr>
          <w:sz w:val="20"/>
          <w:szCs w:val="20"/>
        </w:rPr>
        <w:t>-201</w:t>
      </w:r>
      <w:r w:rsidR="0027004C">
        <w:rPr>
          <w:sz w:val="20"/>
          <w:szCs w:val="20"/>
        </w:rPr>
        <w:t>5</w:t>
      </w:r>
      <w:r w:rsidRPr="00CF0408">
        <w:rPr>
          <w:sz w:val="20"/>
          <w:szCs w:val="20"/>
        </w:rPr>
        <w:t xml:space="preserve"> годы) предстоит с учетом правоприменительной практики создать условия для развития муниципальной службы Медвенского района, организовать системное информационно-методическое обеспечение органов местного самоуправления по вопросам практического применения действующего законодательства о муниципальной службе, дальнейшее внедрение механизмов противодействия коррупции.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Реализация настоящей Программы позволит сформировать благоприятную среду (правовую, экономическую, организационную), обеспечивающую создание условий для развития муниципальной службы поселения.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 xml:space="preserve">Предлагаемые к включению в Программу мероприятия позволят решить задачи, направленные на достижение поставленных целей с учетом финансовых возможностей </w:t>
      </w:r>
      <w:r>
        <w:rPr>
          <w:sz w:val="20"/>
          <w:szCs w:val="20"/>
        </w:rPr>
        <w:t>поселения</w:t>
      </w:r>
      <w:r w:rsidRPr="00CF0408">
        <w:rPr>
          <w:sz w:val="20"/>
          <w:szCs w:val="20"/>
        </w:rPr>
        <w:t>, и достигнуть следующих положительных социально-экономических результатов: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повышение эффективности и результативности муниципальной службы;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создание системы информационно-методического обеспечения органа местного самоуправления по вопросам развития и реализации законодательства о муниципальной службе;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внедрение и совершенствование механизмов формирования кадрового резерва, проведения аттестации и ротации муниципальных служащих;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 xml:space="preserve">переподготовка и повышение квалификации </w:t>
      </w:r>
      <w:r>
        <w:rPr>
          <w:sz w:val="20"/>
          <w:szCs w:val="20"/>
        </w:rPr>
        <w:t>3</w:t>
      </w:r>
      <w:r w:rsidRPr="00CF0408">
        <w:rPr>
          <w:sz w:val="20"/>
          <w:szCs w:val="20"/>
        </w:rPr>
        <w:t xml:space="preserve"> муниципальных служащих;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увеличение  числа муниципальных служащих, имеющих высшее профессиональное образование;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разработка и внедрение модельной методики комплексной оценки деятельности муниципальных служащих;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разработка и внедрение  модельной методики по проведению мониторингов по оценке деятельности муниципальных служащих органов местного самоуправления;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увеличение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увеличение вакантных должностей муниципальной службы, замещаемых на основе назначения из кадрового резерва, от числа назначений.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62AF7" w:rsidRPr="00CF0408" w:rsidRDefault="00362AF7" w:rsidP="00362AF7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CF0408">
        <w:rPr>
          <w:sz w:val="20"/>
          <w:szCs w:val="20"/>
        </w:rPr>
        <w:t>VII. Контроль за ходом реализации Программы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Общий контроль за исполнением Программы осуществляется Главой  Высокского сельсовета в соответствии с нормативными правовыми актами Администрации Высокского сельсовета Медвенского района. Координацию деятельности по реализации и текущий контроль за исполнением мероприятий Программы осуществляет исполнитель-координатор Программы –Администрация Высокского сельсовета.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Исполнители мероприятий Программы несут ответственность за их качественное и своевременное выполнение.</w:t>
      </w:r>
    </w:p>
    <w:p w:rsidR="00362AF7" w:rsidRPr="00CF0408" w:rsidRDefault="00362AF7" w:rsidP="00362A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F0408">
        <w:rPr>
          <w:sz w:val="20"/>
          <w:szCs w:val="20"/>
        </w:rPr>
        <w:t>Администрации Высокского сельсовета ежегодно в срок до 15 января Главе Высокского сельсовета представляет информацию о ходе реализации Программы за отчетный год с оценкой эффективности реализации Программы.</w:t>
      </w:r>
    </w:p>
    <w:p w:rsidR="00362AF7" w:rsidRPr="00CF0408" w:rsidRDefault="00362AF7" w:rsidP="00362AF7">
      <w:pPr>
        <w:ind w:firstLine="851"/>
        <w:jc w:val="both"/>
        <w:rPr>
          <w:sz w:val="20"/>
          <w:szCs w:val="20"/>
        </w:rPr>
      </w:pPr>
    </w:p>
    <w:p w:rsidR="00362AF7" w:rsidRPr="00CF0408" w:rsidRDefault="00362AF7" w:rsidP="00362AF7">
      <w:pPr>
        <w:ind w:firstLine="851"/>
        <w:jc w:val="both"/>
        <w:rPr>
          <w:sz w:val="20"/>
          <w:szCs w:val="20"/>
        </w:rPr>
      </w:pPr>
    </w:p>
    <w:p w:rsidR="00362AF7" w:rsidRPr="00CF0408" w:rsidRDefault="00362AF7" w:rsidP="00362AF7">
      <w:pPr>
        <w:ind w:firstLine="851"/>
        <w:jc w:val="both"/>
        <w:rPr>
          <w:sz w:val="20"/>
          <w:szCs w:val="20"/>
        </w:rPr>
      </w:pPr>
    </w:p>
    <w:p w:rsidR="00362AF7" w:rsidRPr="00CF0408" w:rsidRDefault="00362AF7" w:rsidP="00362AF7">
      <w:pPr>
        <w:ind w:firstLine="851"/>
        <w:jc w:val="both"/>
        <w:rPr>
          <w:sz w:val="20"/>
          <w:szCs w:val="20"/>
        </w:rPr>
      </w:pPr>
    </w:p>
    <w:p w:rsidR="00362AF7" w:rsidRPr="00CF0408" w:rsidRDefault="00362AF7" w:rsidP="00362AF7">
      <w:pPr>
        <w:ind w:firstLine="851"/>
        <w:jc w:val="both"/>
        <w:rPr>
          <w:sz w:val="20"/>
          <w:szCs w:val="20"/>
        </w:rPr>
      </w:pPr>
    </w:p>
    <w:p w:rsidR="00362AF7" w:rsidRPr="00CF0408" w:rsidRDefault="00362AF7" w:rsidP="00362AF7">
      <w:pPr>
        <w:ind w:firstLine="851"/>
        <w:jc w:val="both"/>
        <w:rPr>
          <w:sz w:val="20"/>
          <w:szCs w:val="20"/>
        </w:rPr>
      </w:pPr>
    </w:p>
    <w:p w:rsidR="00362AF7" w:rsidRPr="00CF0408" w:rsidRDefault="00362AF7" w:rsidP="00362AF7">
      <w:pPr>
        <w:ind w:firstLine="851"/>
        <w:jc w:val="both"/>
        <w:rPr>
          <w:sz w:val="20"/>
          <w:szCs w:val="20"/>
        </w:rPr>
      </w:pPr>
    </w:p>
    <w:p w:rsidR="00362AF7" w:rsidRPr="00CF0408" w:rsidRDefault="00362AF7" w:rsidP="00362AF7">
      <w:pPr>
        <w:ind w:firstLine="851"/>
        <w:jc w:val="both"/>
        <w:rPr>
          <w:sz w:val="20"/>
          <w:szCs w:val="20"/>
        </w:rPr>
      </w:pPr>
    </w:p>
    <w:p w:rsidR="00362AF7" w:rsidRPr="00CF0408" w:rsidRDefault="00362AF7" w:rsidP="00362AF7">
      <w:pPr>
        <w:ind w:firstLine="851"/>
        <w:jc w:val="both"/>
        <w:rPr>
          <w:sz w:val="20"/>
          <w:szCs w:val="20"/>
        </w:rPr>
      </w:pPr>
    </w:p>
    <w:p w:rsidR="00362AF7" w:rsidRPr="00A35D8A" w:rsidRDefault="00362AF7" w:rsidP="00362AF7">
      <w:pPr>
        <w:ind w:firstLine="851"/>
        <w:jc w:val="both"/>
        <w:sectPr w:rsidR="00362AF7" w:rsidRPr="00A35D8A" w:rsidSect="00261223">
          <w:pgSz w:w="11906" w:h="16838"/>
          <w:pgMar w:top="1134" w:right="991" w:bottom="964" w:left="1531" w:header="720" w:footer="720" w:gutter="0"/>
          <w:cols w:space="720"/>
        </w:sectPr>
      </w:pP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  <w:r w:rsidRPr="00A35D8A">
        <w:t>Приложение N 1</w:t>
      </w:r>
    </w:p>
    <w:p w:rsidR="00362AF7" w:rsidRPr="00A35D8A" w:rsidRDefault="00362AF7" w:rsidP="00362AF7">
      <w:pPr>
        <w:autoSpaceDE w:val="0"/>
        <w:autoSpaceDN w:val="0"/>
        <w:adjustRightInd w:val="0"/>
        <w:jc w:val="right"/>
      </w:pPr>
      <w:r w:rsidRPr="00A35D8A">
        <w:t xml:space="preserve">к </w:t>
      </w:r>
      <w:r>
        <w:t xml:space="preserve">сельской </w:t>
      </w:r>
      <w:r w:rsidRPr="00A35D8A">
        <w:t>целевой программе</w:t>
      </w:r>
    </w:p>
    <w:p w:rsidR="00362AF7" w:rsidRPr="00A35D8A" w:rsidRDefault="00362AF7" w:rsidP="00362AF7">
      <w:pPr>
        <w:autoSpaceDE w:val="0"/>
        <w:autoSpaceDN w:val="0"/>
        <w:adjustRightInd w:val="0"/>
        <w:ind w:left="10080" w:firstLine="720"/>
      </w:pPr>
      <w:r w:rsidRPr="00A35D8A">
        <w:t>"Развитие муниципальной службы</w:t>
      </w:r>
    </w:p>
    <w:p w:rsidR="00362AF7" w:rsidRPr="00A35D8A" w:rsidRDefault="00362AF7" w:rsidP="00362AF7">
      <w:pPr>
        <w:autoSpaceDE w:val="0"/>
        <w:autoSpaceDN w:val="0"/>
        <w:adjustRightInd w:val="0"/>
        <w:jc w:val="right"/>
      </w:pPr>
      <w:r>
        <w:t>в</w:t>
      </w:r>
      <w:r w:rsidRPr="00A35D8A">
        <w:t xml:space="preserve"> </w:t>
      </w:r>
      <w:r>
        <w:t>Высокском сельсовете</w:t>
      </w:r>
      <w:r w:rsidRPr="00A35D8A">
        <w:t xml:space="preserve"> на 201</w:t>
      </w:r>
      <w:r w:rsidR="00901B23">
        <w:t>3</w:t>
      </w:r>
      <w:r w:rsidRPr="00A35D8A">
        <w:t xml:space="preserve"> - 201</w:t>
      </w:r>
      <w:r w:rsidR="00901B23">
        <w:t>5</w:t>
      </w:r>
      <w:r w:rsidRPr="00A35D8A">
        <w:t xml:space="preserve"> годы"</w:t>
      </w: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jc w:val="center"/>
      </w:pPr>
      <w:r w:rsidRPr="00A35D8A">
        <w:t>ПРОГНОЗИРУЕМЫЕ ЗНАЧЕНИЯ</w:t>
      </w:r>
    </w:p>
    <w:p w:rsidR="00362AF7" w:rsidRPr="00A35D8A" w:rsidRDefault="00362AF7" w:rsidP="00362AF7">
      <w:pPr>
        <w:autoSpaceDE w:val="0"/>
        <w:autoSpaceDN w:val="0"/>
        <w:adjustRightInd w:val="0"/>
        <w:jc w:val="center"/>
      </w:pPr>
      <w:r w:rsidRPr="00A35D8A">
        <w:t xml:space="preserve">ЦЕЛЕВЫХ ИНДИКАТОРОВ И ПОКАЗАТЕЛЕЙ </w:t>
      </w:r>
      <w:r>
        <w:t>СЕЛЬСКОЙ</w:t>
      </w:r>
      <w:r w:rsidRPr="00A35D8A">
        <w:t xml:space="preserve"> ВЕДОМСТВЕННОЙ ЦЕЛЕВОЙ</w:t>
      </w:r>
    </w:p>
    <w:p w:rsidR="00362AF7" w:rsidRPr="00A35D8A" w:rsidRDefault="00362AF7" w:rsidP="00362AF7">
      <w:pPr>
        <w:autoSpaceDE w:val="0"/>
        <w:autoSpaceDN w:val="0"/>
        <w:adjustRightInd w:val="0"/>
        <w:jc w:val="center"/>
      </w:pPr>
      <w:r w:rsidRPr="00A35D8A">
        <w:t xml:space="preserve">ПРОГРАММЫ "РАЗВИТИЕ МУНИЦИПАЛЬНОЙ СЛУЖБЫ В </w:t>
      </w:r>
      <w:r>
        <w:t xml:space="preserve"> ВЫСОКСКОМ СЕЛЬСОВЕТЕ</w:t>
      </w:r>
    </w:p>
    <w:p w:rsidR="00362AF7" w:rsidRPr="00A35D8A" w:rsidRDefault="00362AF7" w:rsidP="00362AF7">
      <w:pPr>
        <w:autoSpaceDE w:val="0"/>
        <w:autoSpaceDN w:val="0"/>
        <w:adjustRightInd w:val="0"/>
        <w:jc w:val="center"/>
      </w:pPr>
      <w:r w:rsidRPr="00A35D8A">
        <w:t>НА 201</w:t>
      </w:r>
      <w:r w:rsidR="00901B23">
        <w:t>3</w:t>
      </w:r>
      <w:r w:rsidRPr="00A35D8A">
        <w:t xml:space="preserve"> - 201</w:t>
      </w:r>
      <w:r w:rsidR="00901B23">
        <w:t>5</w:t>
      </w:r>
      <w:r w:rsidRPr="00A35D8A">
        <w:t xml:space="preserve"> ГОДЫ"</w:t>
      </w: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tbl>
      <w:tblPr>
        <w:tblW w:w="1389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22"/>
        <w:gridCol w:w="1215"/>
        <w:gridCol w:w="1485"/>
        <w:gridCol w:w="1485"/>
        <w:gridCol w:w="1485"/>
        <w:gridCol w:w="1485"/>
        <w:gridCol w:w="1776"/>
      </w:tblGrid>
      <w:tr w:rsidR="00362AF7" w:rsidRPr="008F48CD" w:rsidTr="00DD5B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N </w:t>
            </w:r>
            <w:r w:rsidRPr="008F48C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 </w:t>
            </w:r>
            <w:r w:rsidRPr="008F48CD">
              <w:rPr>
                <w:rFonts w:ascii="Times New Roman" w:hAnsi="Times New Roman" w:cs="Times New Roman"/>
              </w:rPr>
              <w:t xml:space="preserve">индикаторов   </w:t>
            </w:r>
            <w:r w:rsidRPr="008F48CD">
              <w:rPr>
                <w:rFonts w:ascii="Times New Roman" w:hAnsi="Times New Roman" w:cs="Times New Roman"/>
              </w:rPr>
              <w:br/>
              <w:t>и</w:t>
            </w:r>
            <w:r>
              <w:rPr>
                <w:rFonts w:ascii="Times New Roman" w:hAnsi="Times New Roman" w:cs="Times New Roman"/>
              </w:rPr>
              <w:t xml:space="preserve"> показателей  целей и задач  </w:t>
            </w:r>
            <w:r w:rsidRPr="008F48CD">
              <w:rPr>
                <w:rFonts w:ascii="Times New Roman" w:hAnsi="Times New Roman" w:cs="Times New Roman"/>
              </w:rPr>
              <w:t xml:space="preserve">Программы 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Единица </w:t>
            </w:r>
            <w:r w:rsidRPr="008F48CD">
              <w:rPr>
                <w:rFonts w:ascii="Times New Roman" w:hAnsi="Times New Roman" w:cs="Times New Roman"/>
              </w:rPr>
              <w:br/>
              <w:t xml:space="preserve">измере- </w:t>
            </w:r>
            <w:r w:rsidRPr="008F48CD">
              <w:rPr>
                <w:rFonts w:ascii="Times New Roman" w:hAnsi="Times New Roman" w:cs="Times New Roman"/>
              </w:rPr>
              <w:br/>
              <w:t xml:space="preserve">ния   </w:t>
            </w:r>
          </w:p>
        </w:tc>
        <w:tc>
          <w:tcPr>
            <w:tcW w:w="7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8F48CD">
              <w:rPr>
                <w:rFonts w:ascii="Times New Roman" w:hAnsi="Times New Roman" w:cs="Times New Roman"/>
              </w:rPr>
              <w:t xml:space="preserve">Значения индикаторов и показателей Программы     </w:t>
            </w:r>
          </w:p>
        </w:tc>
      </w:tr>
      <w:tr w:rsidR="00362AF7" w:rsidRPr="008F48CD" w:rsidTr="00DD5BC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до начала </w:t>
            </w:r>
            <w:r w:rsidRPr="008F48CD">
              <w:rPr>
                <w:rFonts w:ascii="Times New Roman" w:hAnsi="Times New Roman" w:cs="Times New Roman"/>
              </w:rPr>
              <w:br/>
              <w:t>реализации</w:t>
            </w:r>
            <w:r w:rsidRPr="008F48CD">
              <w:rPr>
                <w:rFonts w:ascii="Times New Roman" w:hAnsi="Times New Roman" w:cs="Times New Roman"/>
              </w:rPr>
              <w:br/>
              <w:t xml:space="preserve">Программы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1-й год  </w:t>
            </w:r>
            <w:r w:rsidRPr="008F48CD">
              <w:rPr>
                <w:rFonts w:ascii="Times New Roman" w:hAnsi="Times New Roman" w:cs="Times New Roman"/>
              </w:rPr>
              <w:br/>
              <w:t>реализации</w:t>
            </w:r>
            <w:r w:rsidRPr="008F48CD">
              <w:rPr>
                <w:rFonts w:ascii="Times New Roman" w:hAnsi="Times New Roman" w:cs="Times New Roman"/>
              </w:rPr>
              <w:br/>
              <w:t xml:space="preserve">Программы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2-й год  </w:t>
            </w:r>
            <w:r w:rsidRPr="008F48CD">
              <w:rPr>
                <w:rFonts w:ascii="Times New Roman" w:hAnsi="Times New Roman" w:cs="Times New Roman"/>
              </w:rPr>
              <w:br/>
              <w:t>реализации</w:t>
            </w:r>
            <w:r w:rsidRPr="008F48CD">
              <w:rPr>
                <w:rFonts w:ascii="Times New Roman" w:hAnsi="Times New Roman" w:cs="Times New Roman"/>
              </w:rPr>
              <w:br/>
              <w:t xml:space="preserve">Программы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3-й год  </w:t>
            </w:r>
            <w:r w:rsidRPr="008F48CD">
              <w:rPr>
                <w:rFonts w:ascii="Times New Roman" w:hAnsi="Times New Roman" w:cs="Times New Roman"/>
              </w:rPr>
              <w:br/>
              <w:t>реализации</w:t>
            </w:r>
            <w:r w:rsidRPr="008F48CD">
              <w:rPr>
                <w:rFonts w:ascii="Times New Roman" w:hAnsi="Times New Roman" w:cs="Times New Roman"/>
              </w:rPr>
              <w:br/>
              <w:t xml:space="preserve">Программы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За период </w:t>
            </w:r>
            <w:r w:rsidRPr="008F48CD">
              <w:rPr>
                <w:rFonts w:ascii="Times New Roman" w:hAnsi="Times New Roman" w:cs="Times New Roman"/>
              </w:rPr>
              <w:br/>
              <w:t>реализации</w:t>
            </w:r>
            <w:r w:rsidRPr="008F48CD">
              <w:rPr>
                <w:rFonts w:ascii="Times New Roman" w:hAnsi="Times New Roman" w:cs="Times New Roman"/>
              </w:rPr>
              <w:br/>
              <w:t xml:space="preserve">Программы </w:t>
            </w:r>
          </w:p>
        </w:tc>
      </w:tr>
      <w:tr w:rsidR="00362AF7" w:rsidRPr="008F48CD" w:rsidTr="00DD5BC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8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Цель I. Создание условий для эффективного развития местного самоуправления    в Курской области                                  </w:t>
            </w:r>
          </w:p>
        </w:tc>
      </w:tr>
      <w:tr w:rsidR="00362AF7" w:rsidRPr="008F48CD" w:rsidTr="00DD5BC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8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62AF7" w:rsidRPr="008F48CD" w:rsidTr="00DD5BC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8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Задача 2. Создание единой системы непрерывного обучения выборных должностных лиц  местного самоуправления и муниципальных служащих                   </w:t>
            </w:r>
          </w:p>
        </w:tc>
      </w:tr>
      <w:tr w:rsidR="00362AF7" w:rsidRPr="008F48CD" w:rsidTr="00DD5BC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tabs>
                <w:tab w:val="left" w:pos="1910"/>
                <w:tab w:val="left" w:pos="3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     муниципальных   </w:t>
            </w:r>
            <w:r w:rsidRPr="008F48CD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 xml:space="preserve">ужащих,       </w:t>
            </w:r>
            <w:r>
              <w:rPr>
                <w:rFonts w:ascii="Times New Roman" w:hAnsi="Times New Roman" w:cs="Times New Roman"/>
              </w:rPr>
              <w:br/>
              <w:t xml:space="preserve">прошедших       переподготовку и </w:t>
            </w:r>
            <w:r w:rsidRPr="008F48CD">
              <w:rPr>
                <w:rFonts w:ascii="Times New Roman" w:hAnsi="Times New Roman" w:cs="Times New Roman"/>
              </w:rPr>
              <w:t xml:space="preserve">повышение       </w:t>
            </w:r>
            <w:r w:rsidRPr="008F48CD">
              <w:rPr>
                <w:rFonts w:ascii="Times New Roman" w:hAnsi="Times New Roman" w:cs="Times New Roman"/>
              </w:rPr>
              <w:br/>
              <w:t xml:space="preserve">квалификации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362AF7" w:rsidRPr="008F48CD" w:rsidTr="00DD5BC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     муниципальных   </w:t>
            </w:r>
            <w:r w:rsidRPr="008F48CD">
              <w:rPr>
                <w:rFonts w:ascii="Times New Roman" w:hAnsi="Times New Roman" w:cs="Times New Roman"/>
              </w:rPr>
              <w:t xml:space="preserve">служащих,       </w:t>
            </w:r>
            <w:r w:rsidRPr="008F48C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имеющих высшее  профессиональное </w:t>
            </w:r>
            <w:r w:rsidRPr="008F48CD">
              <w:rPr>
                <w:rFonts w:ascii="Times New Roman" w:hAnsi="Times New Roman" w:cs="Times New Roman"/>
              </w:rPr>
              <w:t xml:space="preserve">образование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человек</w:t>
            </w:r>
            <w:r w:rsidRPr="008F48C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 2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</w:t>
            </w:r>
            <w:r w:rsidRPr="008F48C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  1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2</w:t>
            </w:r>
          </w:p>
        </w:tc>
      </w:tr>
      <w:tr w:rsidR="00362AF7" w:rsidRPr="008F48CD" w:rsidTr="00DD5B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8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Задача 3. Формирование эффективной системы управления муниципальной службой     </w:t>
            </w:r>
          </w:p>
        </w:tc>
      </w:tr>
      <w:tr w:rsidR="00362AF7" w:rsidRPr="008F48CD" w:rsidTr="00DD5BC5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     </w:t>
            </w:r>
            <w:r w:rsidRPr="008F48CD">
              <w:rPr>
                <w:rFonts w:ascii="Times New Roman" w:hAnsi="Times New Roman" w:cs="Times New Roman"/>
              </w:rPr>
              <w:t>вн</w:t>
            </w:r>
            <w:r>
              <w:rPr>
                <w:rFonts w:ascii="Times New Roman" w:hAnsi="Times New Roman" w:cs="Times New Roman"/>
              </w:rPr>
              <w:t xml:space="preserve">едренных      модельных       методик         комплексной     оценки         деятельности    муниципальных   </w:t>
            </w:r>
            <w:r w:rsidRPr="008F48CD">
              <w:rPr>
                <w:rFonts w:ascii="Times New Roman" w:hAnsi="Times New Roman" w:cs="Times New Roman"/>
              </w:rPr>
              <w:t xml:space="preserve">служащих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единиц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AF7" w:rsidRPr="008F48CD" w:rsidTr="00DD5BC5">
        <w:tblPrEx>
          <w:tblCellMar>
            <w:top w:w="0" w:type="dxa"/>
            <w:bottom w:w="0" w:type="dxa"/>
          </w:tblCellMar>
        </w:tblPrEx>
        <w:trPr>
          <w:cantSplit/>
          <w:trHeight w:val="111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     внедренных        методик по      проведению      </w:t>
            </w:r>
            <w:r w:rsidRPr="008F48CD">
              <w:rPr>
                <w:rFonts w:ascii="Times New Roman" w:hAnsi="Times New Roman" w:cs="Times New Roman"/>
              </w:rPr>
              <w:t>мониторингов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Pr="008F48CD">
              <w:rPr>
                <w:rFonts w:ascii="Times New Roman" w:hAnsi="Times New Roman" w:cs="Times New Roman"/>
              </w:rPr>
              <w:t>оц</w:t>
            </w:r>
            <w:r>
              <w:rPr>
                <w:rFonts w:ascii="Times New Roman" w:hAnsi="Times New Roman" w:cs="Times New Roman"/>
              </w:rPr>
              <w:t xml:space="preserve">енке         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   муниципальных   служащих органов местного        </w:t>
            </w:r>
            <w:r w:rsidRPr="008F48CD">
              <w:rPr>
                <w:rFonts w:ascii="Times New Roman" w:hAnsi="Times New Roman" w:cs="Times New Roman"/>
              </w:rPr>
              <w:t xml:space="preserve">самоуправления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единиц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F48CD">
              <w:rPr>
                <w:rFonts w:ascii="Times New Roman" w:hAnsi="Times New Roman" w:cs="Times New Roman"/>
              </w:rPr>
              <w:br/>
              <w:t xml:space="preserve">     </w:t>
            </w:r>
          </w:p>
        </w:tc>
      </w:tr>
      <w:tr w:rsidR="00362AF7" w:rsidRPr="008F48CD" w:rsidTr="00DD5BC5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   должностей      </w:t>
            </w:r>
            <w:r w:rsidRPr="008F48CD">
              <w:rPr>
                <w:rFonts w:ascii="Times New Roman" w:hAnsi="Times New Roman" w:cs="Times New Roman"/>
              </w:rPr>
              <w:t>му</w:t>
            </w:r>
            <w:r>
              <w:rPr>
                <w:rFonts w:ascii="Times New Roman" w:hAnsi="Times New Roman" w:cs="Times New Roman"/>
              </w:rPr>
              <w:t xml:space="preserve">ниципальной   </w:t>
            </w:r>
            <w:r>
              <w:rPr>
                <w:rFonts w:ascii="Times New Roman" w:hAnsi="Times New Roman" w:cs="Times New Roman"/>
              </w:rPr>
              <w:br/>
              <w:t xml:space="preserve">службы, для     которых         </w:t>
            </w:r>
            <w:r w:rsidRPr="008F48CD">
              <w:rPr>
                <w:rFonts w:ascii="Times New Roman" w:hAnsi="Times New Roman" w:cs="Times New Roman"/>
              </w:rPr>
              <w:t xml:space="preserve">утверждены      </w:t>
            </w:r>
            <w:r w:rsidRPr="008F48CD">
              <w:rPr>
                <w:rFonts w:ascii="Times New Roman" w:hAnsi="Times New Roman" w:cs="Times New Roman"/>
              </w:rPr>
              <w:br/>
              <w:t>долж</w:t>
            </w:r>
            <w:r>
              <w:rPr>
                <w:rFonts w:ascii="Times New Roman" w:hAnsi="Times New Roman" w:cs="Times New Roman"/>
              </w:rPr>
              <w:t xml:space="preserve">ностные     инструкции,     </w:t>
            </w:r>
            <w:r w:rsidRPr="008F48CD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ответствующие </w:t>
            </w:r>
            <w:r>
              <w:rPr>
                <w:rFonts w:ascii="Times New Roman" w:hAnsi="Times New Roman" w:cs="Times New Roman"/>
              </w:rPr>
              <w:br/>
              <w:t xml:space="preserve">установленным   </w:t>
            </w:r>
            <w:r w:rsidRPr="008F48CD">
              <w:rPr>
                <w:rFonts w:ascii="Times New Roman" w:hAnsi="Times New Roman" w:cs="Times New Roman"/>
              </w:rPr>
              <w:t xml:space="preserve">требованиям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Проценты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F48CD">
              <w:rPr>
                <w:rFonts w:ascii="Times New Roman" w:hAnsi="Times New Roman" w:cs="Times New Roman"/>
              </w:rPr>
              <w:br/>
              <w:t xml:space="preserve">(нарас- </w:t>
            </w:r>
            <w:r w:rsidRPr="008F48CD">
              <w:rPr>
                <w:rFonts w:ascii="Times New Roman" w:hAnsi="Times New Roman" w:cs="Times New Roman"/>
              </w:rPr>
              <w:br/>
              <w:t xml:space="preserve">тающим  </w:t>
            </w:r>
            <w:r w:rsidRPr="008F48CD">
              <w:rPr>
                <w:rFonts w:ascii="Times New Roman" w:hAnsi="Times New Roman" w:cs="Times New Roman"/>
              </w:rPr>
              <w:br/>
              <w:t xml:space="preserve">итогом)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F48CD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362AF7" w:rsidRPr="008F48CD" w:rsidTr="00DD5BC5">
        <w:tblPrEx>
          <w:tblCellMar>
            <w:top w:w="0" w:type="dxa"/>
            <w:bottom w:w="0" w:type="dxa"/>
          </w:tblCellMar>
        </w:tblPrEx>
        <w:trPr>
          <w:cantSplit/>
          <w:trHeight w:val="11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ind w:left="-43" w:righ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вакантных  должностей      </w:t>
            </w:r>
            <w:r w:rsidRPr="008F48CD">
              <w:rPr>
                <w:rFonts w:ascii="Times New Roman" w:hAnsi="Times New Roman" w:cs="Times New Roman"/>
              </w:rPr>
              <w:t>му</w:t>
            </w:r>
            <w:r>
              <w:rPr>
                <w:rFonts w:ascii="Times New Roman" w:hAnsi="Times New Roman" w:cs="Times New Roman"/>
              </w:rPr>
              <w:t xml:space="preserve">ниципальной   </w:t>
            </w:r>
            <w:r>
              <w:rPr>
                <w:rFonts w:ascii="Times New Roman" w:hAnsi="Times New Roman" w:cs="Times New Roman"/>
              </w:rPr>
              <w:br/>
              <w:t xml:space="preserve">службы,         </w:t>
            </w:r>
            <w:r w:rsidRPr="008F48CD">
              <w:rPr>
                <w:rFonts w:ascii="Times New Roman" w:hAnsi="Times New Roman" w:cs="Times New Roman"/>
              </w:rPr>
              <w:t>замещае</w:t>
            </w:r>
            <w:r>
              <w:rPr>
                <w:rFonts w:ascii="Times New Roman" w:hAnsi="Times New Roman" w:cs="Times New Roman"/>
              </w:rPr>
              <w:t xml:space="preserve">мых на   основе  назначения из   кадрового       резерва, от      </w:t>
            </w:r>
            <w:r w:rsidRPr="008F48CD">
              <w:rPr>
                <w:rFonts w:ascii="Times New Roman" w:hAnsi="Times New Roman" w:cs="Times New Roman"/>
              </w:rPr>
              <w:t>числа назначений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проценты</w:t>
            </w:r>
            <w:r w:rsidRPr="008F48CD">
              <w:rPr>
                <w:rFonts w:ascii="Times New Roman" w:hAnsi="Times New Roman" w:cs="Times New Roman"/>
              </w:rPr>
              <w:br/>
              <w:t xml:space="preserve">(нарас- </w:t>
            </w:r>
            <w:r w:rsidRPr="008F48CD">
              <w:rPr>
                <w:rFonts w:ascii="Times New Roman" w:hAnsi="Times New Roman" w:cs="Times New Roman"/>
              </w:rPr>
              <w:br/>
              <w:t xml:space="preserve">тающим  </w:t>
            </w:r>
            <w:r w:rsidRPr="008F48CD">
              <w:rPr>
                <w:rFonts w:ascii="Times New Roman" w:hAnsi="Times New Roman" w:cs="Times New Roman"/>
              </w:rPr>
              <w:br/>
              <w:t xml:space="preserve">итогом)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F48C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F48CD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Default="00362AF7" w:rsidP="00362AF7">
      <w:pPr>
        <w:autoSpaceDE w:val="0"/>
        <w:autoSpaceDN w:val="0"/>
        <w:adjustRightInd w:val="0"/>
        <w:jc w:val="both"/>
      </w:pPr>
    </w:p>
    <w:p w:rsidR="00362AF7" w:rsidRDefault="00362AF7" w:rsidP="00362AF7">
      <w:pPr>
        <w:autoSpaceDE w:val="0"/>
        <w:autoSpaceDN w:val="0"/>
        <w:adjustRightInd w:val="0"/>
        <w:jc w:val="both"/>
      </w:pPr>
    </w:p>
    <w:p w:rsidR="00362AF7" w:rsidRDefault="00362AF7" w:rsidP="00362AF7">
      <w:pPr>
        <w:autoSpaceDE w:val="0"/>
        <w:autoSpaceDN w:val="0"/>
        <w:adjustRightInd w:val="0"/>
        <w:jc w:val="both"/>
      </w:pPr>
    </w:p>
    <w:p w:rsidR="00362AF7" w:rsidRDefault="00362AF7" w:rsidP="00362AF7">
      <w:pPr>
        <w:autoSpaceDE w:val="0"/>
        <w:autoSpaceDN w:val="0"/>
        <w:adjustRightInd w:val="0"/>
        <w:jc w:val="both"/>
      </w:pPr>
    </w:p>
    <w:p w:rsidR="00362AF7" w:rsidRDefault="00362AF7" w:rsidP="00362AF7">
      <w:pPr>
        <w:autoSpaceDE w:val="0"/>
        <w:autoSpaceDN w:val="0"/>
        <w:adjustRightInd w:val="0"/>
        <w:jc w:val="both"/>
      </w:pPr>
    </w:p>
    <w:p w:rsidR="00362AF7" w:rsidRDefault="00362AF7" w:rsidP="00362AF7">
      <w:pPr>
        <w:autoSpaceDE w:val="0"/>
        <w:autoSpaceDN w:val="0"/>
        <w:adjustRightInd w:val="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8F48CD" w:rsidRDefault="00362AF7" w:rsidP="00362AF7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8F48CD">
        <w:rPr>
          <w:sz w:val="22"/>
          <w:szCs w:val="22"/>
        </w:rPr>
        <w:lastRenderedPageBreak/>
        <w:t>Приложение N 2</w:t>
      </w:r>
    </w:p>
    <w:p w:rsidR="00362AF7" w:rsidRPr="008F48CD" w:rsidRDefault="00362AF7" w:rsidP="00362AF7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F48CD">
        <w:rPr>
          <w:sz w:val="22"/>
          <w:szCs w:val="22"/>
        </w:rPr>
        <w:t>к районной ведомственной  целевой программе</w:t>
      </w:r>
    </w:p>
    <w:p w:rsidR="00362AF7" w:rsidRPr="008F48CD" w:rsidRDefault="00362AF7" w:rsidP="00362AF7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F48CD">
        <w:rPr>
          <w:sz w:val="22"/>
          <w:szCs w:val="22"/>
        </w:rPr>
        <w:t>"Развитие муниципальной службы</w:t>
      </w:r>
    </w:p>
    <w:p w:rsidR="00362AF7" w:rsidRPr="00A35D8A" w:rsidRDefault="00362AF7" w:rsidP="00362AF7">
      <w:pPr>
        <w:autoSpaceDE w:val="0"/>
        <w:autoSpaceDN w:val="0"/>
        <w:adjustRightInd w:val="0"/>
        <w:jc w:val="right"/>
      </w:pPr>
      <w:r w:rsidRPr="008F48CD">
        <w:rPr>
          <w:sz w:val="22"/>
          <w:szCs w:val="22"/>
        </w:rPr>
        <w:t>в Высокском сельсовете на 201</w:t>
      </w:r>
      <w:r w:rsidR="00F66C33">
        <w:rPr>
          <w:sz w:val="22"/>
          <w:szCs w:val="22"/>
        </w:rPr>
        <w:t>3</w:t>
      </w:r>
      <w:r w:rsidRPr="008F48CD">
        <w:rPr>
          <w:sz w:val="22"/>
          <w:szCs w:val="22"/>
        </w:rPr>
        <w:t xml:space="preserve"> - 201</w:t>
      </w:r>
      <w:r w:rsidR="00F66C33">
        <w:rPr>
          <w:sz w:val="22"/>
          <w:szCs w:val="22"/>
        </w:rPr>
        <w:t>5</w:t>
      </w:r>
      <w:r w:rsidRPr="008F48CD">
        <w:rPr>
          <w:sz w:val="22"/>
          <w:szCs w:val="22"/>
        </w:rPr>
        <w:t xml:space="preserve"> годы</w:t>
      </w:r>
      <w:r w:rsidRPr="00A35D8A">
        <w:t>"</w:t>
      </w: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jc w:val="center"/>
      </w:pPr>
      <w:r w:rsidRPr="00A35D8A">
        <w:t>ПЕРЕЧЕНЬ</w:t>
      </w:r>
    </w:p>
    <w:p w:rsidR="00362AF7" w:rsidRPr="00A35D8A" w:rsidRDefault="00362AF7" w:rsidP="00362AF7">
      <w:pPr>
        <w:autoSpaceDE w:val="0"/>
        <w:autoSpaceDN w:val="0"/>
        <w:adjustRightInd w:val="0"/>
        <w:jc w:val="center"/>
      </w:pPr>
      <w:r w:rsidRPr="00A35D8A">
        <w:t xml:space="preserve">МЕРОПРИЯТИЙ </w:t>
      </w:r>
      <w:r>
        <w:t xml:space="preserve">СЕЛЬСКОЙ </w:t>
      </w:r>
      <w:r w:rsidRPr="00A35D8A">
        <w:t xml:space="preserve"> ВЕДОМСТВЕННОЙЦ ЦЕЛЕВОЙ ПРОГРАММЫ</w:t>
      </w:r>
    </w:p>
    <w:p w:rsidR="00362AF7" w:rsidRPr="00A35D8A" w:rsidRDefault="00362AF7" w:rsidP="00362AF7">
      <w:pPr>
        <w:autoSpaceDE w:val="0"/>
        <w:autoSpaceDN w:val="0"/>
        <w:adjustRightInd w:val="0"/>
        <w:jc w:val="center"/>
      </w:pPr>
      <w:r w:rsidRPr="00A35D8A">
        <w:t xml:space="preserve">"РАЗВИТИЕ МУНИЦИПАЛЬНОЙ СЛУЖБЫ В </w:t>
      </w:r>
      <w:r>
        <w:t>ВЫСОКСКОМ СЕЛЬСОВЕТЕ</w:t>
      </w:r>
    </w:p>
    <w:p w:rsidR="00362AF7" w:rsidRPr="00A35D8A" w:rsidRDefault="00362AF7" w:rsidP="00362AF7">
      <w:pPr>
        <w:autoSpaceDE w:val="0"/>
        <w:autoSpaceDN w:val="0"/>
        <w:adjustRightInd w:val="0"/>
        <w:jc w:val="center"/>
      </w:pPr>
      <w:r w:rsidRPr="00A35D8A">
        <w:t>НА 201</w:t>
      </w:r>
      <w:r w:rsidR="00AF356B">
        <w:t>3</w:t>
      </w:r>
      <w:r w:rsidRPr="00A35D8A">
        <w:t xml:space="preserve"> - 201</w:t>
      </w:r>
      <w:r w:rsidR="00AF356B">
        <w:t>5</w:t>
      </w:r>
      <w:r w:rsidRPr="00A35D8A">
        <w:t xml:space="preserve"> </w:t>
      </w:r>
      <w:r w:rsidR="00AF356B">
        <w:t>годы</w:t>
      </w:r>
      <w:r w:rsidRPr="00A35D8A">
        <w:t>"</w:t>
      </w: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571"/>
        <w:gridCol w:w="40"/>
        <w:gridCol w:w="837"/>
        <w:gridCol w:w="243"/>
        <w:gridCol w:w="2052"/>
        <w:gridCol w:w="1350"/>
        <w:gridCol w:w="945"/>
        <w:gridCol w:w="945"/>
        <w:gridCol w:w="945"/>
        <w:gridCol w:w="945"/>
        <w:gridCol w:w="2160"/>
      </w:tblGrid>
      <w:tr w:rsidR="00362AF7" w:rsidRPr="008F48CD" w:rsidTr="00DD5BC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N </w:t>
            </w:r>
            <w:r w:rsidRPr="008F48CD">
              <w:rPr>
                <w:rFonts w:ascii="Times New Roman" w:hAnsi="Times New Roman" w:cs="Times New Roman"/>
              </w:rPr>
              <w:br/>
              <w:t>п\п</w:t>
            </w:r>
          </w:p>
        </w:tc>
        <w:tc>
          <w:tcPr>
            <w:tcW w:w="36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2AF7" w:rsidRDefault="00362AF7" w:rsidP="00DD5B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62AF7" w:rsidRPr="008F48CD" w:rsidRDefault="00362AF7" w:rsidP="00DD5B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Наименовани</w:t>
            </w:r>
            <w:r>
              <w:rPr>
                <w:rFonts w:ascii="Times New Roman" w:hAnsi="Times New Roman" w:cs="Times New Roman"/>
              </w:rPr>
              <w:t>е цели,</w:t>
            </w:r>
            <w:r w:rsidRPr="008F48CD">
              <w:rPr>
                <w:rFonts w:ascii="Times New Roman" w:hAnsi="Times New Roman" w:cs="Times New Roman"/>
              </w:rPr>
              <w:t>задачи, мероприятия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tabs>
                <w:tab w:val="left" w:pos="0"/>
              </w:tabs>
              <w:ind w:left="-110" w:right="-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  <w:r>
              <w:rPr>
                <w:rFonts w:ascii="Times New Roman" w:hAnsi="Times New Roman" w:cs="Times New Roman"/>
              </w:rPr>
              <w:br/>
              <w:t>выполнения мероп</w:t>
            </w:r>
            <w:r w:rsidRPr="008F48CD">
              <w:rPr>
                <w:rFonts w:ascii="Times New Roman" w:hAnsi="Times New Roman" w:cs="Times New Roman"/>
              </w:rPr>
              <w:t>риятия</w:t>
            </w:r>
          </w:p>
        </w:tc>
        <w:tc>
          <w:tcPr>
            <w:tcW w:w="20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Исполнители   </w:t>
            </w:r>
            <w:r w:rsidRPr="008F48CD">
              <w:rPr>
                <w:rFonts w:ascii="Times New Roman" w:hAnsi="Times New Roman" w:cs="Times New Roman"/>
              </w:rPr>
              <w:br/>
              <w:t xml:space="preserve">мероприятий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Источники</w:t>
            </w:r>
            <w:r w:rsidRPr="008F48CD">
              <w:rPr>
                <w:rFonts w:ascii="Times New Roman" w:hAnsi="Times New Roman" w:cs="Times New Roman"/>
              </w:rPr>
              <w:br/>
              <w:t>финанси-</w:t>
            </w:r>
            <w:r w:rsidRPr="008F48CD">
              <w:rPr>
                <w:rFonts w:ascii="Times New Roman" w:hAnsi="Times New Roman" w:cs="Times New Roman"/>
              </w:rPr>
              <w:br/>
              <w:t xml:space="preserve">рования 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Объемы финансирования   </w:t>
            </w:r>
            <w:r w:rsidRPr="008F48CD">
              <w:rPr>
                <w:rFonts w:ascii="Times New Roman" w:hAnsi="Times New Roman" w:cs="Times New Roman"/>
              </w:rPr>
              <w:br/>
              <w:t xml:space="preserve">(в тыс. руб.)      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Ожидаемый   </w:t>
            </w:r>
            <w:r w:rsidRPr="008F48CD">
              <w:rPr>
                <w:rFonts w:ascii="Times New Roman" w:hAnsi="Times New Roman" w:cs="Times New Roman"/>
              </w:rPr>
              <w:br/>
              <w:t xml:space="preserve">результат   </w:t>
            </w:r>
            <w:r w:rsidRPr="008F48CD">
              <w:rPr>
                <w:rFonts w:ascii="Times New Roman" w:hAnsi="Times New Roman" w:cs="Times New Roman"/>
              </w:rPr>
              <w:br/>
              <w:t xml:space="preserve">(в натуральном </w:t>
            </w:r>
            <w:r w:rsidRPr="008F48CD">
              <w:rPr>
                <w:rFonts w:ascii="Times New Roman" w:hAnsi="Times New Roman" w:cs="Times New Roman"/>
              </w:rPr>
              <w:br/>
              <w:t xml:space="preserve">выражении -  </w:t>
            </w:r>
            <w:r w:rsidRPr="008F48CD">
              <w:rPr>
                <w:rFonts w:ascii="Times New Roman" w:hAnsi="Times New Roman" w:cs="Times New Roman"/>
              </w:rPr>
              <w:br/>
              <w:t xml:space="preserve">целевые    </w:t>
            </w:r>
            <w:r w:rsidRPr="008F48CD">
              <w:rPr>
                <w:rFonts w:ascii="Times New Roman" w:hAnsi="Times New Roman" w:cs="Times New Roman"/>
              </w:rPr>
              <w:br/>
              <w:t xml:space="preserve">значения)   </w:t>
            </w:r>
          </w:p>
        </w:tc>
      </w:tr>
      <w:tr w:rsidR="00362AF7" w:rsidRPr="008F48CD" w:rsidTr="00DD5BC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в том числе по   </w:t>
            </w:r>
            <w:r w:rsidRPr="008F48CD">
              <w:rPr>
                <w:rFonts w:ascii="Times New Roman" w:hAnsi="Times New Roman" w:cs="Times New Roman"/>
              </w:rPr>
              <w:br/>
              <w:t xml:space="preserve">годам:       </w:t>
            </w: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62AF7" w:rsidRPr="008F48CD" w:rsidTr="00DD5BC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201</w:t>
            </w:r>
            <w:r w:rsidR="00F66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201</w:t>
            </w:r>
            <w:r w:rsidR="00F66C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201</w:t>
            </w:r>
            <w:r w:rsidR="00F66C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62AF7" w:rsidRPr="008F48CD" w:rsidTr="00DD5BC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573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8CD">
              <w:rPr>
                <w:rFonts w:ascii="Times New Roman" w:hAnsi="Times New Roman" w:cs="Times New Roman"/>
                <w:b/>
                <w:bCs/>
              </w:rPr>
              <w:t xml:space="preserve">Цель программы - создание условий для эффективного развития местного самоуправления в </w:t>
            </w:r>
            <w:r>
              <w:rPr>
                <w:rFonts w:ascii="Times New Roman" w:hAnsi="Times New Roman" w:cs="Times New Roman"/>
                <w:b/>
                <w:bCs/>
              </w:rPr>
              <w:t>Высокском селсовете</w:t>
            </w:r>
          </w:p>
          <w:p w:rsidR="00362AF7" w:rsidRPr="008F48CD" w:rsidRDefault="00362AF7" w:rsidP="00DD5B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8CD">
              <w:rPr>
                <w:rFonts w:ascii="Times New Roman" w:hAnsi="Times New Roman" w:cs="Times New Roman"/>
                <w:b/>
                <w:bCs/>
              </w:rPr>
              <w:t xml:space="preserve">Задача 1. Развитие нормативно-правовой базы </w:t>
            </w:r>
            <w:r>
              <w:rPr>
                <w:rFonts w:ascii="Times New Roman" w:hAnsi="Times New Roman" w:cs="Times New Roman"/>
                <w:b/>
                <w:bCs/>
              </w:rPr>
              <w:t>Высокского сельсовета</w:t>
            </w:r>
            <w:r w:rsidRPr="008F48CD">
              <w:rPr>
                <w:rFonts w:ascii="Times New Roman" w:hAnsi="Times New Roman" w:cs="Times New Roman"/>
                <w:b/>
                <w:bCs/>
              </w:rPr>
              <w:t>, регулирующей вопросы муниципальной службы</w:t>
            </w:r>
          </w:p>
        </w:tc>
      </w:tr>
      <w:tr w:rsidR="00362AF7" w:rsidRPr="008F48CD" w:rsidTr="00DD5BC5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Участие  в Разработке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8F48CD">
              <w:rPr>
                <w:rFonts w:ascii="Times New Roman" w:hAnsi="Times New Roman" w:cs="Times New Roman"/>
              </w:rPr>
              <w:t>методиче</w:t>
            </w:r>
            <w:r>
              <w:rPr>
                <w:rFonts w:ascii="Times New Roman" w:hAnsi="Times New Roman" w:cs="Times New Roman"/>
              </w:rPr>
              <w:t xml:space="preserve">ских       </w:t>
            </w:r>
            <w:r>
              <w:rPr>
                <w:rFonts w:ascii="Times New Roman" w:hAnsi="Times New Roman" w:cs="Times New Roman"/>
              </w:rPr>
              <w:br/>
              <w:t xml:space="preserve">рекомендаций,      </w:t>
            </w:r>
            <w:r w:rsidRPr="008F48CD">
              <w:rPr>
                <w:rFonts w:ascii="Times New Roman" w:hAnsi="Times New Roman" w:cs="Times New Roman"/>
              </w:rPr>
              <w:t>модельны</w:t>
            </w:r>
            <w:r>
              <w:rPr>
                <w:rFonts w:ascii="Times New Roman" w:hAnsi="Times New Roman" w:cs="Times New Roman"/>
              </w:rPr>
              <w:t xml:space="preserve">х правовых </w:t>
            </w:r>
            <w:r>
              <w:rPr>
                <w:rFonts w:ascii="Times New Roman" w:hAnsi="Times New Roman" w:cs="Times New Roman"/>
              </w:rPr>
              <w:br/>
              <w:t xml:space="preserve">актов по вопросам  </w:t>
            </w:r>
            <w:r w:rsidRPr="008F48CD">
              <w:rPr>
                <w:rFonts w:ascii="Times New Roman" w:hAnsi="Times New Roman" w:cs="Times New Roman"/>
              </w:rPr>
              <w:t xml:space="preserve">муниципальной      </w:t>
            </w:r>
            <w:r w:rsidRPr="008F48CD">
              <w:rPr>
                <w:rFonts w:ascii="Times New Roman" w:hAnsi="Times New Roman" w:cs="Times New Roman"/>
              </w:rPr>
              <w:br/>
              <w:t xml:space="preserve">службы            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AF356B">
            <w:pPr>
              <w:pStyle w:val="ConsPlusCell"/>
              <w:widowControl/>
              <w:ind w:right="-44"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201</w:t>
            </w:r>
            <w:r w:rsidR="00AF356B">
              <w:rPr>
                <w:rFonts w:ascii="Times New Roman" w:hAnsi="Times New Roman" w:cs="Times New Roman"/>
              </w:rPr>
              <w:t>3</w:t>
            </w:r>
            <w:r w:rsidRPr="008F48CD">
              <w:rPr>
                <w:rFonts w:ascii="Times New Roman" w:hAnsi="Times New Roman" w:cs="Times New Roman"/>
              </w:rPr>
              <w:t xml:space="preserve"> -</w:t>
            </w:r>
            <w:r w:rsidRPr="008F48CD">
              <w:rPr>
                <w:rFonts w:ascii="Times New Roman" w:hAnsi="Times New Roman" w:cs="Times New Roman"/>
              </w:rPr>
              <w:br/>
              <w:t>201</w:t>
            </w:r>
            <w:r w:rsidR="00AF356B">
              <w:rPr>
                <w:rFonts w:ascii="Times New Roman" w:hAnsi="Times New Roman" w:cs="Times New Roman"/>
              </w:rPr>
              <w:t xml:space="preserve">5 </w:t>
            </w:r>
            <w:r w:rsidRPr="008F48CD">
              <w:rPr>
                <w:rFonts w:ascii="Times New Roman" w:hAnsi="Times New Roman" w:cs="Times New Roman"/>
              </w:rPr>
              <w:t xml:space="preserve">гг.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 Администрация</w:t>
            </w:r>
          </w:p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поселения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 бюджет поселения    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за счет средств по основной деятельности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362AF7" w:rsidRPr="008F48CD" w:rsidTr="00DD5BC5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457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8CD">
              <w:rPr>
                <w:rFonts w:ascii="Times New Roman" w:hAnsi="Times New Roman" w:cs="Times New Roman"/>
                <w:b/>
                <w:bCs/>
              </w:rPr>
              <w:t>Задача 2. Создание единой системы непрерывного обучения выборных должностных лиц местного самоуправления и муниципальных служащих</w:t>
            </w:r>
          </w:p>
        </w:tc>
      </w:tr>
      <w:tr w:rsidR="00362AF7" w:rsidRPr="008F48CD" w:rsidTr="00DD5BC5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Участие  в организации</w:t>
            </w:r>
            <w:r>
              <w:rPr>
                <w:rFonts w:ascii="Times New Roman" w:hAnsi="Times New Roman" w:cs="Times New Roman"/>
              </w:rPr>
              <w:t xml:space="preserve">        обучения лиц,      </w:t>
            </w:r>
            <w:r w:rsidRPr="008F48CD">
              <w:rPr>
                <w:rFonts w:ascii="Times New Roman" w:hAnsi="Times New Roman" w:cs="Times New Roman"/>
              </w:rPr>
              <w:t>замещающих выборные</w:t>
            </w:r>
            <w:r w:rsidRPr="008F48CD">
              <w:rPr>
                <w:rFonts w:ascii="Times New Roman" w:hAnsi="Times New Roman" w:cs="Times New Roman"/>
              </w:rPr>
              <w:br/>
              <w:t>муниципа</w:t>
            </w:r>
            <w:r>
              <w:rPr>
                <w:rFonts w:ascii="Times New Roman" w:hAnsi="Times New Roman" w:cs="Times New Roman"/>
              </w:rPr>
              <w:t xml:space="preserve">льные </w:t>
            </w:r>
            <w:r w:rsidRPr="008F48CD">
              <w:rPr>
                <w:rFonts w:ascii="Times New Roman" w:hAnsi="Times New Roman" w:cs="Times New Roman"/>
              </w:rPr>
              <w:t>должност</w:t>
            </w:r>
            <w:r>
              <w:rPr>
                <w:rFonts w:ascii="Times New Roman" w:hAnsi="Times New Roman" w:cs="Times New Roman"/>
              </w:rPr>
              <w:t xml:space="preserve">и,         </w:t>
            </w:r>
            <w:r>
              <w:rPr>
                <w:rFonts w:ascii="Times New Roman" w:hAnsi="Times New Roman" w:cs="Times New Roman"/>
              </w:rPr>
              <w:br/>
              <w:t xml:space="preserve">муниципальных      </w:t>
            </w:r>
            <w:r w:rsidRPr="008F48CD">
              <w:rPr>
                <w:rFonts w:ascii="Times New Roman" w:hAnsi="Times New Roman" w:cs="Times New Roman"/>
              </w:rPr>
              <w:t xml:space="preserve">служащих на курсах </w:t>
            </w:r>
            <w:r w:rsidRPr="008F48CD">
              <w:rPr>
                <w:rFonts w:ascii="Times New Roman" w:hAnsi="Times New Roman" w:cs="Times New Roman"/>
              </w:rPr>
              <w:br/>
              <w:t xml:space="preserve">повышения          квалификации       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201</w:t>
            </w:r>
            <w:r w:rsidR="00AF356B">
              <w:rPr>
                <w:rFonts w:ascii="Times New Roman" w:hAnsi="Times New Roman" w:cs="Times New Roman"/>
              </w:rPr>
              <w:t>3</w:t>
            </w:r>
            <w:r w:rsidRPr="008F48CD">
              <w:rPr>
                <w:rFonts w:ascii="Times New Roman" w:hAnsi="Times New Roman" w:cs="Times New Roman"/>
              </w:rPr>
              <w:t xml:space="preserve"> -</w:t>
            </w:r>
            <w:r w:rsidRPr="008F48CD">
              <w:rPr>
                <w:rFonts w:ascii="Times New Roman" w:hAnsi="Times New Roman" w:cs="Times New Roman"/>
              </w:rPr>
              <w:br/>
              <w:t>201</w:t>
            </w:r>
            <w:r w:rsidR="00AF356B">
              <w:rPr>
                <w:rFonts w:ascii="Times New Roman" w:hAnsi="Times New Roman" w:cs="Times New Roman"/>
              </w:rPr>
              <w:t xml:space="preserve">5 </w:t>
            </w:r>
            <w:r w:rsidRPr="008F48CD">
              <w:rPr>
                <w:rFonts w:ascii="Times New Roman" w:hAnsi="Times New Roman" w:cs="Times New Roman"/>
              </w:rPr>
              <w:t xml:space="preserve">гг.   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Администрация</w:t>
            </w:r>
          </w:p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сельсовета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Бюджет </w:t>
            </w:r>
          </w:p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поселения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Переподготовка </w:t>
            </w:r>
            <w:r w:rsidRPr="008F48CD">
              <w:rPr>
                <w:rFonts w:ascii="Times New Roman" w:hAnsi="Times New Roman" w:cs="Times New Roman"/>
              </w:rPr>
              <w:br/>
              <w:t xml:space="preserve">и повышение    </w:t>
            </w:r>
            <w:r w:rsidRPr="008F48CD">
              <w:rPr>
                <w:rFonts w:ascii="Times New Roman" w:hAnsi="Times New Roman" w:cs="Times New Roman"/>
              </w:rPr>
              <w:br/>
              <w:t xml:space="preserve">квалификации   </w:t>
            </w:r>
            <w:r w:rsidRPr="008F48CD"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8F48CD">
              <w:rPr>
                <w:rFonts w:ascii="Times New Roman" w:hAnsi="Times New Roman" w:cs="Times New Roman"/>
              </w:rPr>
              <w:t xml:space="preserve">4 муниципальных  </w:t>
            </w:r>
            <w:r w:rsidRPr="008F48CD">
              <w:rPr>
                <w:rFonts w:ascii="Times New Roman" w:hAnsi="Times New Roman" w:cs="Times New Roman"/>
              </w:rPr>
              <w:br/>
              <w:t xml:space="preserve">служащих       </w:t>
            </w:r>
          </w:p>
        </w:tc>
      </w:tr>
      <w:tr w:rsidR="00362AF7" w:rsidRPr="008F48CD" w:rsidTr="00DD5BC5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8F48CD">
              <w:rPr>
                <w:rFonts w:ascii="Times New Roman" w:hAnsi="Times New Roman" w:cs="Times New Roman"/>
              </w:rPr>
              <w:t>проведении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br/>
              <w:t xml:space="preserve">консультационных,  </w:t>
            </w:r>
            <w:r w:rsidRPr="008F48CD">
              <w:rPr>
                <w:rFonts w:ascii="Times New Roman" w:hAnsi="Times New Roman" w:cs="Times New Roman"/>
              </w:rPr>
              <w:t>информац</w:t>
            </w:r>
            <w:r>
              <w:rPr>
                <w:rFonts w:ascii="Times New Roman" w:hAnsi="Times New Roman" w:cs="Times New Roman"/>
              </w:rPr>
              <w:t xml:space="preserve">ионно-     </w:t>
            </w:r>
            <w:r>
              <w:rPr>
                <w:rFonts w:ascii="Times New Roman" w:hAnsi="Times New Roman" w:cs="Times New Roman"/>
              </w:rPr>
              <w:br/>
              <w:t xml:space="preserve">практических       </w:t>
            </w:r>
            <w:r w:rsidRPr="008F48CD">
              <w:rPr>
                <w:rFonts w:ascii="Times New Roman" w:hAnsi="Times New Roman" w:cs="Times New Roman"/>
              </w:rPr>
              <w:t xml:space="preserve">семинаров и        </w:t>
            </w:r>
            <w:r w:rsidRPr="008F48CD">
              <w:rPr>
                <w:rFonts w:ascii="Times New Roman" w:hAnsi="Times New Roman" w:cs="Times New Roman"/>
              </w:rPr>
              <w:br/>
              <w:t xml:space="preserve">"круглых столов"   </w:t>
            </w:r>
            <w:r w:rsidRPr="008F48C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201</w:t>
            </w:r>
            <w:r w:rsidR="00AF356B">
              <w:rPr>
                <w:rFonts w:ascii="Times New Roman" w:hAnsi="Times New Roman" w:cs="Times New Roman"/>
              </w:rPr>
              <w:t>3</w:t>
            </w:r>
            <w:r w:rsidRPr="008F48CD">
              <w:rPr>
                <w:rFonts w:ascii="Times New Roman" w:hAnsi="Times New Roman" w:cs="Times New Roman"/>
              </w:rPr>
              <w:t xml:space="preserve"> -</w:t>
            </w:r>
            <w:r w:rsidRPr="008F48CD">
              <w:rPr>
                <w:rFonts w:ascii="Times New Roman" w:hAnsi="Times New Roman" w:cs="Times New Roman"/>
              </w:rPr>
              <w:br/>
              <w:t>201</w:t>
            </w:r>
            <w:r w:rsidR="00AF356B">
              <w:rPr>
                <w:rFonts w:ascii="Times New Roman" w:hAnsi="Times New Roman" w:cs="Times New Roman"/>
              </w:rPr>
              <w:t>5</w:t>
            </w:r>
            <w:r w:rsidRPr="008F48CD">
              <w:rPr>
                <w:rFonts w:ascii="Times New Roman" w:hAnsi="Times New Roman" w:cs="Times New Roman"/>
              </w:rPr>
              <w:t xml:space="preserve">гг.   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 Администрация</w:t>
            </w:r>
          </w:p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сельсовета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 Бюджет</w:t>
            </w:r>
          </w:p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поселения  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за счет средств по основной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362AF7" w:rsidRPr="008F48CD" w:rsidTr="00DD5BC5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    </w:t>
            </w:r>
            <w:r w:rsidRPr="008F48CD">
              <w:rPr>
                <w:rFonts w:ascii="Times New Roman" w:hAnsi="Times New Roman" w:cs="Times New Roman"/>
              </w:rPr>
              <w:t>модельны</w:t>
            </w:r>
            <w:r>
              <w:rPr>
                <w:rFonts w:ascii="Times New Roman" w:hAnsi="Times New Roman" w:cs="Times New Roman"/>
              </w:rPr>
              <w:t xml:space="preserve">х методик  </w:t>
            </w:r>
            <w:r>
              <w:rPr>
                <w:rFonts w:ascii="Times New Roman" w:hAnsi="Times New Roman" w:cs="Times New Roman"/>
              </w:rPr>
              <w:br/>
              <w:t xml:space="preserve">комплексной оценки </w:t>
            </w:r>
            <w:r w:rsidRPr="008F48CD">
              <w:rPr>
                <w:rFonts w:ascii="Times New Roman" w:hAnsi="Times New Roman" w:cs="Times New Roman"/>
              </w:rPr>
              <w:t>деятельно</w:t>
            </w:r>
            <w:r>
              <w:rPr>
                <w:rFonts w:ascii="Times New Roman" w:hAnsi="Times New Roman" w:cs="Times New Roman"/>
              </w:rPr>
              <w:t xml:space="preserve">сти       </w:t>
            </w:r>
            <w:r>
              <w:rPr>
                <w:rFonts w:ascii="Times New Roman" w:hAnsi="Times New Roman" w:cs="Times New Roman"/>
              </w:rPr>
              <w:br/>
              <w:t>муниципальных      с</w:t>
            </w:r>
            <w:r w:rsidRPr="008F48CD">
              <w:rPr>
                <w:rFonts w:ascii="Times New Roman" w:hAnsi="Times New Roman" w:cs="Times New Roman"/>
              </w:rPr>
              <w:t xml:space="preserve">лужащих и их      </w:t>
            </w:r>
            <w:r w:rsidRPr="008F48CD">
              <w:rPr>
                <w:rFonts w:ascii="Times New Roman" w:hAnsi="Times New Roman" w:cs="Times New Roman"/>
              </w:rPr>
              <w:br/>
              <w:t xml:space="preserve">внедрение          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ind w:left="-70" w:right="-44"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201</w:t>
            </w:r>
            <w:r w:rsidR="00AF356B">
              <w:rPr>
                <w:rFonts w:ascii="Times New Roman" w:hAnsi="Times New Roman" w:cs="Times New Roman"/>
              </w:rPr>
              <w:t>3</w:t>
            </w:r>
            <w:r w:rsidRPr="008F48CD">
              <w:rPr>
                <w:rFonts w:ascii="Times New Roman" w:hAnsi="Times New Roman" w:cs="Times New Roman"/>
              </w:rPr>
              <w:t xml:space="preserve"> -</w:t>
            </w:r>
            <w:r w:rsidRPr="008F48CD">
              <w:rPr>
                <w:rFonts w:ascii="Times New Roman" w:hAnsi="Times New Roman" w:cs="Times New Roman"/>
              </w:rPr>
              <w:br/>
              <w:t>201</w:t>
            </w:r>
            <w:r w:rsidR="00AF356B">
              <w:rPr>
                <w:rFonts w:ascii="Times New Roman" w:hAnsi="Times New Roman" w:cs="Times New Roman"/>
              </w:rPr>
              <w:t xml:space="preserve">5  </w:t>
            </w:r>
            <w:r w:rsidRPr="008F48CD">
              <w:rPr>
                <w:rFonts w:ascii="Times New Roman" w:hAnsi="Times New Roman" w:cs="Times New Roman"/>
              </w:rPr>
              <w:t xml:space="preserve">гг.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 Администрация  сельсовета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 Бюджет</w:t>
            </w:r>
          </w:p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поселения   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за счет средств по основной деятельности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Внедрение  </w:t>
            </w:r>
            <w:r w:rsidRPr="008F48CD">
              <w:rPr>
                <w:rFonts w:ascii="Times New Roman" w:hAnsi="Times New Roman" w:cs="Times New Roman"/>
              </w:rPr>
              <w:br/>
              <w:t xml:space="preserve">модельных      </w:t>
            </w:r>
            <w:r w:rsidRPr="008F48CD">
              <w:rPr>
                <w:rFonts w:ascii="Times New Roman" w:hAnsi="Times New Roman" w:cs="Times New Roman"/>
              </w:rPr>
              <w:br/>
              <w:t xml:space="preserve">методик        </w:t>
            </w:r>
          </w:p>
        </w:tc>
      </w:tr>
      <w:tr w:rsidR="00362AF7" w:rsidRPr="008F48CD" w:rsidTr="00DD5BC5">
        <w:tblPrEx>
          <w:tblCellMar>
            <w:top w:w="0" w:type="dxa"/>
            <w:bottom w:w="0" w:type="dxa"/>
          </w:tblCellMar>
        </w:tblPrEx>
        <w:trPr>
          <w:cantSplit/>
          <w:trHeight w:val="12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    </w:t>
            </w:r>
            <w:r w:rsidRPr="008F48CD">
              <w:rPr>
                <w:rFonts w:ascii="Times New Roman" w:hAnsi="Times New Roman" w:cs="Times New Roman"/>
              </w:rPr>
              <w:t>модельно</w:t>
            </w:r>
            <w:r>
              <w:rPr>
                <w:rFonts w:ascii="Times New Roman" w:hAnsi="Times New Roman" w:cs="Times New Roman"/>
              </w:rPr>
              <w:t xml:space="preserve">й методики </w:t>
            </w:r>
            <w:r>
              <w:rPr>
                <w:rFonts w:ascii="Times New Roman" w:hAnsi="Times New Roman" w:cs="Times New Roman"/>
              </w:rPr>
              <w:br/>
              <w:t xml:space="preserve">по проведению      </w:t>
            </w:r>
            <w:r w:rsidRPr="008F48CD">
              <w:rPr>
                <w:rFonts w:ascii="Times New Roman" w:hAnsi="Times New Roman" w:cs="Times New Roman"/>
              </w:rPr>
              <w:t>монитори</w:t>
            </w:r>
            <w:r>
              <w:rPr>
                <w:rFonts w:ascii="Times New Roman" w:hAnsi="Times New Roman" w:cs="Times New Roman"/>
              </w:rPr>
              <w:t xml:space="preserve">нга по     </w:t>
            </w:r>
            <w:r>
              <w:rPr>
                <w:rFonts w:ascii="Times New Roman" w:hAnsi="Times New Roman" w:cs="Times New Roman"/>
              </w:rPr>
              <w:br/>
              <w:t xml:space="preserve">оценке деятельности </w:t>
            </w:r>
            <w:r w:rsidRPr="008F48CD">
              <w:rPr>
                <w:rFonts w:ascii="Times New Roman" w:hAnsi="Times New Roman" w:cs="Times New Roman"/>
              </w:rPr>
              <w:t xml:space="preserve">муниципальных      </w:t>
            </w:r>
            <w:r w:rsidRPr="008F48CD">
              <w:rPr>
                <w:rFonts w:ascii="Times New Roman" w:hAnsi="Times New Roman" w:cs="Times New Roman"/>
              </w:rPr>
              <w:br/>
              <w:t>служащих органа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F48CD">
              <w:rPr>
                <w:rFonts w:ascii="Times New Roman" w:hAnsi="Times New Roman" w:cs="Times New Roman"/>
              </w:rPr>
              <w:t xml:space="preserve">местного           </w:t>
            </w:r>
            <w:r w:rsidRPr="008F48CD">
              <w:rPr>
                <w:rFonts w:ascii="Times New Roman" w:hAnsi="Times New Roman" w:cs="Times New Roman"/>
              </w:rPr>
              <w:br/>
              <w:t xml:space="preserve">самоуправления     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201</w:t>
            </w:r>
            <w:r w:rsidR="00AF356B">
              <w:rPr>
                <w:rFonts w:ascii="Times New Roman" w:hAnsi="Times New Roman" w:cs="Times New Roman"/>
              </w:rPr>
              <w:t>3</w:t>
            </w:r>
            <w:r w:rsidRPr="008F48CD">
              <w:rPr>
                <w:rFonts w:ascii="Times New Roman" w:hAnsi="Times New Roman" w:cs="Times New Roman"/>
              </w:rPr>
              <w:t xml:space="preserve"> -</w:t>
            </w:r>
            <w:r w:rsidRPr="008F48CD">
              <w:rPr>
                <w:rFonts w:ascii="Times New Roman" w:hAnsi="Times New Roman" w:cs="Times New Roman"/>
              </w:rPr>
              <w:br/>
              <w:t>201</w:t>
            </w:r>
            <w:r w:rsidR="00AF356B">
              <w:rPr>
                <w:rFonts w:ascii="Times New Roman" w:hAnsi="Times New Roman" w:cs="Times New Roman"/>
              </w:rPr>
              <w:t xml:space="preserve">5 </w:t>
            </w:r>
            <w:r w:rsidRPr="008F48CD">
              <w:rPr>
                <w:rFonts w:ascii="Times New Roman" w:hAnsi="Times New Roman" w:cs="Times New Roman"/>
              </w:rPr>
              <w:t xml:space="preserve">гг.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 Администрации  поселения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 бюджет  </w:t>
            </w:r>
          </w:p>
          <w:p w:rsidR="00362AF7" w:rsidRPr="008F48CD" w:rsidRDefault="00362AF7" w:rsidP="00DD5BC5">
            <w:pPr>
              <w:jc w:val="center"/>
              <w:rPr>
                <w:sz w:val="20"/>
                <w:szCs w:val="20"/>
              </w:rPr>
            </w:pPr>
            <w:r w:rsidRPr="008F48CD">
              <w:rPr>
                <w:sz w:val="20"/>
                <w:szCs w:val="20"/>
              </w:rPr>
              <w:t>поселения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362AF7" w:rsidRPr="008F48CD" w:rsidTr="00DD5BC5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ind w:left="-43" w:right="-70"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Участие  в Мониторинге</w:t>
            </w:r>
            <w:r>
              <w:rPr>
                <w:rFonts w:ascii="Times New Roman" w:hAnsi="Times New Roman" w:cs="Times New Roman"/>
              </w:rPr>
              <w:t xml:space="preserve">        внутренних        и </w:t>
            </w:r>
            <w:r w:rsidRPr="008F48CD">
              <w:rPr>
                <w:rFonts w:ascii="Times New Roman" w:hAnsi="Times New Roman" w:cs="Times New Roman"/>
              </w:rPr>
              <w:t xml:space="preserve">внешних </w:t>
            </w:r>
            <w:r>
              <w:rPr>
                <w:rFonts w:ascii="Times New Roman" w:hAnsi="Times New Roman" w:cs="Times New Roman"/>
              </w:rPr>
              <w:t xml:space="preserve"> источников формирования       резерва     муниципальных  </w:t>
            </w:r>
            <w:r w:rsidRPr="008F48CD">
              <w:rPr>
                <w:rFonts w:ascii="Times New Roman" w:hAnsi="Times New Roman" w:cs="Times New Roman"/>
              </w:rPr>
              <w:t xml:space="preserve">служащих           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201</w:t>
            </w:r>
            <w:r w:rsidR="00AF356B">
              <w:rPr>
                <w:rFonts w:ascii="Times New Roman" w:hAnsi="Times New Roman" w:cs="Times New Roman"/>
              </w:rPr>
              <w:t>3</w:t>
            </w:r>
            <w:r w:rsidRPr="008F48CD">
              <w:rPr>
                <w:rFonts w:ascii="Times New Roman" w:hAnsi="Times New Roman" w:cs="Times New Roman"/>
              </w:rPr>
              <w:t xml:space="preserve"> -</w:t>
            </w:r>
            <w:r w:rsidRPr="008F48CD">
              <w:rPr>
                <w:rFonts w:ascii="Times New Roman" w:hAnsi="Times New Roman" w:cs="Times New Roman"/>
              </w:rPr>
              <w:br/>
              <w:t>201</w:t>
            </w:r>
            <w:r w:rsidR="00AF356B">
              <w:rPr>
                <w:rFonts w:ascii="Times New Roman" w:hAnsi="Times New Roman" w:cs="Times New Roman"/>
              </w:rPr>
              <w:t xml:space="preserve">5 </w:t>
            </w:r>
            <w:r w:rsidRPr="008F48CD">
              <w:rPr>
                <w:rFonts w:ascii="Times New Roman" w:hAnsi="Times New Roman" w:cs="Times New Roman"/>
              </w:rPr>
              <w:t xml:space="preserve">гг.   </w:t>
            </w:r>
          </w:p>
          <w:p w:rsidR="00362AF7" w:rsidRPr="00BE561B" w:rsidRDefault="00362AF7" w:rsidP="00DD5BC5"/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 Администрация</w:t>
            </w:r>
          </w:p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F48CD">
              <w:rPr>
                <w:rFonts w:ascii="Times New Roman" w:hAnsi="Times New Roman" w:cs="Times New Roman"/>
              </w:rPr>
              <w:t xml:space="preserve">поселения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бюджет поселения     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за счет средств по основной деятельности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BE561B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E561B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вакантных      </w:t>
            </w:r>
            <w:r w:rsidRPr="00BE561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должностей     </w:t>
            </w:r>
            <w:r w:rsidRPr="00BE561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службы,       </w:t>
            </w:r>
          </w:p>
        </w:tc>
      </w:tr>
      <w:tr w:rsidR="00362AF7" w:rsidRPr="008F48CD" w:rsidTr="00DD5BC5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         </w:t>
            </w:r>
            <w:r w:rsidRPr="008F48CD">
              <w:rPr>
                <w:rFonts w:ascii="Times New Roman" w:hAnsi="Times New Roman" w:cs="Times New Roman"/>
              </w:rPr>
              <w:t>квалифик</w:t>
            </w:r>
            <w:r>
              <w:rPr>
                <w:rFonts w:ascii="Times New Roman" w:hAnsi="Times New Roman" w:cs="Times New Roman"/>
              </w:rPr>
              <w:t xml:space="preserve">ации       </w:t>
            </w:r>
            <w:r>
              <w:rPr>
                <w:rFonts w:ascii="Times New Roman" w:hAnsi="Times New Roman" w:cs="Times New Roman"/>
              </w:rPr>
              <w:br/>
              <w:t xml:space="preserve">муниципальных      </w:t>
            </w:r>
            <w:r w:rsidRPr="008F48CD">
              <w:rPr>
                <w:rFonts w:ascii="Times New Roman" w:hAnsi="Times New Roman" w:cs="Times New Roman"/>
              </w:rPr>
              <w:t>служащих</w:t>
            </w:r>
            <w:r>
              <w:rPr>
                <w:rFonts w:ascii="Times New Roman" w:hAnsi="Times New Roman" w:cs="Times New Roman"/>
              </w:rPr>
              <w:t xml:space="preserve">,          </w:t>
            </w:r>
            <w:r>
              <w:rPr>
                <w:rFonts w:ascii="Times New Roman" w:hAnsi="Times New Roman" w:cs="Times New Roman"/>
              </w:rPr>
              <w:br/>
              <w:t xml:space="preserve">включенных в       </w:t>
            </w:r>
            <w:r w:rsidRPr="008F48CD">
              <w:rPr>
                <w:rFonts w:ascii="Times New Roman" w:hAnsi="Times New Roman" w:cs="Times New Roman"/>
              </w:rPr>
              <w:t xml:space="preserve">кадровый резерв    </w:t>
            </w:r>
            <w:r w:rsidRPr="008F48CD">
              <w:rPr>
                <w:rFonts w:ascii="Times New Roman" w:hAnsi="Times New Roman" w:cs="Times New Roman"/>
              </w:rPr>
              <w:br/>
              <w:t>поселения.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201</w:t>
            </w:r>
            <w:r w:rsidR="00AF356B">
              <w:rPr>
                <w:rFonts w:ascii="Times New Roman" w:hAnsi="Times New Roman" w:cs="Times New Roman"/>
              </w:rPr>
              <w:t>3</w:t>
            </w:r>
            <w:r w:rsidRPr="008F48CD">
              <w:rPr>
                <w:rFonts w:ascii="Times New Roman" w:hAnsi="Times New Roman" w:cs="Times New Roman"/>
              </w:rPr>
              <w:t xml:space="preserve"> -</w:t>
            </w:r>
            <w:r w:rsidRPr="008F48CD">
              <w:rPr>
                <w:rFonts w:ascii="Times New Roman" w:hAnsi="Times New Roman" w:cs="Times New Roman"/>
              </w:rPr>
              <w:br/>
              <w:t>201</w:t>
            </w:r>
            <w:r w:rsidR="00AF356B">
              <w:rPr>
                <w:rFonts w:ascii="Times New Roman" w:hAnsi="Times New Roman" w:cs="Times New Roman"/>
              </w:rPr>
              <w:t xml:space="preserve">5 </w:t>
            </w:r>
            <w:r w:rsidRPr="008F48CD">
              <w:rPr>
                <w:rFonts w:ascii="Times New Roman" w:hAnsi="Times New Roman" w:cs="Times New Roman"/>
              </w:rPr>
              <w:t xml:space="preserve">гг.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Администрация</w:t>
            </w:r>
          </w:p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 бюджет поселения     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за счет средств по основной деятельности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AF7" w:rsidRPr="008F48CD" w:rsidTr="00DD5BC5">
        <w:tblPrEx>
          <w:tblCellMar>
            <w:top w:w="0" w:type="dxa"/>
            <w:bottom w:w="0" w:type="dxa"/>
          </w:tblCellMar>
        </w:tblPrEx>
        <w:trPr>
          <w:cantSplit/>
          <w:trHeight w:val="10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ind w:left="-43" w:right="-91"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Участие  в      проведении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8F48CD">
              <w:rPr>
                <w:rFonts w:ascii="Times New Roman" w:hAnsi="Times New Roman" w:cs="Times New Roman"/>
              </w:rPr>
              <w:t xml:space="preserve">ежегодного районного и участие в         областном конкурсе  "Лучший </w:t>
            </w:r>
            <w:r>
              <w:rPr>
                <w:rFonts w:ascii="Times New Roman" w:hAnsi="Times New Roman" w:cs="Times New Roman"/>
              </w:rPr>
              <w:t xml:space="preserve">      муниципальный      служащий Курской   </w:t>
            </w:r>
            <w:r w:rsidRPr="008F48CD">
              <w:rPr>
                <w:rFonts w:ascii="Times New Roman" w:hAnsi="Times New Roman" w:cs="Times New Roman"/>
              </w:rPr>
              <w:t xml:space="preserve">области"           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>201</w:t>
            </w:r>
            <w:r w:rsidR="00AF356B">
              <w:rPr>
                <w:rFonts w:ascii="Times New Roman" w:hAnsi="Times New Roman" w:cs="Times New Roman"/>
              </w:rPr>
              <w:t>3</w:t>
            </w:r>
            <w:r w:rsidRPr="008F48CD">
              <w:rPr>
                <w:rFonts w:ascii="Times New Roman" w:hAnsi="Times New Roman" w:cs="Times New Roman"/>
              </w:rPr>
              <w:t xml:space="preserve"> -</w:t>
            </w:r>
            <w:r w:rsidRPr="008F48CD">
              <w:rPr>
                <w:rFonts w:ascii="Times New Roman" w:hAnsi="Times New Roman" w:cs="Times New Roman"/>
              </w:rPr>
              <w:br/>
              <w:t>201</w:t>
            </w:r>
            <w:r w:rsidR="00AF356B">
              <w:rPr>
                <w:rFonts w:ascii="Times New Roman" w:hAnsi="Times New Roman" w:cs="Times New Roman"/>
              </w:rPr>
              <w:t xml:space="preserve">5 </w:t>
            </w:r>
            <w:r w:rsidRPr="008F48CD">
              <w:rPr>
                <w:rFonts w:ascii="Times New Roman" w:hAnsi="Times New Roman" w:cs="Times New Roman"/>
              </w:rPr>
              <w:t xml:space="preserve">гг.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  орган местного </w:t>
            </w:r>
            <w:r w:rsidRPr="008F48CD">
              <w:rPr>
                <w:rFonts w:ascii="Times New Roman" w:hAnsi="Times New Roman" w:cs="Times New Roman"/>
              </w:rPr>
              <w:br/>
              <w:t xml:space="preserve">самоуправления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бюджет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62AF7" w:rsidRPr="008F48CD" w:rsidTr="00DD5B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Всего по Программе 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Pr="008F48CD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8F48C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8F48C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48CD">
              <w:rPr>
                <w:rFonts w:ascii="Times New Roman" w:hAnsi="Times New Roman" w:cs="Times New Roman"/>
              </w:rPr>
              <w:t xml:space="preserve"> 1,</w:t>
            </w:r>
            <w:r>
              <w:rPr>
                <w:rFonts w:ascii="Times New Roman" w:hAnsi="Times New Roman" w:cs="Times New Roman"/>
              </w:rPr>
              <w:t>5</w:t>
            </w:r>
            <w:r w:rsidRPr="008F48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8F48CD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</w:pPr>
    </w:p>
    <w:p w:rsidR="00362AF7" w:rsidRPr="00A35D8A" w:rsidRDefault="00362AF7" w:rsidP="00362AF7">
      <w:pPr>
        <w:ind w:firstLine="851"/>
        <w:jc w:val="both"/>
        <w:sectPr w:rsidR="00362AF7" w:rsidRPr="00A35D8A" w:rsidSect="00DA1736">
          <w:pgSz w:w="16838" w:h="11906" w:orient="landscape"/>
          <w:pgMar w:top="1531" w:right="1134" w:bottom="567" w:left="1134" w:header="720" w:footer="720" w:gutter="0"/>
          <w:cols w:space="720"/>
        </w:sectPr>
      </w:pP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  <w:r w:rsidRPr="00A35D8A">
        <w:t>Приложение N 3</w:t>
      </w:r>
    </w:p>
    <w:p w:rsidR="00362AF7" w:rsidRPr="00A35D8A" w:rsidRDefault="00362AF7" w:rsidP="00362AF7">
      <w:pPr>
        <w:autoSpaceDE w:val="0"/>
        <w:autoSpaceDN w:val="0"/>
        <w:adjustRightInd w:val="0"/>
        <w:jc w:val="right"/>
      </w:pPr>
      <w:r w:rsidRPr="00A35D8A">
        <w:t>к районной ведомственной целевой программе</w:t>
      </w:r>
    </w:p>
    <w:p w:rsidR="00362AF7" w:rsidRPr="00A35D8A" w:rsidRDefault="00362AF7" w:rsidP="00362AF7">
      <w:pPr>
        <w:autoSpaceDE w:val="0"/>
        <w:autoSpaceDN w:val="0"/>
        <w:adjustRightInd w:val="0"/>
        <w:jc w:val="right"/>
      </w:pPr>
      <w:r w:rsidRPr="00A35D8A">
        <w:t>"Развитие муниципальной службы</w:t>
      </w:r>
    </w:p>
    <w:p w:rsidR="00362AF7" w:rsidRPr="00A35D8A" w:rsidRDefault="00362AF7" w:rsidP="00362AF7">
      <w:pPr>
        <w:autoSpaceDE w:val="0"/>
        <w:autoSpaceDN w:val="0"/>
        <w:adjustRightInd w:val="0"/>
        <w:jc w:val="right"/>
      </w:pPr>
      <w:r>
        <w:t>в Высокском сельсовете»</w:t>
      </w:r>
      <w:r w:rsidRPr="00A35D8A">
        <w:t xml:space="preserve"> на 2012 - 2014 годы"</w:t>
      </w: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jc w:val="center"/>
      </w:pPr>
      <w:r w:rsidRPr="00A35D8A">
        <w:t>РЕСУРСНОЕ ОБЕСПЕЧЕНИЕ</w:t>
      </w:r>
    </w:p>
    <w:p w:rsidR="00362AF7" w:rsidRPr="00A35D8A" w:rsidRDefault="00362AF7" w:rsidP="00362AF7">
      <w:pPr>
        <w:autoSpaceDE w:val="0"/>
        <w:autoSpaceDN w:val="0"/>
        <w:adjustRightInd w:val="0"/>
        <w:jc w:val="center"/>
      </w:pPr>
      <w:r w:rsidRPr="00A35D8A">
        <w:t>РАЙОННОЙ ВЕДОМСТВЕННОЙ ЦЕЛЕВОЙ ПРОГРАММЫ "РАЗВИТИЕ МУНИЦИПАЛЬНОЙ СЛУЖБЫ</w:t>
      </w:r>
      <w:r>
        <w:t xml:space="preserve">  </w:t>
      </w:r>
      <w:r w:rsidRPr="00A35D8A">
        <w:t xml:space="preserve">В </w:t>
      </w:r>
      <w:r>
        <w:t>ВЫСОКСКОМ СЕЛЬСОВЕТЕ  НА 2012 - 2014 Г</w:t>
      </w:r>
      <w:r w:rsidRPr="00A35D8A">
        <w:t>"</w:t>
      </w: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</w:pPr>
      <w:r w:rsidRPr="00A35D8A">
        <w:t>(тыс. рублей)</w:t>
      </w:r>
    </w:p>
    <w:tbl>
      <w:tblPr>
        <w:tblW w:w="9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1755"/>
        <w:gridCol w:w="1287"/>
        <w:gridCol w:w="1201"/>
        <w:gridCol w:w="1485"/>
      </w:tblGrid>
      <w:tr w:rsidR="00362AF7" w:rsidRPr="00A35D8A" w:rsidTr="00DD5B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2AF7" w:rsidRPr="00A35D8A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5D8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финансирования, </w:t>
            </w:r>
            <w:r w:rsidRPr="00A35D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направление расходов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2AF7" w:rsidRPr="00A35D8A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5D8A">
              <w:rPr>
                <w:rFonts w:ascii="Times New Roman" w:hAnsi="Times New Roman" w:cs="Times New Roman"/>
                <w:sz w:val="24"/>
                <w:szCs w:val="24"/>
              </w:rPr>
              <w:t xml:space="preserve">Всего за  </w:t>
            </w:r>
            <w:r w:rsidRPr="00A35D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</w:t>
            </w:r>
            <w:r w:rsidRPr="00A35D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A35D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A35D8A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5D8A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         </w:t>
            </w:r>
          </w:p>
        </w:tc>
      </w:tr>
      <w:tr w:rsidR="00362AF7" w:rsidRPr="00A35D8A" w:rsidTr="00DD5BC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A35D8A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A35D8A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A35D8A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5D8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F3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5D8A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A35D8A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5D8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F3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5D8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A35D8A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5D8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F3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5D8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362AF7" w:rsidRPr="00A35D8A" w:rsidTr="00DD5BC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A35D8A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5D8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A35D8A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A35D8A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A35D8A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F7" w:rsidRPr="00A35D8A" w:rsidRDefault="00362AF7" w:rsidP="00DD5B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ind w:firstLine="540"/>
        <w:jc w:val="both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outlineLvl w:val="1"/>
      </w:pPr>
    </w:p>
    <w:p w:rsidR="00362AF7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362AF7" w:rsidRPr="00A35D8A" w:rsidRDefault="00362AF7" w:rsidP="00362AF7">
      <w:pPr>
        <w:autoSpaceDE w:val="0"/>
        <w:autoSpaceDN w:val="0"/>
        <w:adjustRightInd w:val="0"/>
        <w:jc w:val="right"/>
        <w:outlineLvl w:val="1"/>
      </w:pPr>
    </w:p>
    <w:p w:rsidR="00875781" w:rsidRPr="003F68E6" w:rsidRDefault="003F68E6" w:rsidP="003F68E6">
      <w:pPr>
        <w:tabs>
          <w:tab w:val="left" w:pos="2300"/>
        </w:tabs>
      </w:pPr>
      <w:r>
        <w:tab/>
      </w:r>
    </w:p>
    <w:sectPr w:rsidR="00875781" w:rsidRPr="003F68E6" w:rsidSect="00D028E0">
      <w:pgSz w:w="12240" w:h="15840" w:code="1"/>
      <w:pgMar w:top="1134" w:right="964" w:bottom="964" w:left="1531" w:header="720" w:footer="720" w:gutter="0"/>
      <w:cols w:space="720" w:equalWidth="0">
        <w:col w:w="974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DE3"/>
    <w:multiLevelType w:val="hybridMultilevel"/>
    <w:tmpl w:val="15FA8BD6"/>
    <w:lvl w:ilvl="0" w:tplc="D4F66B9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E204E"/>
    <w:multiLevelType w:val="multilevel"/>
    <w:tmpl w:val="F49493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88B49E9"/>
    <w:multiLevelType w:val="hybridMultilevel"/>
    <w:tmpl w:val="E13EA6BC"/>
    <w:lvl w:ilvl="0" w:tplc="416638E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A3ECC"/>
    <w:multiLevelType w:val="hybridMultilevel"/>
    <w:tmpl w:val="A2FC0C5A"/>
    <w:lvl w:ilvl="0" w:tplc="2D7AF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517A2388">
      <w:start w:val="2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3901363"/>
    <w:multiLevelType w:val="hybridMultilevel"/>
    <w:tmpl w:val="556C60D4"/>
    <w:lvl w:ilvl="0" w:tplc="72F23DCE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402093B"/>
    <w:multiLevelType w:val="hybridMultilevel"/>
    <w:tmpl w:val="85708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B3240"/>
    <w:multiLevelType w:val="multilevel"/>
    <w:tmpl w:val="C2385A2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>
    <w:nsid w:val="2DC060F5"/>
    <w:multiLevelType w:val="hybridMultilevel"/>
    <w:tmpl w:val="3D58AFE8"/>
    <w:lvl w:ilvl="0" w:tplc="4650FF0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>
    <w:nsid w:val="35BB7DE4"/>
    <w:multiLevelType w:val="hybridMultilevel"/>
    <w:tmpl w:val="C808769E"/>
    <w:lvl w:ilvl="0" w:tplc="26D4D8E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9">
    <w:nsid w:val="475F42FF"/>
    <w:multiLevelType w:val="hybridMultilevel"/>
    <w:tmpl w:val="8F0091AA"/>
    <w:lvl w:ilvl="0" w:tplc="8B2E092E">
      <w:start w:val="2004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795346"/>
    <w:multiLevelType w:val="hybridMultilevel"/>
    <w:tmpl w:val="86FE39B8"/>
    <w:lvl w:ilvl="0" w:tplc="441EB0EA">
      <w:start w:val="2"/>
      <w:numFmt w:val="decimal"/>
      <w:lvlText w:val="%1."/>
      <w:lvlJc w:val="left"/>
      <w:pPr>
        <w:tabs>
          <w:tab w:val="num" w:pos="840"/>
        </w:tabs>
        <w:ind w:left="84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5BC55645"/>
    <w:multiLevelType w:val="hybridMultilevel"/>
    <w:tmpl w:val="793C73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AA4EB0"/>
    <w:multiLevelType w:val="hybridMultilevel"/>
    <w:tmpl w:val="CDE0C1B8"/>
    <w:lvl w:ilvl="0" w:tplc="3F16C0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51F226D"/>
    <w:multiLevelType w:val="hybridMultilevel"/>
    <w:tmpl w:val="AABA33BE"/>
    <w:lvl w:ilvl="0" w:tplc="3F040E08">
      <w:start w:val="3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72213A8E"/>
    <w:multiLevelType w:val="hybridMultilevel"/>
    <w:tmpl w:val="2A405BF4"/>
    <w:lvl w:ilvl="0" w:tplc="EBCA54FE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C82EBA"/>
    <w:multiLevelType w:val="hybridMultilevel"/>
    <w:tmpl w:val="F494937E"/>
    <w:lvl w:ilvl="0" w:tplc="4650FF0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11"/>
  </w:num>
  <w:num w:numId="10">
    <w:abstractNumId w:val="13"/>
  </w:num>
  <w:num w:numId="11">
    <w:abstractNumId w:val="7"/>
  </w:num>
  <w:num w:numId="12">
    <w:abstractNumId w:val="15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20"/>
    <w:rsid w:val="00007246"/>
    <w:rsid w:val="00013607"/>
    <w:rsid w:val="000170E7"/>
    <w:rsid w:val="0002770E"/>
    <w:rsid w:val="00041F27"/>
    <w:rsid w:val="00045D6F"/>
    <w:rsid w:val="00052657"/>
    <w:rsid w:val="00060C12"/>
    <w:rsid w:val="000628D5"/>
    <w:rsid w:val="00064811"/>
    <w:rsid w:val="00070C96"/>
    <w:rsid w:val="00087F35"/>
    <w:rsid w:val="00093DF4"/>
    <w:rsid w:val="00094945"/>
    <w:rsid w:val="000A010A"/>
    <w:rsid w:val="000B1EDA"/>
    <w:rsid w:val="000B4061"/>
    <w:rsid w:val="000C708E"/>
    <w:rsid w:val="000D051A"/>
    <w:rsid w:val="000D608D"/>
    <w:rsid w:val="000E0E1A"/>
    <w:rsid w:val="000E10E0"/>
    <w:rsid w:val="000E3048"/>
    <w:rsid w:val="000E5CD5"/>
    <w:rsid w:val="000E6D07"/>
    <w:rsid w:val="000F3EA7"/>
    <w:rsid w:val="000F4FD7"/>
    <w:rsid w:val="00104450"/>
    <w:rsid w:val="001102F9"/>
    <w:rsid w:val="00125EBB"/>
    <w:rsid w:val="001315EC"/>
    <w:rsid w:val="0014713B"/>
    <w:rsid w:val="00156F1A"/>
    <w:rsid w:val="0016324E"/>
    <w:rsid w:val="00165273"/>
    <w:rsid w:val="00177694"/>
    <w:rsid w:val="00177CA9"/>
    <w:rsid w:val="00183416"/>
    <w:rsid w:val="0018446D"/>
    <w:rsid w:val="00184648"/>
    <w:rsid w:val="00190888"/>
    <w:rsid w:val="001A140E"/>
    <w:rsid w:val="001A7562"/>
    <w:rsid w:val="001B2FC5"/>
    <w:rsid w:val="001B4FA3"/>
    <w:rsid w:val="001B5AF3"/>
    <w:rsid w:val="001C7F9A"/>
    <w:rsid w:val="001D1561"/>
    <w:rsid w:val="001D3E90"/>
    <w:rsid w:val="001D429C"/>
    <w:rsid w:val="001D7881"/>
    <w:rsid w:val="001F4927"/>
    <w:rsid w:val="001F4BFA"/>
    <w:rsid w:val="00201830"/>
    <w:rsid w:val="00201995"/>
    <w:rsid w:val="00202705"/>
    <w:rsid w:val="00205477"/>
    <w:rsid w:val="00227F20"/>
    <w:rsid w:val="002321A6"/>
    <w:rsid w:val="00235453"/>
    <w:rsid w:val="00237780"/>
    <w:rsid w:val="00244415"/>
    <w:rsid w:val="00250B45"/>
    <w:rsid w:val="00252EEB"/>
    <w:rsid w:val="00261223"/>
    <w:rsid w:val="00261307"/>
    <w:rsid w:val="002664C1"/>
    <w:rsid w:val="0027004C"/>
    <w:rsid w:val="00273CFE"/>
    <w:rsid w:val="0027495D"/>
    <w:rsid w:val="00274FB0"/>
    <w:rsid w:val="002755C0"/>
    <w:rsid w:val="002758FF"/>
    <w:rsid w:val="00276102"/>
    <w:rsid w:val="00277FA1"/>
    <w:rsid w:val="002849F9"/>
    <w:rsid w:val="0028509A"/>
    <w:rsid w:val="002B5F0B"/>
    <w:rsid w:val="002C0061"/>
    <w:rsid w:val="002C6EAF"/>
    <w:rsid w:val="002D1EF8"/>
    <w:rsid w:val="002D1F83"/>
    <w:rsid w:val="002E20D3"/>
    <w:rsid w:val="002E6392"/>
    <w:rsid w:val="002E6F75"/>
    <w:rsid w:val="002F512F"/>
    <w:rsid w:val="00301CEF"/>
    <w:rsid w:val="00303E33"/>
    <w:rsid w:val="00312D46"/>
    <w:rsid w:val="00325E75"/>
    <w:rsid w:val="00334032"/>
    <w:rsid w:val="003521ED"/>
    <w:rsid w:val="00362AF7"/>
    <w:rsid w:val="0036553F"/>
    <w:rsid w:val="00380727"/>
    <w:rsid w:val="00380729"/>
    <w:rsid w:val="003908F6"/>
    <w:rsid w:val="00394615"/>
    <w:rsid w:val="003C05E2"/>
    <w:rsid w:val="003C3BB4"/>
    <w:rsid w:val="003F1149"/>
    <w:rsid w:val="003F2B3C"/>
    <w:rsid w:val="003F68E6"/>
    <w:rsid w:val="00403905"/>
    <w:rsid w:val="00406151"/>
    <w:rsid w:val="004074B3"/>
    <w:rsid w:val="00415F31"/>
    <w:rsid w:val="00417554"/>
    <w:rsid w:val="00421054"/>
    <w:rsid w:val="0043239A"/>
    <w:rsid w:val="0043242E"/>
    <w:rsid w:val="00443780"/>
    <w:rsid w:val="00452DFE"/>
    <w:rsid w:val="00454ED2"/>
    <w:rsid w:val="00484A21"/>
    <w:rsid w:val="00497060"/>
    <w:rsid w:val="004A3126"/>
    <w:rsid w:val="004B6B50"/>
    <w:rsid w:val="004D11BF"/>
    <w:rsid w:val="004D3979"/>
    <w:rsid w:val="004F271D"/>
    <w:rsid w:val="004F298A"/>
    <w:rsid w:val="004F3ED8"/>
    <w:rsid w:val="00512728"/>
    <w:rsid w:val="005166CB"/>
    <w:rsid w:val="005247E9"/>
    <w:rsid w:val="00535EA0"/>
    <w:rsid w:val="00543662"/>
    <w:rsid w:val="00544920"/>
    <w:rsid w:val="00552515"/>
    <w:rsid w:val="00553225"/>
    <w:rsid w:val="005559B5"/>
    <w:rsid w:val="00563880"/>
    <w:rsid w:val="00567838"/>
    <w:rsid w:val="00570E9C"/>
    <w:rsid w:val="00571E23"/>
    <w:rsid w:val="00573DB2"/>
    <w:rsid w:val="005847E6"/>
    <w:rsid w:val="005851E3"/>
    <w:rsid w:val="00585392"/>
    <w:rsid w:val="00585D7D"/>
    <w:rsid w:val="005931BE"/>
    <w:rsid w:val="005A12FD"/>
    <w:rsid w:val="005A4631"/>
    <w:rsid w:val="005B1C4A"/>
    <w:rsid w:val="005B5EDE"/>
    <w:rsid w:val="005B7B23"/>
    <w:rsid w:val="005C2CA8"/>
    <w:rsid w:val="005D5651"/>
    <w:rsid w:val="005E043B"/>
    <w:rsid w:val="005F6334"/>
    <w:rsid w:val="00603324"/>
    <w:rsid w:val="006072C2"/>
    <w:rsid w:val="0061281F"/>
    <w:rsid w:val="00613085"/>
    <w:rsid w:val="00614EFC"/>
    <w:rsid w:val="00623EA6"/>
    <w:rsid w:val="0062650E"/>
    <w:rsid w:val="00642696"/>
    <w:rsid w:val="00643AC3"/>
    <w:rsid w:val="00646172"/>
    <w:rsid w:val="00662996"/>
    <w:rsid w:val="0069064C"/>
    <w:rsid w:val="006A03C4"/>
    <w:rsid w:val="006A089A"/>
    <w:rsid w:val="006B2282"/>
    <w:rsid w:val="006B2877"/>
    <w:rsid w:val="006E6AF7"/>
    <w:rsid w:val="006F1CDA"/>
    <w:rsid w:val="007013F8"/>
    <w:rsid w:val="007050EE"/>
    <w:rsid w:val="007152AD"/>
    <w:rsid w:val="00737118"/>
    <w:rsid w:val="007471E7"/>
    <w:rsid w:val="0076172D"/>
    <w:rsid w:val="00762CCA"/>
    <w:rsid w:val="00782511"/>
    <w:rsid w:val="00793861"/>
    <w:rsid w:val="007A6B99"/>
    <w:rsid w:val="007B765B"/>
    <w:rsid w:val="007C2486"/>
    <w:rsid w:val="007D6A0D"/>
    <w:rsid w:val="007E0411"/>
    <w:rsid w:val="007F1640"/>
    <w:rsid w:val="007F253C"/>
    <w:rsid w:val="008011DC"/>
    <w:rsid w:val="00820DFA"/>
    <w:rsid w:val="00826B03"/>
    <w:rsid w:val="00827ABC"/>
    <w:rsid w:val="00860D7B"/>
    <w:rsid w:val="00870CCD"/>
    <w:rsid w:val="00875781"/>
    <w:rsid w:val="008813EB"/>
    <w:rsid w:val="008820BE"/>
    <w:rsid w:val="0088221B"/>
    <w:rsid w:val="00882F11"/>
    <w:rsid w:val="00887D86"/>
    <w:rsid w:val="00890206"/>
    <w:rsid w:val="0089151B"/>
    <w:rsid w:val="00896958"/>
    <w:rsid w:val="00896C07"/>
    <w:rsid w:val="00896EDA"/>
    <w:rsid w:val="008A3F9D"/>
    <w:rsid w:val="008C156D"/>
    <w:rsid w:val="008C32AE"/>
    <w:rsid w:val="008C36E3"/>
    <w:rsid w:val="008D60DF"/>
    <w:rsid w:val="008E53F7"/>
    <w:rsid w:val="008F48CD"/>
    <w:rsid w:val="008F583F"/>
    <w:rsid w:val="008F58AC"/>
    <w:rsid w:val="008F6244"/>
    <w:rsid w:val="00901B23"/>
    <w:rsid w:val="0090488C"/>
    <w:rsid w:val="00917207"/>
    <w:rsid w:val="0092082E"/>
    <w:rsid w:val="00924B99"/>
    <w:rsid w:val="009262E9"/>
    <w:rsid w:val="00926317"/>
    <w:rsid w:val="00931660"/>
    <w:rsid w:val="009375F2"/>
    <w:rsid w:val="00940ECA"/>
    <w:rsid w:val="00951D8E"/>
    <w:rsid w:val="00962178"/>
    <w:rsid w:val="00967AF7"/>
    <w:rsid w:val="00971BF2"/>
    <w:rsid w:val="00985394"/>
    <w:rsid w:val="0098712E"/>
    <w:rsid w:val="00997E90"/>
    <w:rsid w:val="009A2D9A"/>
    <w:rsid w:val="009A6F22"/>
    <w:rsid w:val="009C3AA1"/>
    <w:rsid w:val="009D5358"/>
    <w:rsid w:val="009D79D8"/>
    <w:rsid w:val="009E3CEE"/>
    <w:rsid w:val="009E7706"/>
    <w:rsid w:val="009F07E9"/>
    <w:rsid w:val="00A035A0"/>
    <w:rsid w:val="00A20757"/>
    <w:rsid w:val="00A31C11"/>
    <w:rsid w:val="00A3267F"/>
    <w:rsid w:val="00A35D8A"/>
    <w:rsid w:val="00A4191E"/>
    <w:rsid w:val="00A51113"/>
    <w:rsid w:val="00A543E2"/>
    <w:rsid w:val="00A66318"/>
    <w:rsid w:val="00A86091"/>
    <w:rsid w:val="00AB4037"/>
    <w:rsid w:val="00AE4661"/>
    <w:rsid w:val="00AF04EF"/>
    <w:rsid w:val="00AF356B"/>
    <w:rsid w:val="00B038F5"/>
    <w:rsid w:val="00B20DF8"/>
    <w:rsid w:val="00B25122"/>
    <w:rsid w:val="00B66E29"/>
    <w:rsid w:val="00B750C2"/>
    <w:rsid w:val="00B916CA"/>
    <w:rsid w:val="00B9306F"/>
    <w:rsid w:val="00B9461D"/>
    <w:rsid w:val="00B94757"/>
    <w:rsid w:val="00B976C7"/>
    <w:rsid w:val="00BA0190"/>
    <w:rsid w:val="00BA0A75"/>
    <w:rsid w:val="00BA485F"/>
    <w:rsid w:val="00BA5560"/>
    <w:rsid w:val="00BB3AE3"/>
    <w:rsid w:val="00BB4229"/>
    <w:rsid w:val="00BD1972"/>
    <w:rsid w:val="00BD506A"/>
    <w:rsid w:val="00BE561B"/>
    <w:rsid w:val="00BF6196"/>
    <w:rsid w:val="00C067EB"/>
    <w:rsid w:val="00C20E1D"/>
    <w:rsid w:val="00C308D9"/>
    <w:rsid w:val="00C77BDB"/>
    <w:rsid w:val="00C80133"/>
    <w:rsid w:val="00C85968"/>
    <w:rsid w:val="00C865B9"/>
    <w:rsid w:val="00C923F7"/>
    <w:rsid w:val="00CA192C"/>
    <w:rsid w:val="00CA3A75"/>
    <w:rsid w:val="00CA7201"/>
    <w:rsid w:val="00CC3D35"/>
    <w:rsid w:val="00CD6A2F"/>
    <w:rsid w:val="00CE0D1B"/>
    <w:rsid w:val="00CE6B5A"/>
    <w:rsid w:val="00CE7879"/>
    <w:rsid w:val="00CF0408"/>
    <w:rsid w:val="00CF78BE"/>
    <w:rsid w:val="00D0002D"/>
    <w:rsid w:val="00D028E0"/>
    <w:rsid w:val="00D2089E"/>
    <w:rsid w:val="00D25920"/>
    <w:rsid w:val="00D3354A"/>
    <w:rsid w:val="00D368C4"/>
    <w:rsid w:val="00D42806"/>
    <w:rsid w:val="00D47BA0"/>
    <w:rsid w:val="00D47E74"/>
    <w:rsid w:val="00D53940"/>
    <w:rsid w:val="00D731F2"/>
    <w:rsid w:val="00D7414E"/>
    <w:rsid w:val="00D8651B"/>
    <w:rsid w:val="00D930F6"/>
    <w:rsid w:val="00DA1736"/>
    <w:rsid w:val="00DA5D63"/>
    <w:rsid w:val="00DC6B92"/>
    <w:rsid w:val="00DD43D9"/>
    <w:rsid w:val="00DD5BC5"/>
    <w:rsid w:val="00DD6268"/>
    <w:rsid w:val="00DD6812"/>
    <w:rsid w:val="00DE3F0C"/>
    <w:rsid w:val="00DE7DCC"/>
    <w:rsid w:val="00DF0F0D"/>
    <w:rsid w:val="00DF3FEE"/>
    <w:rsid w:val="00DF54D3"/>
    <w:rsid w:val="00DF7657"/>
    <w:rsid w:val="00E132DB"/>
    <w:rsid w:val="00E146A5"/>
    <w:rsid w:val="00E225D9"/>
    <w:rsid w:val="00E24C4B"/>
    <w:rsid w:val="00E80D1A"/>
    <w:rsid w:val="00E815AA"/>
    <w:rsid w:val="00E8457A"/>
    <w:rsid w:val="00E93BA9"/>
    <w:rsid w:val="00E952C8"/>
    <w:rsid w:val="00E97111"/>
    <w:rsid w:val="00EA21BE"/>
    <w:rsid w:val="00EA315F"/>
    <w:rsid w:val="00EA6F79"/>
    <w:rsid w:val="00EA7476"/>
    <w:rsid w:val="00EA76B1"/>
    <w:rsid w:val="00EB123D"/>
    <w:rsid w:val="00EB4223"/>
    <w:rsid w:val="00EC2536"/>
    <w:rsid w:val="00EC54CA"/>
    <w:rsid w:val="00EC7EBF"/>
    <w:rsid w:val="00F03C75"/>
    <w:rsid w:val="00F27C2C"/>
    <w:rsid w:val="00F30C82"/>
    <w:rsid w:val="00F3119B"/>
    <w:rsid w:val="00F32873"/>
    <w:rsid w:val="00F36572"/>
    <w:rsid w:val="00F4483B"/>
    <w:rsid w:val="00F51788"/>
    <w:rsid w:val="00F566D2"/>
    <w:rsid w:val="00F637B7"/>
    <w:rsid w:val="00F6675A"/>
    <w:rsid w:val="00F66C33"/>
    <w:rsid w:val="00F7127B"/>
    <w:rsid w:val="00F82ABF"/>
    <w:rsid w:val="00F97491"/>
    <w:rsid w:val="00FB1253"/>
    <w:rsid w:val="00FB4791"/>
    <w:rsid w:val="00FB7EEB"/>
    <w:rsid w:val="00FC376C"/>
    <w:rsid w:val="00FC7BED"/>
    <w:rsid w:val="00FD072B"/>
    <w:rsid w:val="00FD7800"/>
    <w:rsid w:val="00FE146C"/>
    <w:rsid w:val="00FE2856"/>
    <w:rsid w:val="00FE593A"/>
    <w:rsid w:val="00FE71AD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2AF7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62A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62AF7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styleId="a6">
    <w:name w:val="Hyperlink"/>
    <w:basedOn w:val="a0"/>
    <w:uiPriority w:val="99"/>
    <w:rsid w:val="00362AF7"/>
    <w:rPr>
      <w:color w:val="0000FF"/>
      <w:u w:val="single"/>
    </w:rPr>
  </w:style>
  <w:style w:type="paragraph" w:customStyle="1" w:styleId="ConsPlusCell">
    <w:name w:val="ConsPlusCell"/>
    <w:uiPriority w:val="99"/>
    <w:rsid w:val="00362A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2AF7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62A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62AF7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styleId="a6">
    <w:name w:val="Hyperlink"/>
    <w:basedOn w:val="a0"/>
    <w:uiPriority w:val="99"/>
    <w:rsid w:val="00362AF7"/>
    <w:rPr>
      <w:color w:val="0000FF"/>
      <w:u w:val="single"/>
    </w:rPr>
  </w:style>
  <w:style w:type="paragraph" w:customStyle="1" w:styleId="ConsPlusCell">
    <w:name w:val="ConsPlusCell"/>
    <w:uiPriority w:val="99"/>
    <w:rsid w:val="00362A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530;fld=134" TargetMode="External"/><Relationship Id="rId13" Type="http://schemas.openxmlformats.org/officeDocument/2006/relationships/hyperlink" Target="consultantplus://offline/main?base=RLAW417;n=28409;fld=134;dst=1001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24661;fld=134" TargetMode="External"/><Relationship Id="rId12" Type="http://schemas.openxmlformats.org/officeDocument/2006/relationships/hyperlink" Target="consultantplus://offline/main?base=RLAW417;n=28409;fld=134;dst=10018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20738;fld=134;dst=100272" TargetMode="External"/><Relationship Id="rId11" Type="http://schemas.openxmlformats.org/officeDocument/2006/relationships/hyperlink" Target="consultantplus://offline/main?base=RLAW417;n=28409;fld=134;dst=10016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417;n=28409;fld=134;dst=10014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8409;fld=134;dst=100160" TargetMode="External"/><Relationship Id="rId14" Type="http://schemas.openxmlformats.org/officeDocument/2006/relationships/hyperlink" Target="consultantplus://offline/main?base=RLAW417;n=28409;fld=134;dst=100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5034</Words>
  <Characters>28694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Высокский с/с</Company>
  <LinksUpToDate>false</LinksUpToDate>
  <CharactersWithSpaces>33661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список</dc:creator>
  <cp:keywords/>
  <dc:description/>
  <cp:lastModifiedBy>Иванова Ольга Васильевна</cp:lastModifiedBy>
  <cp:revision>2</cp:revision>
  <cp:lastPrinted>2012-10-11T14:00:00Z</cp:lastPrinted>
  <dcterms:created xsi:type="dcterms:W3CDTF">2013-01-21T08:31:00Z</dcterms:created>
  <dcterms:modified xsi:type="dcterms:W3CDTF">2013-01-21T08:31:00Z</dcterms:modified>
</cp:coreProperties>
</file>