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3F1149" w:rsidRDefault="003F1149" w:rsidP="003F1149">
      <w:pPr>
        <w:ind w:left="360"/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DF7A40">
        <w:rPr>
          <w:sz w:val="28"/>
          <w:szCs w:val="28"/>
        </w:rPr>
        <w:t>1</w:t>
      </w:r>
      <w:r w:rsidR="003D15D5">
        <w:rPr>
          <w:sz w:val="28"/>
          <w:szCs w:val="28"/>
        </w:rPr>
        <w:t>2</w:t>
      </w:r>
      <w:r w:rsidRPr="00D930F6">
        <w:rPr>
          <w:sz w:val="28"/>
          <w:szCs w:val="28"/>
        </w:rPr>
        <w:t>.0</w:t>
      </w:r>
      <w:r w:rsidR="00D930F6" w:rsidRPr="00D930F6">
        <w:rPr>
          <w:sz w:val="28"/>
          <w:szCs w:val="28"/>
        </w:rPr>
        <w:t>9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3D15D5">
        <w:rPr>
          <w:sz w:val="28"/>
          <w:szCs w:val="28"/>
        </w:rPr>
        <w:t>7</w:t>
      </w:r>
      <w:r w:rsidR="009F436D">
        <w:rPr>
          <w:sz w:val="28"/>
          <w:szCs w:val="28"/>
        </w:rPr>
        <w:t>2</w:t>
      </w:r>
    </w:p>
    <w:p w:rsidR="009F436D" w:rsidRDefault="009F436D" w:rsidP="003F1149">
      <w:pPr>
        <w:ind w:left="360"/>
        <w:rPr>
          <w:sz w:val="28"/>
          <w:szCs w:val="28"/>
        </w:rPr>
      </w:pPr>
    </w:p>
    <w:p w:rsidR="003D15D5" w:rsidRPr="009F436D" w:rsidRDefault="009F436D" w:rsidP="003F1149">
      <w:pPr>
        <w:jc w:val="both"/>
        <w:rPr>
          <w:b/>
          <w:bCs/>
          <w:sz w:val="22"/>
          <w:szCs w:val="22"/>
        </w:rPr>
      </w:pPr>
      <w:r w:rsidRPr="009F436D">
        <w:rPr>
          <w:b/>
          <w:bCs/>
          <w:sz w:val="22"/>
          <w:szCs w:val="22"/>
        </w:rPr>
        <w:t xml:space="preserve">Об </w:t>
      </w:r>
      <w:r w:rsidR="00A62022">
        <w:rPr>
          <w:b/>
          <w:bCs/>
          <w:sz w:val="22"/>
          <w:szCs w:val="22"/>
        </w:rPr>
        <w:t xml:space="preserve">  </w:t>
      </w:r>
      <w:r w:rsidRPr="009F436D">
        <w:rPr>
          <w:b/>
          <w:bCs/>
          <w:sz w:val="22"/>
          <w:szCs w:val="22"/>
        </w:rPr>
        <w:t>утверждении</w:t>
      </w:r>
      <w:r w:rsidR="00A62022">
        <w:rPr>
          <w:b/>
          <w:bCs/>
          <w:sz w:val="22"/>
          <w:szCs w:val="22"/>
        </w:rPr>
        <w:t xml:space="preserve"> </w:t>
      </w:r>
      <w:r w:rsidRPr="009F436D">
        <w:rPr>
          <w:b/>
          <w:bCs/>
          <w:sz w:val="22"/>
          <w:szCs w:val="22"/>
        </w:rPr>
        <w:t xml:space="preserve"> Муниципальной  </w:t>
      </w:r>
      <w:r w:rsidR="00A62022">
        <w:rPr>
          <w:b/>
          <w:bCs/>
          <w:sz w:val="22"/>
          <w:szCs w:val="22"/>
        </w:rPr>
        <w:t xml:space="preserve">   </w:t>
      </w:r>
      <w:r w:rsidRPr="009F436D">
        <w:rPr>
          <w:b/>
          <w:bCs/>
          <w:sz w:val="22"/>
          <w:szCs w:val="22"/>
        </w:rPr>
        <w:t xml:space="preserve">долгосрочной </w:t>
      </w:r>
    </w:p>
    <w:p w:rsidR="009F436D" w:rsidRPr="009F436D" w:rsidRDefault="00981F73" w:rsidP="003F114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</w:t>
      </w:r>
      <w:r w:rsidR="009F436D" w:rsidRPr="009F436D">
        <w:rPr>
          <w:b/>
          <w:bCs/>
          <w:sz w:val="22"/>
          <w:szCs w:val="22"/>
        </w:rPr>
        <w:t xml:space="preserve">елевой </w:t>
      </w:r>
      <w:r w:rsidR="00A62022">
        <w:rPr>
          <w:b/>
          <w:bCs/>
          <w:sz w:val="22"/>
          <w:szCs w:val="22"/>
        </w:rPr>
        <w:t xml:space="preserve">    </w:t>
      </w:r>
      <w:r w:rsidR="009F436D" w:rsidRPr="009F436D">
        <w:rPr>
          <w:b/>
          <w:bCs/>
          <w:sz w:val="22"/>
          <w:szCs w:val="22"/>
        </w:rPr>
        <w:t>программы</w:t>
      </w:r>
      <w:r w:rsidR="00A62022">
        <w:rPr>
          <w:b/>
          <w:bCs/>
          <w:sz w:val="22"/>
          <w:szCs w:val="22"/>
        </w:rPr>
        <w:t xml:space="preserve">      </w:t>
      </w:r>
      <w:r w:rsidR="009F436D" w:rsidRPr="009F436D">
        <w:rPr>
          <w:b/>
          <w:bCs/>
          <w:sz w:val="22"/>
          <w:szCs w:val="22"/>
        </w:rPr>
        <w:t xml:space="preserve">  Высокского</w:t>
      </w:r>
      <w:r w:rsidR="00A62022">
        <w:rPr>
          <w:b/>
          <w:bCs/>
          <w:sz w:val="22"/>
          <w:szCs w:val="22"/>
        </w:rPr>
        <w:t xml:space="preserve">   </w:t>
      </w:r>
      <w:r w:rsidR="009F436D" w:rsidRPr="009F436D">
        <w:rPr>
          <w:b/>
          <w:bCs/>
          <w:sz w:val="22"/>
          <w:szCs w:val="22"/>
        </w:rPr>
        <w:t xml:space="preserve"> сельсовета</w:t>
      </w:r>
    </w:p>
    <w:p w:rsidR="009F436D" w:rsidRPr="009F436D" w:rsidRDefault="009F436D" w:rsidP="003F1149">
      <w:pPr>
        <w:jc w:val="both"/>
        <w:rPr>
          <w:b/>
          <w:bCs/>
          <w:sz w:val="22"/>
          <w:szCs w:val="22"/>
        </w:rPr>
      </w:pPr>
      <w:r w:rsidRPr="009F436D">
        <w:rPr>
          <w:b/>
          <w:bCs/>
          <w:sz w:val="22"/>
          <w:szCs w:val="22"/>
        </w:rPr>
        <w:t>Медвенского района Курской области «Социальное</w:t>
      </w:r>
    </w:p>
    <w:p w:rsidR="009F436D" w:rsidRPr="009F436D" w:rsidRDefault="00A62022" w:rsidP="003F114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 w:rsidR="009F436D" w:rsidRPr="009F436D">
        <w:rPr>
          <w:b/>
          <w:bCs/>
          <w:sz w:val="22"/>
          <w:szCs w:val="22"/>
        </w:rPr>
        <w:t>азвитие села на 2013-2015 годы»</w:t>
      </w:r>
    </w:p>
    <w:p w:rsidR="009F436D" w:rsidRDefault="009F436D" w:rsidP="003F1149">
      <w:pPr>
        <w:jc w:val="both"/>
        <w:rPr>
          <w:sz w:val="28"/>
          <w:szCs w:val="28"/>
        </w:rPr>
      </w:pPr>
    </w:p>
    <w:p w:rsidR="009F436D" w:rsidRDefault="009F436D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 соответствии со статьей  179.3 Бюджетного кодекса Российской Федерации, Федеральным законом  от06.10.2003  № 131-ФЗ « об общих принципах  организации местного самоуправления в Российской Федерации, руководствуясь Уставом муниципального образования «Высокский сельсовет»</w:t>
      </w:r>
    </w:p>
    <w:p w:rsidR="009F436D" w:rsidRDefault="009F436D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 Курской области, постановлением Администрации Высокского сельсовета Медвенского района от 12.09.2012 года  № 71 «О порядке принятия решения о разработке долгосрочных </w:t>
      </w:r>
      <w:r w:rsidR="00981F73">
        <w:rPr>
          <w:sz w:val="28"/>
          <w:szCs w:val="28"/>
        </w:rPr>
        <w:t>ц</w:t>
      </w:r>
      <w:r>
        <w:rPr>
          <w:sz w:val="28"/>
          <w:szCs w:val="28"/>
        </w:rPr>
        <w:t>елевых программ Высокского сельсовета   Медвенского района, их формирования и реализации»</w:t>
      </w:r>
      <w:r w:rsidR="00F95858">
        <w:rPr>
          <w:sz w:val="28"/>
          <w:szCs w:val="28"/>
        </w:rPr>
        <w:t>, ПОСТАНОВЛЯЮ:</w:t>
      </w:r>
    </w:p>
    <w:p w:rsidR="00F95858" w:rsidRDefault="00F95858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 муниципальную долгосрочную целевую программу Высокского сельсовета Медвенского района  Курской области «Социальное  развитие села  на 2013-2015 годы» согласно приложению  к настоящему  постановлению.</w:t>
      </w:r>
    </w:p>
    <w:p w:rsidR="00F95858" w:rsidRDefault="00F95858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 со дня его подписания  и подлежит обнародо</w:t>
      </w:r>
      <w:r w:rsidR="00BA0630">
        <w:rPr>
          <w:sz w:val="28"/>
          <w:szCs w:val="28"/>
        </w:rPr>
        <w:t>ванию.</w:t>
      </w:r>
    </w:p>
    <w:p w:rsidR="00A62022" w:rsidRDefault="00A62022" w:rsidP="003F1149">
      <w:pPr>
        <w:jc w:val="both"/>
        <w:rPr>
          <w:sz w:val="28"/>
          <w:szCs w:val="28"/>
        </w:rPr>
      </w:pPr>
    </w:p>
    <w:p w:rsidR="00A62022" w:rsidRDefault="00A62022" w:rsidP="003F1149">
      <w:pPr>
        <w:jc w:val="both"/>
        <w:rPr>
          <w:sz w:val="28"/>
          <w:szCs w:val="28"/>
        </w:rPr>
      </w:pPr>
    </w:p>
    <w:p w:rsidR="00BA0630" w:rsidRDefault="00BA0630" w:rsidP="003F1149">
      <w:pPr>
        <w:jc w:val="both"/>
        <w:rPr>
          <w:sz w:val="28"/>
          <w:szCs w:val="28"/>
        </w:rPr>
      </w:pPr>
    </w:p>
    <w:p w:rsidR="00BA0630" w:rsidRDefault="00BA0630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Высокского сельсовета                                         А.Н. Харланов</w:t>
      </w:r>
    </w:p>
    <w:p w:rsidR="00F95858" w:rsidRPr="009F436D" w:rsidRDefault="00F95858" w:rsidP="003F1149">
      <w:pPr>
        <w:jc w:val="both"/>
        <w:rPr>
          <w:sz w:val="28"/>
          <w:szCs w:val="28"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71647F" w:rsidRDefault="0071647F" w:rsidP="003F1149">
      <w:pPr>
        <w:jc w:val="both"/>
        <w:rPr>
          <w:b/>
          <w:bCs/>
        </w:rPr>
      </w:pPr>
    </w:p>
    <w:p w:rsidR="0071647F" w:rsidRDefault="0071647F" w:rsidP="003F1149">
      <w:pPr>
        <w:jc w:val="both"/>
        <w:rPr>
          <w:b/>
          <w:bCs/>
        </w:rPr>
      </w:pPr>
    </w:p>
    <w:p w:rsidR="0071647F" w:rsidRDefault="0071647F" w:rsidP="003F1149">
      <w:pPr>
        <w:jc w:val="both"/>
        <w:rPr>
          <w:b/>
          <w:bCs/>
        </w:rPr>
      </w:pPr>
    </w:p>
    <w:p w:rsidR="0071647F" w:rsidRDefault="0071647F" w:rsidP="003F1149">
      <w:pPr>
        <w:jc w:val="both"/>
        <w:rPr>
          <w:b/>
          <w:bCs/>
        </w:rPr>
      </w:pPr>
    </w:p>
    <w:p w:rsidR="003D15D5" w:rsidRDefault="003D15D5" w:rsidP="003F1149">
      <w:pPr>
        <w:jc w:val="both"/>
        <w:rPr>
          <w:b/>
          <w:bCs/>
        </w:rPr>
      </w:pPr>
    </w:p>
    <w:p w:rsidR="0071647F" w:rsidRDefault="0071647F" w:rsidP="003F1149">
      <w:pPr>
        <w:jc w:val="both"/>
        <w:rPr>
          <w:b/>
          <w:bCs/>
        </w:rPr>
      </w:pPr>
    </w:p>
    <w:p w:rsidR="009A6F22" w:rsidRDefault="00707306" w:rsidP="007073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F22" w:rsidRDefault="009A6F22" w:rsidP="00FF3CD5">
      <w:pPr>
        <w:tabs>
          <w:tab w:val="left" w:pos="1875"/>
        </w:tabs>
        <w:rPr>
          <w:sz w:val="28"/>
          <w:szCs w:val="28"/>
        </w:rPr>
      </w:pPr>
    </w:p>
    <w:p w:rsidR="007F6500" w:rsidRDefault="007F6500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707306" w:rsidRDefault="003766F4" w:rsidP="00707306">
      <w:pPr>
        <w:tabs>
          <w:tab w:val="left" w:pos="1875"/>
        </w:tabs>
        <w:ind w:left="6663" w:right="10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</w:t>
      </w:r>
      <w:r w:rsidR="00707306" w:rsidRPr="00707306">
        <w:rPr>
          <w:b/>
          <w:bCs/>
          <w:sz w:val="22"/>
          <w:szCs w:val="22"/>
        </w:rPr>
        <w:t xml:space="preserve">Утверждена </w:t>
      </w:r>
    </w:p>
    <w:p w:rsidR="009A6F22" w:rsidRDefault="00707306" w:rsidP="006D7262">
      <w:pPr>
        <w:tabs>
          <w:tab w:val="left" w:pos="6600"/>
        </w:tabs>
        <w:ind w:left="6600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  <w:r w:rsidR="006D7262">
        <w:rPr>
          <w:sz w:val="22"/>
          <w:szCs w:val="22"/>
        </w:rPr>
        <w:t xml:space="preserve">   </w:t>
      </w:r>
      <w:r>
        <w:rPr>
          <w:sz w:val="22"/>
          <w:szCs w:val="22"/>
        </w:rPr>
        <w:t>Администрации</w:t>
      </w:r>
    </w:p>
    <w:p w:rsidR="00707306" w:rsidRDefault="00707306" w:rsidP="00707306">
      <w:pPr>
        <w:tabs>
          <w:tab w:val="left" w:pos="66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Высокского сельсовета </w:t>
      </w:r>
    </w:p>
    <w:p w:rsidR="00707306" w:rsidRDefault="00707306" w:rsidP="00707306">
      <w:pPr>
        <w:tabs>
          <w:tab w:val="left" w:pos="660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Медвенского района </w:t>
      </w:r>
    </w:p>
    <w:p w:rsidR="0087684B" w:rsidRDefault="00707306" w:rsidP="00707306">
      <w:pPr>
        <w:tabs>
          <w:tab w:val="left" w:pos="6600"/>
        </w:tabs>
        <w:rPr>
          <w:sz w:val="22"/>
          <w:szCs w:val="22"/>
        </w:rPr>
      </w:pPr>
      <w:r>
        <w:rPr>
          <w:sz w:val="22"/>
          <w:szCs w:val="22"/>
        </w:rPr>
        <w:tab/>
        <w:t>от 12.09.2012 г.</w:t>
      </w:r>
      <w:r w:rsidR="007C6581">
        <w:rPr>
          <w:sz w:val="22"/>
          <w:szCs w:val="22"/>
        </w:rPr>
        <w:t xml:space="preserve"> № 72</w:t>
      </w: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22"/>
          <w:szCs w:val="22"/>
        </w:rPr>
      </w:pPr>
    </w:p>
    <w:p w:rsidR="0087684B" w:rsidRPr="0087684B" w:rsidRDefault="0087684B" w:rsidP="0087684B">
      <w:pPr>
        <w:rPr>
          <w:sz w:val="44"/>
          <w:szCs w:val="44"/>
        </w:rPr>
      </w:pPr>
    </w:p>
    <w:p w:rsidR="0087684B" w:rsidRPr="0087684B" w:rsidRDefault="0087684B" w:rsidP="0087684B">
      <w:pPr>
        <w:rPr>
          <w:sz w:val="44"/>
          <w:szCs w:val="44"/>
        </w:rPr>
      </w:pPr>
    </w:p>
    <w:p w:rsidR="00707306" w:rsidRPr="0087684B" w:rsidRDefault="0087684B" w:rsidP="0087684B">
      <w:pPr>
        <w:tabs>
          <w:tab w:val="left" w:pos="1935"/>
        </w:tabs>
        <w:jc w:val="center"/>
        <w:rPr>
          <w:sz w:val="44"/>
          <w:szCs w:val="44"/>
        </w:rPr>
      </w:pPr>
      <w:r w:rsidRPr="0087684B">
        <w:rPr>
          <w:sz w:val="44"/>
          <w:szCs w:val="44"/>
        </w:rPr>
        <w:t>Муниципальная  целевая программа</w:t>
      </w:r>
    </w:p>
    <w:p w:rsidR="00453124" w:rsidRDefault="0087684B" w:rsidP="0087684B">
      <w:pPr>
        <w:tabs>
          <w:tab w:val="left" w:pos="1935"/>
        </w:tabs>
        <w:jc w:val="center"/>
        <w:rPr>
          <w:sz w:val="44"/>
          <w:szCs w:val="44"/>
        </w:rPr>
      </w:pPr>
      <w:r w:rsidRPr="0087684B">
        <w:rPr>
          <w:sz w:val="44"/>
          <w:szCs w:val="44"/>
        </w:rPr>
        <w:t>Высо</w:t>
      </w:r>
      <w:r>
        <w:rPr>
          <w:sz w:val="44"/>
          <w:szCs w:val="44"/>
        </w:rPr>
        <w:t xml:space="preserve">кского  сельсовета  Медвенского района  </w:t>
      </w:r>
    </w:p>
    <w:p w:rsidR="0087684B" w:rsidRDefault="0087684B" w:rsidP="0087684B">
      <w:pPr>
        <w:tabs>
          <w:tab w:val="left" w:pos="193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87684B" w:rsidRDefault="0087684B" w:rsidP="00794C75">
      <w:pPr>
        <w:tabs>
          <w:tab w:val="left" w:pos="193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«Социальное развитие села  на 2013-2</w:t>
      </w:r>
      <w:r w:rsidR="00410687">
        <w:rPr>
          <w:sz w:val="44"/>
          <w:szCs w:val="44"/>
        </w:rPr>
        <w:t>0</w:t>
      </w:r>
      <w:r>
        <w:rPr>
          <w:sz w:val="44"/>
          <w:szCs w:val="44"/>
        </w:rPr>
        <w:t>15 годы»</w:t>
      </w: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94C75" w:rsidRDefault="00794C75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410687" w:rsidRDefault="00410687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71647F" w:rsidRDefault="0071647F" w:rsidP="00794C75">
      <w:pPr>
        <w:tabs>
          <w:tab w:val="left" w:pos="1935"/>
        </w:tabs>
        <w:jc w:val="center"/>
        <w:rPr>
          <w:sz w:val="44"/>
          <w:szCs w:val="44"/>
        </w:rPr>
      </w:pPr>
    </w:p>
    <w:p w:rsidR="00B12008" w:rsidRDefault="00794C75" w:rsidP="00794C75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F32D90">
        <w:rPr>
          <w:sz w:val="28"/>
          <w:szCs w:val="28"/>
        </w:rPr>
        <w:t xml:space="preserve">         </w:t>
      </w:r>
    </w:p>
    <w:p w:rsidR="00794C75" w:rsidRPr="003766F4" w:rsidRDefault="00B12008" w:rsidP="00794C75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94C75" w:rsidRPr="003766F4">
        <w:rPr>
          <w:b/>
          <w:bCs/>
          <w:sz w:val="28"/>
          <w:szCs w:val="28"/>
        </w:rPr>
        <w:t xml:space="preserve">Паспорт   программы </w:t>
      </w:r>
    </w:p>
    <w:p w:rsidR="00794C75" w:rsidRPr="006E3997" w:rsidRDefault="00794C75" w:rsidP="00794C75">
      <w:pPr>
        <w:tabs>
          <w:tab w:val="left" w:pos="1935"/>
        </w:tabs>
        <w:jc w:val="both"/>
      </w:pPr>
    </w:p>
    <w:p w:rsidR="006E3997" w:rsidRPr="006E3997" w:rsidRDefault="006E3997" w:rsidP="006E3997">
      <w:pPr>
        <w:tabs>
          <w:tab w:val="left" w:pos="1935"/>
          <w:tab w:val="left" w:pos="2955"/>
        </w:tabs>
        <w:jc w:val="both"/>
      </w:pPr>
      <w:r w:rsidRPr="006E3997">
        <w:t xml:space="preserve">Наименование </w:t>
      </w:r>
      <w:r w:rsidRPr="006E3997">
        <w:tab/>
      </w:r>
      <w:r w:rsidRPr="006E3997">
        <w:tab/>
        <w:t xml:space="preserve">  </w:t>
      </w:r>
      <w:r>
        <w:t xml:space="preserve">   </w:t>
      </w:r>
      <w:r w:rsidRPr="006E3997">
        <w:t>Муниципальная целевая программа  Высокского</w:t>
      </w:r>
      <w:r>
        <w:t xml:space="preserve">  сельсовета</w:t>
      </w:r>
    </w:p>
    <w:p w:rsidR="00794C75" w:rsidRPr="006E3997" w:rsidRDefault="006E3997" w:rsidP="006E3997">
      <w:pPr>
        <w:tabs>
          <w:tab w:val="left" w:pos="2955"/>
        </w:tabs>
        <w:jc w:val="both"/>
      </w:pPr>
      <w:r w:rsidRPr="006E3997">
        <w:t xml:space="preserve"> программы</w:t>
      </w:r>
      <w:r>
        <w:tab/>
        <w:t xml:space="preserve">     Медвенского района  Курской области  «Социальное развитие </w:t>
      </w:r>
    </w:p>
    <w:p w:rsidR="00794C75" w:rsidRPr="006E3997" w:rsidRDefault="006E3997" w:rsidP="006E3997">
      <w:pPr>
        <w:tabs>
          <w:tab w:val="left" w:pos="2955"/>
        </w:tabs>
        <w:jc w:val="both"/>
      </w:pPr>
      <w:r>
        <w:tab/>
        <w:t xml:space="preserve">     села на 2013-2015 годы» </w:t>
      </w:r>
      <w:r w:rsidR="007C6581">
        <w:t xml:space="preserve">  (</w:t>
      </w:r>
      <w:r>
        <w:t>далее Програ</w:t>
      </w:r>
      <w:r w:rsidR="007C6581">
        <w:t>м</w:t>
      </w:r>
      <w:r>
        <w:t>ма)</w:t>
      </w:r>
    </w:p>
    <w:p w:rsidR="006E3997" w:rsidRDefault="006E3997" w:rsidP="006E3997">
      <w:pPr>
        <w:rPr>
          <w:sz w:val="28"/>
          <w:szCs w:val="28"/>
        </w:rPr>
      </w:pPr>
    </w:p>
    <w:p w:rsidR="006E3997" w:rsidRDefault="006E3997" w:rsidP="006E3997">
      <w:pPr>
        <w:ind w:left="-142" w:firstLine="142"/>
      </w:pPr>
      <w:r w:rsidRPr="006E3997">
        <w:t>Основа</w:t>
      </w:r>
      <w:r>
        <w:t>ние</w:t>
      </w:r>
      <w:r w:rsidRPr="006E3997">
        <w:t xml:space="preserve"> </w:t>
      </w:r>
      <w:r>
        <w:t>для  принятия</w:t>
      </w:r>
    </w:p>
    <w:p w:rsidR="006E3997" w:rsidRDefault="006E3997" w:rsidP="006E3997">
      <w:pPr>
        <w:ind w:left="-142" w:firstLine="142"/>
      </w:pPr>
      <w:r>
        <w:t>Решения о разработке</w:t>
      </w:r>
    </w:p>
    <w:p w:rsidR="006E3997" w:rsidRPr="006E3997" w:rsidRDefault="006E3997" w:rsidP="006E3997">
      <w:pPr>
        <w:ind w:left="-142" w:firstLine="142"/>
      </w:pPr>
      <w:r>
        <w:t xml:space="preserve">Программы  </w:t>
      </w:r>
    </w:p>
    <w:p w:rsidR="006E3997" w:rsidRDefault="006E3997" w:rsidP="006E3997"/>
    <w:p w:rsidR="00410687" w:rsidRDefault="00F244EA">
      <w:r>
        <w:t xml:space="preserve">Муниципальный заказчик             Администрация Высокского сельсовета Медвенского района </w:t>
      </w:r>
    </w:p>
    <w:p w:rsidR="00F244EA" w:rsidRDefault="00F244EA" w:rsidP="00F244EA">
      <w:pPr>
        <w:tabs>
          <w:tab w:val="left" w:pos="3600"/>
        </w:tabs>
      </w:pPr>
      <w:r>
        <w:t>Программы                                      Курской области  (далее Администрация)</w:t>
      </w:r>
    </w:p>
    <w:p w:rsidR="00F244EA" w:rsidRDefault="00F244EA" w:rsidP="00F244EA">
      <w:pPr>
        <w:tabs>
          <w:tab w:val="left" w:pos="3600"/>
        </w:tabs>
      </w:pPr>
    </w:p>
    <w:p w:rsidR="00F244EA" w:rsidRDefault="00F244EA" w:rsidP="00F244EA">
      <w:pPr>
        <w:tabs>
          <w:tab w:val="left" w:pos="3600"/>
        </w:tabs>
      </w:pPr>
    </w:p>
    <w:p w:rsidR="00F244EA" w:rsidRDefault="00F244EA" w:rsidP="00F244EA">
      <w:pPr>
        <w:tabs>
          <w:tab w:val="left" w:pos="3600"/>
        </w:tabs>
      </w:pPr>
      <w:r>
        <w:t>Цели и задачи Программы           Основными целями Программы являются:</w:t>
      </w:r>
    </w:p>
    <w:p w:rsidR="00F244EA" w:rsidRDefault="00F244EA" w:rsidP="00F244EA">
      <w:pPr>
        <w:tabs>
          <w:tab w:val="left" w:pos="3570"/>
          <w:tab w:val="left" w:pos="3600"/>
        </w:tabs>
      </w:pPr>
      <w:r>
        <w:t xml:space="preserve">                                                         повышение  уровня  и качества жизни сельского</w:t>
      </w:r>
      <w:r>
        <w:tab/>
        <w:t xml:space="preserve"> населения</w:t>
      </w:r>
    </w:p>
    <w:p w:rsidR="00F244EA" w:rsidRDefault="00F244EA" w:rsidP="00F244EA">
      <w:pPr>
        <w:tabs>
          <w:tab w:val="left" w:pos="3570"/>
        </w:tabs>
        <w:ind w:left="720"/>
      </w:pPr>
      <w:r>
        <w:t xml:space="preserve">               </w:t>
      </w:r>
      <w:r w:rsidR="003766F4">
        <w:t xml:space="preserve">                              </w:t>
      </w:r>
      <w:r>
        <w:t xml:space="preserve">на основе повышения уровня развития социальной </w:t>
      </w:r>
    </w:p>
    <w:p w:rsidR="00F244EA" w:rsidRDefault="00F244EA" w:rsidP="00410687">
      <w:pPr>
        <w:tabs>
          <w:tab w:val="left" w:pos="3570"/>
        </w:tabs>
        <w:ind w:left="1440"/>
      </w:pPr>
      <w:r>
        <w:t xml:space="preserve">               </w:t>
      </w:r>
      <w:r w:rsidR="00410687">
        <w:t xml:space="preserve">                  </w:t>
      </w:r>
      <w:r>
        <w:t xml:space="preserve">инфраструктуры и инженерного  обустройства </w:t>
      </w:r>
      <w:r w:rsidR="00410687">
        <w:t xml:space="preserve"> </w:t>
      </w:r>
      <w:r>
        <w:t xml:space="preserve">       </w:t>
      </w:r>
    </w:p>
    <w:p w:rsidR="00F244EA" w:rsidRDefault="003766F4" w:rsidP="00F32D90">
      <w:pPr>
        <w:tabs>
          <w:tab w:val="left" w:pos="3570"/>
        </w:tabs>
      </w:pPr>
      <w:r>
        <w:t xml:space="preserve">                                                         </w:t>
      </w:r>
      <w:r w:rsidR="00410687">
        <w:t xml:space="preserve"> сельских </w:t>
      </w:r>
      <w:r w:rsidR="00F244EA">
        <w:t>поселений;</w:t>
      </w:r>
    </w:p>
    <w:p w:rsidR="00F244EA" w:rsidRDefault="00F244EA" w:rsidP="00F244EA"/>
    <w:p w:rsidR="00F244EA" w:rsidRDefault="003766F4" w:rsidP="00F244EA">
      <w:r>
        <w:t xml:space="preserve">  </w:t>
      </w:r>
      <w:r>
        <w:tab/>
      </w:r>
      <w:r>
        <w:tab/>
      </w:r>
      <w:r>
        <w:tab/>
        <w:t xml:space="preserve">                    </w:t>
      </w:r>
      <w:r w:rsidR="00F244EA">
        <w:t>Основными задачами  Программы являются:</w:t>
      </w:r>
    </w:p>
    <w:p w:rsidR="00F244EA" w:rsidRDefault="00F244EA" w:rsidP="00F244EA"/>
    <w:p w:rsidR="00F244EA" w:rsidRDefault="003766F4" w:rsidP="00FA027D">
      <w:pPr>
        <w:tabs>
          <w:tab w:val="left" w:pos="3615"/>
        </w:tabs>
        <w:ind w:left="720"/>
      </w:pPr>
      <w:r>
        <w:t xml:space="preserve">                      </w:t>
      </w:r>
      <w:r w:rsidR="00FA027D">
        <w:t xml:space="preserve">                    </w:t>
      </w:r>
      <w:r w:rsidR="00F244EA">
        <w:t xml:space="preserve">повышение уровня водоснабжения сельского </w:t>
      </w:r>
      <w:r w:rsidR="00FA027D">
        <w:t xml:space="preserve"> </w:t>
      </w:r>
      <w:r w:rsidR="00F244EA">
        <w:t>населения;</w:t>
      </w:r>
    </w:p>
    <w:p w:rsidR="00F244EA" w:rsidRDefault="00F244EA" w:rsidP="00F244EA"/>
    <w:p w:rsidR="00F244EA" w:rsidRDefault="00B369D3" w:rsidP="00F244EA">
      <w:pPr>
        <w:tabs>
          <w:tab w:val="left" w:pos="3765"/>
        </w:tabs>
      </w:pPr>
      <w:r>
        <w:t xml:space="preserve">Важнейшие целевые                   </w:t>
      </w:r>
      <w:r w:rsidR="00F244EA">
        <w:t>ввод в действие локальных водопроводов</w:t>
      </w:r>
      <w:r>
        <w:t>,</w:t>
      </w:r>
      <w:r w:rsidR="00F244EA">
        <w:t xml:space="preserve"> и </w:t>
      </w:r>
    </w:p>
    <w:p w:rsidR="00F244EA" w:rsidRDefault="00F32D90" w:rsidP="00B369D3">
      <w:pPr>
        <w:tabs>
          <w:tab w:val="left" w:pos="3765"/>
        </w:tabs>
        <w:ind w:left="3240" w:hanging="3240"/>
      </w:pPr>
      <w:r>
        <w:t>п</w:t>
      </w:r>
      <w:r w:rsidR="00B369D3">
        <w:t>оказатели Программы</w:t>
      </w:r>
      <w:r w:rsidR="00B369D3">
        <w:tab/>
        <w:t xml:space="preserve">артскважины, строительство станции второго подъема  </w:t>
      </w:r>
      <w:r w:rsidR="00F244EA">
        <w:t xml:space="preserve"> в </w:t>
      </w:r>
      <w:r w:rsidR="00B369D3">
        <w:t xml:space="preserve">  </w:t>
      </w:r>
      <w:r w:rsidR="00F244EA">
        <w:t>сельской  местности;</w:t>
      </w:r>
    </w:p>
    <w:p w:rsidR="00F244EA" w:rsidRPr="00F244EA" w:rsidRDefault="00F244EA" w:rsidP="00F244EA"/>
    <w:p w:rsidR="00F244EA" w:rsidRDefault="00F244EA" w:rsidP="00F244EA"/>
    <w:p w:rsidR="00F244EA" w:rsidRDefault="00F244EA" w:rsidP="002B7B4E">
      <w:pPr>
        <w:tabs>
          <w:tab w:val="left" w:pos="3795"/>
        </w:tabs>
      </w:pPr>
      <w:r>
        <w:t>Сроки реализации</w:t>
      </w:r>
      <w:r w:rsidR="002B7B4E">
        <w:tab/>
        <w:t>2013-2015  годы</w:t>
      </w:r>
    </w:p>
    <w:p w:rsidR="002B7B4E" w:rsidRDefault="002B7B4E" w:rsidP="00F244EA">
      <w:r>
        <w:t>Программы</w:t>
      </w:r>
    </w:p>
    <w:p w:rsidR="002B7B4E" w:rsidRDefault="002B7B4E" w:rsidP="002B7B4E"/>
    <w:p w:rsidR="002B7B4E" w:rsidRDefault="002B7B4E" w:rsidP="002B7B4E">
      <w:pPr>
        <w:tabs>
          <w:tab w:val="left" w:pos="3660"/>
        </w:tabs>
      </w:pPr>
      <w:r>
        <w:t>Перечень основных</w:t>
      </w:r>
      <w:r>
        <w:tab/>
        <w:t>развитие водоснабжения в сельской  местности</w:t>
      </w:r>
    </w:p>
    <w:p w:rsidR="002B7B4E" w:rsidRPr="002B7B4E" w:rsidRDefault="002B7B4E" w:rsidP="002B7B4E">
      <w:r>
        <w:t xml:space="preserve">мероприятий </w:t>
      </w:r>
    </w:p>
    <w:p w:rsidR="002B7B4E" w:rsidRDefault="002B7B4E" w:rsidP="002B7B4E"/>
    <w:p w:rsidR="002B7B4E" w:rsidRDefault="002B7B4E" w:rsidP="002B7B4E">
      <w:pPr>
        <w:tabs>
          <w:tab w:val="left" w:pos="3765"/>
        </w:tabs>
      </w:pPr>
      <w:r>
        <w:t>Объемы и источник</w:t>
      </w:r>
      <w:r>
        <w:tab/>
        <w:t>общая сумма расходов на реализацию</w:t>
      </w:r>
    </w:p>
    <w:p w:rsidR="002B7B4E" w:rsidRPr="00FA027D" w:rsidRDefault="00FA027D" w:rsidP="002B7B4E">
      <w:pPr>
        <w:tabs>
          <w:tab w:val="left" w:pos="3765"/>
        </w:tabs>
      </w:pPr>
      <w:r>
        <w:t>ф</w:t>
      </w:r>
      <w:r w:rsidR="002B7B4E">
        <w:t xml:space="preserve">инансирования </w:t>
      </w:r>
      <w:r w:rsidR="002B7B4E">
        <w:tab/>
      </w:r>
      <w:r w:rsidR="002B7B4E" w:rsidRPr="00FA027D">
        <w:t>Программы -1</w:t>
      </w:r>
      <w:r w:rsidRPr="00FA027D">
        <w:t>3,640</w:t>
      </w:r>
      <w:r w:rsidR="002B7B4E" w:rsidRPr="00FA027D">
        <w:t xml:space="preserve"> тыс. рублей  в том числе:</w:t>
      </w:r>
    </w:p>
    <w:p w:rsidR="002B7B4E" w:rsidRPr="00FA027D" w:rsidRDefault="002B7B4E" w:rsidP="002B7B4E">
      <w:pPr>
        <w:tabs>
          <w:tab w:val="left" w:pos="3765"/>
        </w:tabs>
      </w:pPr>
      <w:r w:rsidRPr="00FA027D">
        <w:tab/>
        <w:t xml:space="preserve">средства федерального  бюджета- </w:t>
      </w:r>
      <w:r w:rsidR="00FA027D">
        <w:t>1,</w:t>
      </w:r>
      <w:r w:rsidR="00FA027D" w:rsidRPr="00FA027D">
        <w:t>500</w:t>
      </w:r>
      <w:r w:rsidRPr="00FA027D">
        <w:t xml:space="preserve">  тыс. руб.</w:t>
      </w:r>
    </w:p>
    <w:p w:rsidR="009C34BA" w:rsidRPr="00FA027D" w:rsidRDefault="002B7B4E" w:rsidP="002B7B4E">
      <w:pPr>
        <w:tabs>
          <w:tab w:val="left" w:pos="3765"/>
        </w:tabs>
      </w:pPr>
      <w:r w:rsidRPr="00FA027D">
        <w:tab/>
      </w:r>
      <w:r w:rsidR="009C34BA" w:rsidRPr="00FA027D">
        <w:t xml:space="preserve">средства  областного бюджета </w:t>
      </w:r>
      <w:r w:rsidR="00FA027D">
        <w:t xml:space="preserve">10,585 </w:t>
      </w:r>
      <w:r w:rsidR="009C34BA" w:rsidRPr="00FA027D">
        <w:t>т</w:t>
      </w:r>
      <w:r w:rsidR="00FA027D">
        <w:t>ыс. руб.</w:t>
      </w:r>
    </w:p>
    <w:p w:rsidR="009C34BA" w:rsidRPr="00FA027D" w:rsidRDefault="009C34BA" w:rsidP="002B7B4E">
      <w:pPr>
        <w:tabs>
          <w:tab w:val="left" w:pos="3765"/>
        </w:tabs>
      </w:pPr>
      <w:r w:rsidRPr="00FA027D">
        <w:t xml:space="preserve">                                                               </w:t>
      </w:r>
      <w:r w:rsidR="002B7B4E" w:rsidRPr="00FA027D">
        <w:t xml:space="preserve">средства местного бюджета  </w:t>
      </w:r>
      <w:r w:rsidR="00FA027D">
        <w:t>1,555 тыс.руб.</w:t>
      </w:r>
    </w:p>
    <w:p w:rsidR="002B7B4E" w:rsidRDefault="009C34BA" w:rsidP="009C34BA">
      <w:pPr>
        <w:tabs>
          <w:tab w:val="left" w:pos="3765"/>
        </w:tabs>
      </w:pPr>
      <w:r>
        <w:tab/>
        <w:t>внебюджетные источники                     тыс. руб.</w:t>
      </w:r>
    </w:p>
    <w:p w:rsidR="009C34BA" w:rsidRDefault="009C34BA" w:rsidP="009C34BA">
      <w:pPr>
        <w:tabs>
          <w:tab w:val="left" w:pos="3765"/>
        </w:tabs>
      </w:pPr>
    </w:p>
    <w:p w:rsidR="009C34BA" w:rsidRDefault="009C34BA" w:rsidP="009C34BA">
      <w:pPr>
        <w:tabs>
          <w:tab w:val="left" w:pos="3765"/>
        </w:tabs>
      </w:pPr>
    </w:p>
    <w:p w:rsidR="005561DB" w:rsidRDefault="009C34BA" w:rsidP="005561DB">
      <w:pPr>
        <w:tabs>
          <w:tab w:val="left" w:pos="3765"/>
        </w:tabs>
      </w:pPr>
      <w:r>
        <w:t xml:space="preserve">Ожидаемые конечные </w:t>
      </w:r>
      <w:r>
        <w:tab/>
        <w:t xml:space="preserve"> реализация Программы позволит:</w:t>
      </w:r>
    </w:p>
    <w:p w:rsidR="003766F4" w:rsidRDefault="009C34BA" w:rsidP="005561DB">
      <w:pPr>
        <w:tabs>
          <w:tab w:val="left" w:pos="3765"/>
        </w:tabs>
      </w:pPr>
      <w:r>
        <w:t>результаты реализации</w:t>
      </w:r>
      <w:r w:rsidR="00B74455">
        <w:tab/>
        <w:t xml:space="preserve"> довести обеспеченность сельского населения  </w:t>
      </w:r>
      <w:r w:rsidR="005561DB">
        <w:t xml:space="preserve">                                                                Программы                                            питьевой  водой  до 9</w:t>
      </w:r>
      <w:r w:rsidR="00731121">
        <w:t>7</w:t>
      </w:r>
      <w:r w:rsidR="005561DB">
        <w:t xml:space="preserve">%                                                </w:t>
      </w:r>
    </w:p>
    <w:p w:rsidR="00255081" w:rsidRDefault="00B74455" w:rsidP="00B74455">
      <w:pPr>
        <w:tabs>
          <w:tab w:val="left" w:pos="3765"/>
        </w:tabs>
      </w:pPr>
      <w:r>
        <w:tab/>
        <w:t xml:space="preserve"> </w:t>
      </w:r>
    </w:p>
    <w:p w:rsidR="00255081" w:rsidRPr="00255081" w:rsidRDefault="00255081" w:rsidP="00255081"/>
    <w:p w:rsidR="00255081" w:rsidRDefault="00255081" w:rsidP="00255081"/>
    <w:p w:rsidR="009C34BA" w:rsidRDefault="0044054E" w:rsidP="005561DB">
      <w:pPr>
        <w:tabs>
          <w:tab w:val="left" w:pos="3690"/>
        </w:tabs>
        <w:ind w:left="2880" w:hanging="2880"/>
      </w:pPr>
      <w:r>
        <w:t>Си</w:t>
      </w:r>
      <w:r w:rsidR="00255081">
        <w:t>стема органи</w:t>
      </w:r>
      <w:r w:rsidR="00F32D90">
        <w:t>зации</w:t>
      </w:r>
      <w:r w:rsidR="00F32D90">
        <w:tab/>
      </w:r>
      <w:r w:rsidR="005561DB">
        <w:t xml:space="preserve">           </w:t>
      </w:r>
      <w:r w:rsidR="00F32D90">
        <w:t>текущее управление Программой и контроль за ходом</w:t>
      </w:r>
    </w:p>
    <w:p w:rsidR="00F32D90" w:rsidRDefault="005561DB" w:rsidP="00F32D90">
      <w:pPr>
        <w:tabs>
          <w:tab w:val="left" w:pos="3690"/>
        </w:tabs>
      </w:pPr>
      <w:r>
        <w:t xml:space="preserve">правления и контроль                     </w:t>
      </w:r>
      <w:r w:rsidR="00F32D90">
        <w:t>ее  реализации  осуществляет  Администрации.</w:t>
      </w:r>
    </w:p>
    <w:p w:rsidR="00F32D90" w:rsidRDefault="00F32D90" w:rsidP="00255081">
      <w:r>
        <w:t>за исполнением Программы</w:t>
      </w:r>
    </w:p>
    <w:p w:rsidR="00314879" w:rsidRDefault="00314879" w:rsidP="00255081"/>
    <w:p w:rsidR="00F32D90" w:rsidRPr="00F32D90" w:rsidRDefault="00F32D90" w:rsidP="00F32D90">
      <w:pPr>
        <w:jc w:val="both"/>
        <w:rPr>
          <w:b/>
          <w:bCs/>
        </w:rPr>
      </w:pPr>
      <w:r>
        <w:t xml:space="preserve">  </w:t>
      </w:r>
      <w:r w:rsidRPr="00F32D90">
        <w:rPr>
          <w:b/>
          <w:bCs/>
        </w:rPr>
        <w:t xml:space="preserve">Раздел 1. </w:t>
      </w:r>
      <w:r>
        <w:rPr>
          <w:b/>
          <w:bCs/>
        </w:rPr>
        <w:t xml:space="preserve">  Характеристика проблемы, на решение которой  направлена Программы</w:t>
      </w:r>
    </w:p>
    <w:p w:rsidR="00F32D90" w:rsidRPr="00F32D90" w:rsidRDefault="00F32D90" w:rsidP="00F32D90"/>
    <w:p w:rsidR="003E0E43" w:rsidRDefault="00F32D90" w:rsidP="003E0E43">
      <w:pPr>
        <w:jc w:val="both"/>
      </w:pPr>
      <w:r>
        <w:t xml:space="preserve">   Для успешного решения стратегических задач по  наращиванию  экономического </w:t>
      </w:r>
      <w:r w:rsidR="003E0E43">
        <w:t>потенциала</w:t>
      </w:r>
      <w:r w:rsidR="00812C49">
        <w:t xml:space="preserve"> </w:t>
      </w:r>
      <w:r w:rsidR="003E0E43">
        <w:t>аграрного сектора и реализации  приоритетного  национального проекта «Развитие  агропромышленного комплекса», требуется системный подход, важнейшей частью которого является  осуществление мер по повышению уровня  и качества  жизни  на селе, преодолению дефицита специалистов и квалифицированных рабочих  в сельском хозяйстве и других отраслях  экономики села.</w:t>
      </w:r>
    </w:p>
    <w:p w:rsidR="003E0E43" w:rsidRDefault="003E0E43" w:rsidP="003E0E43">
      <w:pPr>
        <w:jc w:val="both"/>
      </w:pPr>
      <w:r>
        <w:t xml:space="preserve"> В сфере  инженерного обустройства  села  сложилась  следующая  ситуация</w:t>
      </w:r>
    </w:p>
    <w:p w:rsidR="005E22EA" w:rsidRPr="00314879" w:rsidRDefault="003E0E43" w:rsidP="005E22EA">
      <w:pPr>
        <w:shd w:val="clear" w:color="auto" w:fill="FFFFFF"/>
        <w:spacing w:line="298" w:lineRule="exact"/>
        <w:ind w:left="24" w:right="14" w:firstLine="672"/>
        <w:jc w:val="both"/>
      </w:pPr>
      <w:r>
        <w:t xml:space="preserve">  </w:t>
      </w:r>
      <w:r w:rsidRPr="003E0E43">
        <w:rPr>
          <w:b/>
          <w:bCs/>
        </w:rPr>
        <w:t xml:space="preserve">Водоснабжение. </w:t>
      </w:r>
      <w:r>
        <w:rPr>
          <w:b/>
          <w:bCs/>
        </w:rPr>
        <w:t xml:space="preserve"> </w:t>
      </w:r>
      <w:r w:rsidRPr="003E0E43">
        <w:t>Хозяйственн</w:t>
      </w:r>
      <w:r>
        <w:t>о-питьевое водоснабжение Высокс</w:t>
      </w:r>
      <w:r w:rsidRPr="003E0E43">
        <w:t>к</w:t>
      </w:r>
      <w:r>
        <w:t>ого  сельсовет</w:t>
      </w:r>
      <w:r w:rsidRPr="003E0E43">
        <w:t>а базируется  на использовании подземных вод из водоносных</w:t>
      </w:r>
      <w:r>
        <w:t xml:space="preserve"> го</w:t>
      </w:r>
      <w:r w:rsidR="00644B91">
        <w:t>ризонтов  глубокого залегания (</w:t>
      </w:r>
      <w:r>
        <w:t xml:space="preserve">от 80- до </w:t>
      </w:r>
      <w:r w:rsidR="00644B91">
        <w:t>19</w:t>
      </w:r>
      <w:r>
        <w:t>0 м).  На территории  сельсовета имеется   одиночные действующие артезианские скважины. Из за большого содержания железа  в воде  скважины  очень часто выходя</w:t>
      </w:r>
      <w:r w:rsidR="00AA5AB2">
        <w:t>т</w:t>
      </w:r>
      <w:r>
        <w:t xml:space="preserve"> из строя.   Протяженность  водопроводных сетей</w:t>
      </w:r>
      <w:r w:rsidR="00781FBF">
        <w:t xml:space="preserve">  6</w:t>
      </w:r>
      <w:r w:rsidR="00644B91">
        <w:t>8</w:t>
      </w:r>
      <w:r w:rsidR="00781FBF">
        <w:t>.</w:t>
      </w:r>
      <w:r w:rsidR="00644B91">
        <w:t>5</w:t>
      </w:r>
      <w:r w:rsidR="00781FBF">
        <w:t xml:space="preserve"> км.,   из  которых более </w:t>
      </w:r>
      <w:r w:rsidR="00644B91">
        <w:rPr>
          <w:spacing w:val="-9"/>
        </w:rPr>
        <w:t>3</w:t>
      </w:r>
      <w:r w:rsidR="005E22EA" w:rsidRPr="00314879">
        <w:rPr>
          <w:spacing w:val="-9"/>
        </w:rPr>
        <w:t xml:space="preserve">0 км. требуют замены, так как полностью изношены и проложены </w:t>
      </w:r>
      <w:r w:rsidR="005E22EA" w:rsidRPr="00314879">
        <w:rPr>
          <w:spacing w:val="-6"/>
        </w:rPr>
        <w:t xml:space="preserve">некондиционными трубами. За 2011 год на сетях водопровода произошло </w:t>
      </w:r>
      <w:r w:rsidR="00644B91">
        <w:rPr>
          <w:spacing w:val="-9"/>
        </w:rPr>
        <w:t>более 340</w:t>
      </w:r>
      <w:r w:rsidR="005E22EA" w:rsidRPr="00314879">
        <w:rPr>
          <w:spacing w:val="-9"/>
        </w:rPr>
        <w:t xml:space="preserve"> аварий, что приводит к перебоям в обеспечении водопроводной водой.</w:t>
      </w:r>
    </w:p>
    <w:p w:rsidR="005E22EA" w:rsidRPr="00314879" w:rsidRDefault="005E22EA" w:rsidP="005E22EA">
      <w:pPr>
        <w:shd w:val="clear" w:color="auto" w:fill="FFFFFF"/>
        <w:spacing w:before="14" w:line="302" w:lineRule="exact"/>
        <w:ind w:right="43" w:firstLine="658"/>
        <w:jc w:val="both"/>
      </w:pPr>
      <w:r w:rsidRPr="00314879">
        <w:rPr>
          <w:spacing w:val="-8"/>
        </w:rPr>
        <w:t>Для достижения бесперебойного круглосуточного водоснабжения населения сельсовета, необходимо строительство нов</w:t>
      </w:r>
      <w:r w:rsidR="00812C49">
        <w:rPr>
          <w:spacing w:val="-8"/>
        </w:rPr>
        <w:t>ых</w:t>
      </w:r>
      <w:r w:rsidRPr="00314879">
        <w:rPr>
          <w:spacing w:val="-8"/>
        </w:rPr>
        <w:t xml:space="preserve"> артскважин</w:t>
      </w:r>
      <w:r w:rsidR="00812C49">
        <w:rPr>
          <w:spacing w:val="-8"/>
        </w:rPr>
        <w:t xml:space="preserve"> </w:t>
      </w:r>
      <w:r w:rsidR="006818C4" w:rsidRPr="00314879">
        <w:rPr>
          <w:spacing w:val="-8"/>
        </w:rPr>
        <w:t xml:space="preserve"> в д.Звягинцево</w:t>
      </w:r>
      <w:r w:rsidR="00644B91">
        <w:rPr>
          <w:spacing w:val="-8"/>
        </w:rPr>
        <w:t xml:space="preserve">  и с. Высокое</w:t>
      </w:r>
      <w:r w:rsidRPr="00314879">
        <w:rPr>
          <w:spacing w:val="-8"/>
        </w:rPr>
        <w:t>, реконструкция и модернизация водопроводных сетей и сооружений</w:t>
      </w:r>
      <w:r w:rsidR="00731121">
        <w:rPr>
          <w:spacing w:val="-8"/>
        </w:rPr>
        <w:t xml:space="preserve">, строительство  станции второго </w:t>
      </w:r>
      <w:r w:rsidRPr="00314879">
        <w:rPr>
          <w:spacing w:val="-8"/>
        </w:rPr>
        <w:t xml:space="preserve"> </w:t>
      </w:r>
      <w:r w:rsidR="00731121">
        <w:rPr>
          <w:spacing w:val="-8"/>
        </w:rPr>
        <w:t xml:space="preserve">подъема                       </w:t>
      </w:r>
      <w:r w:rsidR="00644B91">
        <w:rPr>
          <w:spacing w:val="-10"/>
        </w:rPr>
        <w:t xml:space="preserve"> </w:t>
      </w:r>
      <w:r w:rsidRPr="00314879">
        <w:rPr>
          <w:spacing w:val="-10"/>
        </w:rPr>
        <w:t xml:space="preserve"> </w:t>
      </w:r>
      <w:r w:rsidR="006818C4" w:rsidRPr="00314879">
        <w:rPr>
          <w:spacing w:val="-10"/>
        </w:rPr>
        <w:t>с. Высокое</w:t>
      </w:r>
      <w:r w:rsidR="00E172C4" w:rsidRPr="00314879">
        <w:rPr>
          <w:spacing w:val="-10"/>
        </w:rPr>
        <w:t xml:space="preserve"> </w:t>
      </w:r>
      <w:r w:rsidRPr="00314879">
        <w:rPr>
          <w:spacing w:val="-10"/>
        </w:rPr>
        <w:t xml:space="preserve"> Вы</w:t>
      </w:r>
      <w:r w:rsidR="006818C4" w:rsidRPr="00314879">
        <w:rPr>
          <w:spacing w:val="-10"/>
        </w:rPr>
        <w:t xml:space="preserve">сокского  </w:t>
      </w:r>
      <w:r w:rsidRPr="00314879">
        <w:rPr>
          <w:spacing w:val="-10"/>
        </w:rPr>
        <w:t>сельсовета.</w:t>
      </w:r>
    </w:p>
    <w:p w:rsidR="005E22EA" w:rsidRPr="00314879" w:rsidRDefault="005E22EA" w:rsidP="005E22EA">
      <w:pPr>
        <w:shd w:val="clear" w:color="auto" w:fill="FFFFFF"/>
        <w:spacing w:line="302" w:lineRule="exact"/>
        <w:ind w:right="58" w:firstLine="653"/>
        <w:jc w:val="both"/>
      </w:pPr>
      <w:r w:rsidRPr="00314879">
        <w:rPr>
          <w:spacing w:val="-9"/>
        </w:rPr>
        <w:t xml:space="preserve">Большинство систем водоснабжения на селе не имеет необходимых </w:t>
      </w:r>
      <w:r w:rsidRPr="00314879">
        <w:rPr>
          <w:spacing w:val="-4"/>
        </w:rPr>
        <w:t xml:space="preserve">сооружений и технологического оборудования для улучшения качества </w:t>
      </w:r>
      <w:r w:rsidRPr="00314879">
        <w:rPr>
          <w:spacing w:val="-9"/>
        </w:rPr>
        <w:t xml:space="preserve">воды или работают неэффективно. Локальные водопроводы нуждаются в </w:t>
      </w:r>
      <w:r w:rsidRPr="00314879">
        <w:t xml:space="preserve">реконструкции и в полном восстановлении. В результате, сельское </w:t>
      </w:r>
      <w:r w:rsidRPr="00314879">
        <w:rPr>
          <w:spacing w:val="-10"/>
        </w:rPr>
        <w:t xml:space="preserve">население вынуждено пользоваться водой, не соответствующей санитарным </w:t>
      </w:r>
      <w:r w:rsidRPr="00314879">
        <w:t>нормам и стандартам.</w:t>
      </w:r>
    </w:p>
    <w:p w:rsidR="005E22EA" w:rsidRPr="00314879" w:rsidRDefault="005E22EA" w:rsidP="005E22EA">
      <w:pPr>
        <w:shd w:val="clear" w:color="auto" w:fill="FFFFFF"/>
        <w:spacing w:line="317" w:lineRule="exact"/>
        <w:ind w:left="19" w:right="34" w:firstLine="662"/>
        <w:jc w:val="both"/>
      </w:pPr>
      <w:r w:rsidRPr="00314879">
        <w:rPr>
          <w:spacing w:val="-5"/>
        </w:rPr>
        <w:t xml:space="preserve">Исходя из задач социально-экономической политики страны на </w:t>
      </w:r>
      <w:r w:rsidRPr="00314879">
        <w:rPr>
          <w:spacing w:val="-3"/>
        </w:rPr>
        <w:t xml:space="preserve">ближайший период и долгосрочную перспективу, для преодоления </w:t>
      </w:r>
      <w:r w:rsidRPr="00314879">
        <w:t>критического положения в социальном развитии села необходимо проведение упреждающих мероприятий.</w:t>
      </w:r>
    </w:p>
    <w:p w:rsidR="005E22EA" w:rsidRPr="00314879" w:rsidRDefault="005E22EA" w:rsidP="005E22EA">
      <w:pPr>
        <w:shd w:val="clear" w:color="auto" w:fill="FFFFFF"/>
        <w:spacing w:line="302" w:lineRule="exact"/>
        <w:ind w:left="48" w:right="5" w:firstLine="653"/>
        <w:jc w:val="both"/>
      </w:pPr>
      <w:r w:rsidRPr="00314879">
        <w:rPr>
          <w:spacing w:val="-9"/>
        </w:rPr>
        <w:t>Без государственной поддержки в современных условиях сельские поселения не в состоянии эффективно участвовать в проведении реформ, в укреплении российской государственности, в удовлетворении основных жизненных потребностей проживающего на их территории населения.</w:t>
      </w:r>
    </w:p>
    <w:p w:rsidR="005E22EA" w:rsidRDefault="005E22EA" w:rsidP="005E22EA">
      <w:pPr>
        <w:shd w:val="clear" w:color="auto" w:fill="FFFFFF"/>
        <w:spacing w:line="350" w:lineRule="exact"/>
        <w:ind w:left="77" w:firstLine="648"/>
        <w:jc w:val="both"/>
      </w:pPr>
      <w:r w:rsidRPr="00314879">
        <w:rPr>
          <w:spacing w:val="-8"/>
        </w:rPr>
        <w:t xml:space="preserve">Активная социальная политика на селе выступает катализатором </w:t>
      </w:r>
      <w:r w:rsidRPr="00314879">
        <w:t>экономического роста местного самоуправления.</w:t>
      </w:r>
    </w:p>
    <w:p w:rsidR="002A1019" w:rsidRPr="00314879" w:rsidRDefault="002A1019" w:rsidP="005E22EA">
      <w:pPr>
        <w:shd w:val="clear" w:color="auto" w:fill="FFFFFF"/>
        <w:spacing w:line="350" w:lineRule="exact"/>
        <w:ind w:left="77" w:firstLine="648"/>
        <w:jc w:val="both"/>
      </w:pPr>
    </w:p>
    <w:p w:rsidR="00223D2B" w:rsidRPr="00314879" w:rsidRDefault="00223D2B" w:rsidP="002A1019">
      <w:pPr>
        <w:shd w:val="clear" w:color="auto" w:fill="FFFFFF"/>
        <w:ind w:left="403"/>
      </w:pPr>
      <w:r w:rsidRPr="00314879">
        <w:rPr>
          <w:b/>
          <w:bCs/>
          <w:i/>
          <w:iCs/>
        </w:rPr>
        <w:t xml:space="preserve"> </w:t>
      </w:r>
      <w:r w:rsidRPr="00314879">
        <w:rPr>
          <w:b/>
          <w:bCs/>
          <w:spacing w:val="-9"/>
        </w:rPr>
        <w:t>Раздел 2. Основные цел</w:t>
      </w:r>
      <w:r w:rsidR="003E45D1" w:rsidRPr="00314879">
        <w:rPr>
          <w:b/>
          <w:bCs/>
          <w:spacing w:val="-9"/>
        </w:rPr>
        <w:t>и</w:t>
      </w:r>
      <w:r w:rsidRPr="00314879">
        <w:rPr>
          <w:b/>
          <w:bCs/>
          <w:spacing w:val="-9"/>
        </w:rPr>
        <w:t>, задачи и сроки реализации Программы</w:t>
      </w:r>
      <w:r w:rsidR="002A1019">
        <w:t xml:space="preserve">                                                                 </w:t>
      </w:r>
      <w:r w:rsidRPr="00314879">
        <w:rPr>
          <w:spacing w:val="-9"/>
        </w:rPr>
        <w:t>Программа разработана для достижения следующих основных целей:</w:t>
      </w:r>
    </w:p>
    <w:p w:rsidR="00223D2B" w:rsidRPr="00314879" w:rsidRDefault="00223D2B" w:rsidP="00223D2B">
      <w:pPr>
        <w:shd w:val="clear" w:color="auto" w:fill="FFFFFF"/>
        <w:spacing w:line="298" w:lineRule="exact"/>
        <w:ind w:left="10" w:right="48" w:firstLine="662"/>
        <w:jc w:val="both"/>
      </w:pPr>
      <w:r w:rsidRPr="00314879">
        <w:rPr>
          <w:spacing w:val="-7"/>
        </w:rPr>
        <w:t xml:space="preserve">повышение уровня и качества жизни сельского населения на основе </w:t>
      </w:r>
      <w:r w:rsidRPr="00314879">
        <w:rPr>
          <w:spacing w:val="-8"/>
        </w:rPr>
        <w:t xml:space="preserve">повышения уровня развития социальной инфраструктуры и инженерного </w:t>
      </w:r>
      <w:r w:rsidRPr="00314879">
        <w:rPr>
          <w:spacing w:val="-9"/>
        </w:rPr>
        <w:t>обустройства населенных пунктов, расположенных в сельской местности;</w:t>
      </w:r>
    </w:p>
    <w:p w:rsidR="00223D2B" w:rsidRPr="00314879" w:rsidRDefault="00223D2B" w:rsidP="00223D2B">
      <w:pPr>
        <w:shd w:val="clear" w:color="auto" w:fill="FFFFFF"/>
        <w:spacing w:line="317" w:lineRule="exact"/>
        <w:ind w:left="29" w:right="34" w:firstLine="653"/>
        <w:jc w:val="both"/>
      </w:pPr>
      <w:r w:rsidRPr="00314879">
        <w:rPr>
          <w:spacing w:val="-1"/>
        </w:rPr>
        <w:t xml:space="preserve">создание условий для улучшения социально-демографической </w:t>
      </w:r>
      <w:r w:rsidRPr="00314879">
        <w:rPr>
          <w:spacing w:val="-2"/>
        </w:rPr>
        <w:t xml:space="preserve">ситуации на селе, расширение рынка труда в сельской местности и </w:t>
      </w:r>
      <w:r w:rsidRPr="00314879">
        <w:t>обеспечение его привлекательности.</w:t>
      </w:r>
    </w:p>
    <w:p w:rsidR="00223D2B" w:rsidRPr="00314879" w:rsidRDefault="00223D2B" w:rsidP="00223D2B">
      <w:pPr>
        <w:shd w:val="clear" w:color="auto" w:fill="FFFFFF"/>
        <w:spacing w:line="298" w:lineRule="exact"/>
        <w:ind w:left="19" w:right="10" w:firstLine="643"/>
        <w:jc w:val="both"/>
      </w:pPr>
      <w:r w:rsidRPr="00314879">
        <w:rPr>
          <w:spacing w:val="-4"/>
        </w:rPr>
        <w:t xml:space="preserve">Решение проблемы социального развития села является важной </w:t>
      </w:r>
      <w:r w:rsidRPr="00314879">
        <w:rPr>
          <w:spacing w:val="-9"/>
        </w:rPr>
        <w:t xml:space="preserve">составной частью общегосударственного процесса стабилизации и перехода </w:t>
      </w:r>
      <w:r w:rsidRPr="00314879">
        <w:rPr>
          <w:spacing w:val="-8"/>
        </w:rPr>
        <w:t xml:space="preserve">к устойчивому развитию экономики, становления и развития местного </w:t>
      </w:r>
      <w:r w:rsidRPr="00314879">
        <w:rPr>
          <w:spacing w:val="-9"/>
        </w:rPr>
        <w:t>самоуправления, повышения благосостояния сельского населения.</w:t>
      </w:r>
    </w:p>
    <w:p w:rsidR="00223D2B" w:rsidRPr="00314879" w:rsidRDefault="00223D2B" w:rsidP="00223D2B">
      <w:pPr>
        <w:shd w:val="clear" w:color="auto" w:fill="FFFFFF"/>
        <w:spacing w:line="336" w:lineRule="exact"/>
        <w:ind w:left="24" w:right="19" w:firstLine="658"/>
        <w:jc w:val="both"/>
      </w:pPr>
      <w:r w:rsidRPr="00314879">
        <w:rPr>
          <w:spacing w:val="-5"/>
        </w:rPr>
        <w:t xml:space="preserve">Программные мероприятия направлены на решение следующих </w:t>
      </w:r>
      <w:r w:rsidRPr="00314879">
        <w:t>основных задач:</w:t>
      </w:r>
    </w:p>
    <w:p w:rsidR="00223D2B" w:rsidRPr="00314879" w:rsidRDefault="00223D2B" w:rsidP="00223D2B">
      <w:pPr>
        <w:shd w:val="clear" w:color="auto" w:fill="FFFFFF"/>
        <w:spacing w:before="250"/>
        <w:ind w:left="696"/>
      </w:pPr>
      <w:r w:rsidRPr="00314879">
        <w:rPr>
          <w:spacing w:val="-9"/>
        </w:rPr>
        <w:t>повышение уровня водоснабжения сельских поселений;</w:t>
      </w:r>
    </w:p>
    <w:p w:rsidR="00223D2B" w:rsidRPr="00314879" w:rsidRDefault="00223D2B" w:rsidP="00223D2B">
      <w:pPr>
        <w:shd w:val="clear" w:color="auto" w:fill="FFFFFF"/>
        <w:spacing w:before="254" w:line="302" w:lineRule="exact"/>
        <w:ind w:left="24" w:firstLine="653"/>
        <w:jc w:val="both"/>
      </w:pPr>
      <w:r w:rsidRPr="00314879">
        <w:t xml:space="preserve">Учитывая ограниченность средств бюджетов всех уровней, </w:t>
      </w:r>
      <w:r w:rsidRPr="00314879">
        <w:rPr>
          <w:spacing w:val="-8"/>
        </w:rPr>
        <w:t xml:space="preserve">поставленные в Программе задачи будут решаться путем формирования условий для самодостаточного развития сельского </w:t>
      </w:r>
      <w:r w:rsidRPr="00314879">
        <w:rPr>
          <w:spacing w:val="-8"/>
        </w:rPr>
        <w:lastRenderedPageBreak/>
        <w:t xml:space="preserve">поселения, применения ресурсосберегающих подходов и технологий, создания благоприятного инвестиционного и предпринимательского климата в сфере обустройства </w:t>
      </w:r>
      <w:r w:rsidRPr="00314879">
        <w:t>сельского поселения.</w:t>
      </w:r>
    </w:p>
    <w:p w:rsidR="00223D2B" w:rsidRPr="00314879" w:rsidRDefault="00223D2B" w:rsidP="00223D2B">
      <w:pPr>
        <w:shd w:val="clear" w:color="auto" w:fill="FFFFFF"/>
        <w:spacing w:line="302" w:lineRule="exact"/>
        <w:ind w:left="696"/>
      </w:pPr>
      <w:r w:rsidRPr="00314879">
        <w:rPr>
          <w:spacing w:val="-9"/>
        </w:rPr>
        <w:t>Основные пути решения программных задач:</w:t>
      </w:r>
    </w:p>
    <w:p w:rsidR="00223D2B" w:rsidRPr="00314879" w:rsidRDefault="00223D2B" w:rsidP="00223D2B">
      <w:pPr>
        <w:shd w:val="clear" w:color="auto" w:fill="FFFFFF"/>
        <w:spacing w:line="302" w:lineRule="exact"/>
        <w:ind w:left="38" w:firstLine="662"/>
        <w:jc w:val="both"/>
      </w:pPr>
      <w:r w:rsidRPr="00314879">
        <w:t>формирование правового и методологического обеспечения социального развития села;</w:t>
      </w:r>
    </w:p>
    <w:p w:rsidR="00223D2B" w:rsidRPr="00314879" w:rsidRDefault="00223D2B" w:rsidP="00223D2B">
      <w:pPr>
        <w:shd w:val="clear" w:color="auto" w:fill="FFFFFF"/>
        <w:spacing w:line="302" w:lineRule="exact"/>
        <w:ind w:left="34" w:right="10" w:firstLine="667"/>
        <w:jc w:val="both"/>
      </w:pPr>
      <w:r w:rsidRPr="00314879">
        <w:rPr>
          <w:spacing w:val="-9"/>
        </w:rPr>
        <w:t xml:space="preserve">приоритетная государственная поддержка развития социальной сферы </w:t>
      </w:r>
      <w:r w:rsidRPr="00314879">
        <w:rPr>
          <w:spacing w:val="-7"/>
        </w:rPr>
        <w:t xml:space="preserve">и инженерного обустройства сельских поселений на республиканском и </w:t>
      </w:r>
      <w:r w:rsidRPr="00314879">
        <w:t>местном уровнях;</w:t>
      </w:r>
    </w:p>
    <w:p w:rsidR="00223D2B" w:rsidRPr="00314879" w:rsidRDefault="00223D2B" w:rsidP="006818C4">
      <w:pPr>
        <w:shd w:val="clear" w:color="auto" w:fill="FFFFFF"/>
        <w:spacing w:line="302" w:lineRule="exact"/>
        <w:ind w:left="38" w:right="10" w:firstLine="662"/>
        <w:jc w:val="both"/>
      </w:pPr>
      <w:r w:rsidRPr="00314879">
        <w:t xml:space="preserve">коренное изменение инженерных подходов к социальному </w:t>
      </w:r>
      <w:r w:rsidRPr="00314879">
        <w:rPr>
          <w:spacing w:val="-9"/>
        </w:rPr>
        <w:t>обустройству села, предусматривающее приоритет энергосбережению;</w:t>
      </w:r>
    </w:p>
    <w:p w:rsidR="00223D2B" w:rsidRPr="00314879" w:rsidRDefault="00223D2B" w:rsidP="006818C4">
      <w:pPr>
        <w:shd w:val="clear" w:color="auto" w:fill="FFFFFF"/>
        <w:spacing w:line="302" w:lineRule="exact"/>
        <w:ind w:left="34" w:firstLine="667"/>
        <w:jc w:val="both"/>
      </w:pPr>
      <w:r w:rsidRPr="00314879">
        <w:rPr>
          <w:spacing w:val="-8"/>
        </w:rPr>
        <w:t xml:space="preserve">создание режима наибольшего благоприятствования для привлечения </w:t>
      </w:r>
      <w:r w:rsidRPr="00314879">
        <w:t xml:space="preserve">в социальную сферу села средств сельскохозяйственных </w:t>
      </w:r>
      <w:r w:rsidRPr="00314879">
        <w:rPr>
          <w:spacing w:val="-8"/>
        </w:rPr>
        <w:t xml:space="preserve">товаропроизводителей, других внебюджетных источников, организации и функционирования в сфере обслуживания сельского населения малых </w:t>
      </w:r>
      <w:r w:rsidRPr="00314879">
        <w:t xml:space="preserve">предпринимательских структур.  </w:t>
      </w:r>
      <w:r w:rsidRPr="00314879">
        <w:rPr>
          <w:i/>
          <w:iCs/>
        </w:rPr>
        <w:t>"</w:t>
      </w:r>
    </w:p>
    <w:p w:rsidR="00AF105F" w:rsidRPr="00314879" w:rsidRDefault="00223D2B" w:rsidP="006818C4">
      <w:pPr>
        <w:shd w:val="clear" w:color="auto" w:fill="FFFFFF"/>
        <w:spacing w:line="298" w:lineRule="exact"/>
        <w:ind w:left="10"/>
        <w:jc w:val="both"/>
      </w:pPr>
      <w:r w:rsidRPr="00314879">
        <w:t xml:space="preserve">Сроки реализации Программы (2013-2015 годы) учитывают </w:t>
      </w:r>
      <w:r w:rsidRPr="00314879">
        <w:rPr>
          <w:spacing w:val="-6"/>
        </w:rPr>
        <w:t xml:space="preserve">ресурсные возможности местного уровня обеспечения программных </w:t>
      </w:r>
      <w:r w:rsidRPr="00314879">
        <w:rPr>
          <w:spacing w:val="-7"/>
        </w:rPr>
        <w:t xml:space="preserve">мероприятий. Этот временной период позволит решить первоочередные задачи в области социального развития села и создаст предпосылки для </w:t>
      </w:r>
      <w:r w:rsidRPr="00314879">
        <w:rPr>
          <w:spacing w:val="-2"/>
        </w:rPr>
        <w:t xml:space="preserve">стабильного наращивания потенциала социальной и инженерной </w:t>
      </w:r>
      <w:r w:rsidRPr="00314879">
        <w:rPr>
          <w:spacing w:val="-8"/>
        </w:rPr>
        <w:t xml:space="preserve">инфраструктуры с целью обеспечения в дальнейшем полноценной среды </w:t>
      </w:r>
      <w:r w:rsidRPr="00314879">
        <w:rPr>
          <w:spacing w:val="-9"/>
        </w:rPr>
        <w:t>жизнедеятельности для всех групп сельского населения независимо от места</w:t>
      </w:r>
      <w:r w:rsidR="00AF105F" w:rsidRPr="00314879">
        <w:rPr>
          <w:spacing w:val="-5"/>
        </w:rPr>
        <w:t xml:space="preserve"> проживания  и   формы  занятости,   включая  крестьянские   (фермерские)</w:t>
      </w:r>
      <w:r w:rsidR="00AF105F" w:rsidRPr="00314879">
        <w:t xml:space="preserve"> </w:t>
      </w:r>
      <w:r w:rsidR="00AF105F" w:rsidRPr="00314879">
        <w:rPr>
          <w:spacing w:val="-11"/>
        </w:rPr>
        <w:t>хозяйства.</w:t>
      </w:r>
    </w:p>
    <w:p w:rsidR="006818C4" w:rsidRPr="006F6B7B" w:rsidRDefault="00AF105F" w:rsidP="006F6B7B">
      <w:pPr>
        <w:shd w:val="clear" w:color="auto" w:fill="FFFFFF"/>
        <w:spacing w:line="298" w:lineRule="exact"/>
        <w:ind w:left="658"/>
        <w:jc w:val="both"/>
      </w:pPr>
      <w:r w:rsidRPr="00314879">
        <w:rPr>
          <w:spacing w:val="-5"/>
        </w:rPr>
        <w:t xml:space="preserve">На 1 января 2012 г. протяженность  водопроводов </w:t>
      </w:r>
      <w:r w:rsidR="006818C4" w:rsidRPr="00314879">
        <w:rPr>
          <w:spacing w:val="-5"/>
        </w:rPr>
        <w:t>–</w:t>
      </w:r>
      <w:r w:rsidRPr="00314879">
        <w:rPr>
          <w:spacing w:val="-5"/>
        </w:rPr>
        <w:t xml:space="preserve"> </w:t>
      </w:r>
      <w:r w:rsidR="006818C4" w:rsidRPr="00314879">
        <w:rPr>
          <w:spacing w:val="-5"/>
        </w:rPr>
        <w:t>6</w:t>
      </w:r>
      <w:r w:rsidR="00812C49">
        <w:rPr>
          <w:spacing w:val="-5"/>
        </w:rPr>
        <w:t>8</w:t>
      </w:r>
      <w:r w:rsidR="006818C4" w:rsidRPr="00314879">
        <w:rPr>
          <w:spacing w:val="-5"/>
        </w:rPr>
        <w:t>.</w:t>
      </w:r>
      <w:r w:rsidR="006F6B7B">
        <w:rPr>
          <w:spacing w:val="-5"/>
        </w:rPr>
        <w:t>5</w:t>
      </w:r>
      <w:r w:rsidRPr="00314879">
        <w:rPr>
          <w:spacing w:val="-5"/>
        </w:rPr>
        <w:t xml:space="preserve"> км. При этом</w:t>
      </w:r>
      <w:r w:rsidR="006F6B7B">
        <w:t xml:space="preserve"> </w:t>
      </w:r>
      <w:r w:rsidR="006F6B7B">
        <w:rPr>
          <w:spacing w:val="-10"/>
        </w:rPr>
        <w:t xml:space="preserve">обеспеченность сельского </w:t>
      </w:r>
      <w:r w:rsidRPr="00314879">
        <w:rPr>
          <w:spacing w:val="-10"/>
        </w:rPr>
        <w:t>населения питьевой водой составляет 8</w:t>
      </w:r>
      <w:r w:rsidR="006F6B7B">
        <w:rPr>
          <w:spacing w:val="-10"/>
        </w:rPr>
        <w:t>5</w:t>
      </w:r>
      <w:r w:rsidRPr="00314879">
        <w:rPr>
          <w:spacing w:val="-10"/>
        </w:rPr>
        <w:t xml:space="preserve"> %, </w:t>
      </w:r>
      <w:r w:rsidR="006818C4" w:rsidRPr="00314879">
        <w:rPr>
          <w:spacing w:val="-10"/>
        </w:rPr>
        <w:t xml:space="preserve">  </w:t>
      </w:r>
    </w:p>
    <w:p w:rsidR="00AF105F" w:rsidRPr="00314879" w:rsidRDefault="00AF105F" w:rsidP="006818C4">
      <w:pPr>
        <w:shd w:val="clear" w:color="auto" w:fill="FFFFFF"/>
        <w:spacing w:line="298" w:lineRule="exact"/>
        <w:ind w:left="672" w:right="518" w:hanging="667"/>
        <w:jc w:val="both"/>
      </w:pPr>
      <w:r w:rsidRPr="00314879">
        <w:rPr>
          <w:spacing w:val="-9"/>
        </w:rPr>
        <w:t>К окончанию реализации Программы планируется довести: обеспеченность сельского населения питьевой водой до 9</w:t>
      </w:r>
      <w:r w:rsidR="006F6B7B">
        <w:rPr>
          <w:spacing w:val="-9"/>
        </w:rPr>
        <w:t>7</w:t>
      </w:r>
      <w:r w:rsidRPr="00314879">
        <w:rPr>
          <w:spacing w:val="-9"/>
        </w:rPr>
        <w:t xml:space="preserve"> %;</w:t>
      </w:r>
    </w:p>
    <w:p w:rsidR="00AF105F" w:rsidRPr="00314879" w:rsidRDefault="00AF105F" w:rsidP="00812C49">
      <w:pPr>
        <w:shd w:val="clear" w:color="auto" w:fill="FFFFFF"/>
        <w:spacing w:before="864"/>
        <w:ind w:left="2203" w:right="2184"/>
        <w:rPr>
          <w:b/>
          <w:bCs/>
          <w:spacing w:val="-12"/>
        </w:rPr>
      </w:pPr>
      <w:r w:rsidRPr="00314879">
        <w:rPr>
          <w:b/>
          <w:bCs/>
          <w:spacing w:val="-12"/>
        </w:rPr>
        <w:t xml:space="preserve">Раздел 3. Мероприятия Программы                           </w:t>
      </w:r>
      <w:r w:rsidR="002A1019">
        <w:rPr>
          <w:b/>
          <w:bCs/>
          <w:spacing w:val="-12"/>
        </w:rPr>
        <w:t xml:space="preserve">                                             </w:t>
      </w:r>
      <w:r w:rsidRPr="00314879">
        <w:rPr>
          <w:b/>
          <w:bCs/>
          <w:spacing w:val="-12"/>
        </w:rPr>
        <w:t xml:space="preserve">   </w:t>
      </w:r>
      <w:r w:rsidRPr="00314879">
        <w:rPr>
          <w:b/>
          <w:bCs/>
          <w:spacing w:val="-10"/>
        </w:rPr>
        <w:t>Глава 1. Общие положения</w:t>
      </w:r>
    </w:p>
    <w:p w:rsidR="00AF105F" w:rsidRPr="00314879" w:rsidRDefault="00AF105F" w:rsidP="00AF105F">
      <w:pPr>
        <w:shd w:val="clear" w:color="auto" w:fill="FFFFFF"/>
        <w:spacing w:before="365" w:line="302" w:lineRule="exact"/>
        <w:ind w:left="10" w:firstLine="658"/>
        <w:jc w:val="both"/>
      </w:pPr>
      <w:r w:rsidRPr="00314879">
        <w:rPr>
          <w:spacing w:val="-9"/>
        </w:rPr>
        <w:t xml:space="preserve">Программа призвана способствовать реализации задач, направленных </w:t>
      </w:r>
      <w:r w:rsidRPr="00314879">
        <w:rPr>
          <w:spacing w:val="-5"/>
        </w:rPr>
        <w:t xml:space="preserve">на развитие социальной структуры села» и включает мероприятия по </w:t>
      </w:r>
      <w:r w:rsidRPr="00314879">
        <w:rPr>
          <w:spacing w:val="-6"/>
        </w:rPr>
        <w:t xml:space="preserve">реализации целей Программы за счет средств, поступивших из </w:t>
      </w:r>
      <w:r w:rsidRPr="00314879">
        <w:rPr>
          <w:spacing w:val="-11"/>
        </w:rPr>
        <w:t>федерального, областного, местного бюджетов и внебюджетных источников.</w:t>
      </w:r>
    </w:p>
    <w:p w:rsidR="00AF105F" w:rsidRPr="00314879" w:rsidRDefault="00AF105F" w:rsidP="00AF105F">
      <w:pPr>
        <w:shd w:val="clear" w:color="auto" w:fill="FFFFFF"/>
        <w:spacing w:line="302" w:lineRule="exact"/>
        <w:ind w:left="24" w:firstLine="653"/>
        <w:jc w:val="both"/>
      </w:pPr>
      <w:r w:rsidRPr="00314879">
        <w:rPr>
          <w:spacing w:val="-5"/>
        </w:rPr>
        <w:t xml:space="preserve">Инвестиционные мероприятия реализации программных целей </w:t>
      </w:r>
      <w:r w:rsidRPr="00314879">
        <w:rPr>
          <w:spacing w:val="-3"/>
        </w:rPr>
        <w:t xml:space="preserve">направлены на замену изношенных водопроводных сетей, замену </w:t>
      </w:r>
      <w:r w:rsidRPr="00314879">
        <w:t>технологического оборудования.</w:t>
      </w:r>
    </w:p>
    <w:p w:rsidR="00AF105F" w:rsidRPr="00314879" w:rsidRDefault="00AF105F" w:rsidP="00AF105F">
      <w:pPr>
        <w:shd w:val="clear" w:color="auto" w:fill="FFFFFF"/>
        <w:spacing w:line="302" w:lineRule="exact"/>
        <w:ind w:left="29" w:right="5" w:firstLine="648"/>
        <w:jc w:val="both"/>
      </w:pPr>
      <w:r w:rsidRPr="00314879">
        <w:rPr>
          <w:spacing w:val="-9"/>
        </w:rPr>
        <w:t xml:space="preserve">Программа включает систему мероприятий водоснабжения сельского </w:t>
      </w:r>
      <w:r w:rsidRPr="00314879">
        <w:t>поселения.</w:t>
      </w:r>
    </w:p>
    <w:p w:rsidR="00AF105F" w:rsidRPr="00314879" w:rsidRDefault="00812C49" w:rsidP="00AF105F">
      <w:pPr>
        <w:shd w:val="clear" w:color="auto" w:fill="FFFFFF"/>
        <w:spacing w:before="773"/>
        <w:ind w:left="1013"/>
      </w:pPr>
      <w:r>
        <w:rPr>
          <w:b/>
          <w:bCs/>
          <w:spacing w:val="-9"/>
        </w:rPr>
        <w:t xml:space="preserve">    </w:t>
      </w:r>
      <w:r w:rsidR="00AF105F" w:rsidRPr="00314879">
        <w:rPr>
          <w:b/>
          <w:bCs/>
          <w:spacing w:val="-9"/>
        </w:rPr>
        <w:t>Глава 2. Развитие водоснабжения в сельской местности</w:t>
      </w:r>
    </w:p>
    <w:p w:rsidR="00AF105F" w:rsidRPr="00314879" w:rsidRDefault="00AF105F" w:rsidP="00AF105F">
      <w:pPr>
        <w:shd w:val="clear" w:color="auto" w:fill="FFFFFF"/>
        <w:spacing w:before="403" w:line="298" w:lineRule="exact"/>
        <w:ind w:left="19" w:firstLine="662"/>
        <w:jc w:val="both"/>
      </w:pPr>
      <w:r w:rsidRPr="00314879">
        <w:rPr>
          <w:spacing w:val="-9"/>
        </w:rPr>
        <w:t xml:space="preserve">Основными целями Программы в области развития водоснабжения в </w:t>
      </w:r>
      <w:r w:rsidRPr="00314879">
        <w:rPr>
          <w:spacing w:val="-7"/>
        </w:rPr>
        <w:t xml:space="preserve">сельской местности являются обеспечение сельского населения питьевой </w:t>
      </w:r>
      <w:r w:rsidRPr="00314879">
        <w:rPr>
          <w:spacing w:val="-5"/>
        </w:rPr>
        <w:t xml:space="preserve">водой в достаточном количестве, улучшение на этой основе состояния </w:t>
      </w:r>
      <w:r w:rsidRPr="00314879">
        <w:rPr>
          <w:spacing w:val="-9"/>
        </w:rPr>
        <w:t xml:space="preserve">здоровья населения и оздоровление социально-экологической обстановки в </w:t>
      </w:r>
      <w:r w:rsidRPr="00314879">
        <w:rPr>
          <w:spacing w:val="-3"/>
        </w:rPr>
        <w:t xml:space="preserve">сельской местности, а также рациональное использование природных </w:t>
      </w:r>
      <w:r w:rsidRPr="00314879">
        <w:rPr>
          <w:spacing w:val="-9"/>
        </w:rPr>
        <w:t>водных источников, на которых базируется питьевое водоснабжение.</w:t>
      </w:r>
    </w:p>
    <w:p w:rsidR="00AF105F" w:rsidRPr="00314879" w:rsidRDefault="00AF105F" w:rsidP="00AF105F">
      <w:pPr>
        <w:shd w:val="clear" w:color="auto" w:fill="FFFFFF"/>
        <w:spacing w:before="5" w:line="298" w:lineRule="exact"/>
        <w:ind w:left="10" w:right="5" w:firstLine="672"/>
        <w:jc w:val="both"/>
      </w:pPr>
      <w:r w:rsidRPr="00314879">
        <w:t xml:space="preserve">Программа предусматривает следующие мероприятия по </w:t>
      </w:r>
      <w:r w:rsidRPr="00314879">
        <w:rPr>
          <w:spacing w:val="-10"/>
        </w:rPr>
        <w:t>водоснабжению населенных пунктов, расположенных в сельской местности:</w:t>
      </w:r>
    </w:p>
    <w:p w:rsidR="00AF105F" w:rsidRPr="00314879" w:rsidRDefault="00AF105F" w:rsidP="00AF105F">
      <w:pPr>
        <w:shd w:val="clear" w:color="auto" w:fill="FFFFFF"/>
        <w:spacing w:line="298" w:lineRule="exact"/>
        <w:ind w:left="672"/>
      </w:pPr>
      <w:r w:rsidRPr="00314879">
        <w:rPr>
          <w:spacing w:val="-9"/>
        </w:rPr>
        <w:t>изготовление проектно -</w:t>
      </w:r>
      <w:r w:rsidR="00812C49">
        <w:rPr>
          <w:spacing w:val="-9"/>
        </w:rPr>
        <w:t xml:space="preserve"> </w:t>
      </w:r>
      <w:r w:rsidRPr="00314879">
        <w:rPr>
          <w:spacing w:val="-9"/>
        </w:rPr>
        <w:t>сметной документации;</w:t>
      </w:r>
    </w:p>
    <w:p w:rsidR="00AF105F" w:rsidRPr="00314879" w:rsidRDefault="00AF105F" w:rsidP="00AF105F">
      <w:pPr>
        <w:shd w:val="clear" w:color="auto" w:fill="FFFFFF"/>
        <w:spacing w:line="298" w:lineRule="exact"/>
        <w:ind w:left="672"/>
      </w:pPr>
      <w:r w:rsidRPr="00314879">
        <w:rPr>
          <w:spacing w:val="-9"/>
        </w:rPr>
        <w:t>строительство и реконструкция систем водоснабжения;</w:t>
      </w:r>
    </w:p>
    <w:p w:rsidR="00AF105F" w:rsidRPr="00314879" w:rsidRDefault="00AF105F" w:rsidP="00AF105F">
      <w:pPr>
        <w:shd w:val="clear" w:color="auto" w:fill="FFFFFF"/>
        <w:spacing w:line="298" w:lineRule="exact"/>
        <w:ind w:right="10" w:firstLine="658"/>
        <w:jc w:val="both"/>
      </w:pPr>
      <w:r w:rsidRPr="00314879">
        <w:rPr>
          <w:spacing w:val="-9"/>
        </w:rPr>
        <w:t xml:space="preserve">Выполнение мероприятий по развитию водоснабжения в сельской местности позволит повысить уровень обеспеченности сельского населения </w:t>
      </w:r>
      <w:r w:rsidRPr="00314879">
        <w:t>питьевой водой до 9</w:t>
      </w:r>
      <w:r w:rsidR="00812C49">
        <w:t>7</w:t>
      </w:r>
      <w:r w:rsidRPr="00314879">
        <w:t xml:space="preserve"> процентов.</w:t>
      </w:r>
    </w:p>
    <w:p w:rsidR="00AF105F" w:rsidRPr="00314879" w:rsidRDefault="00AF105F" w:rsidP="00AF105F">
      <w:pPr>
        <w:shd w:val="clear" w:color="auto" w:fill="FFFFFF"/>
        <w:spacing w:before="653"/>
        <w:ind w:right="10"/>
        <w:jc w:val="center"/>
      </w:pPr>
      <w:r w:rsidRPr="00314879">
        <w:rPr>
          <w:b/>
          <w:bCs/>
          <w:spacing w:val="-11"/>
        </w:rPr>
        <w:lastRenderedPageBreak/>
        <w:t>Раздел 4. Ресурсное обеспечение Программы</w:t>
      </w:r>
    </w:p>
    <w:p w:rsidR="00223D2B" w:rsidRPr="00314879" w:rsidRDefault="00223D2B" w:rsidP="00223D2B">
      <w:pPr>
        <w:shd w:val="clear" w:color="auto" w:fill="FFFFFF"/>
        <w:spacing w:before="5" w:line="302" w:lineRule="exact"/>
        <w:ind w:right="14" w:firstLine="677"/>
        <w:jc w:val="both"/>
      </w:pPr>
    </w:p>
    <w:p w:rsidR="004C50C4" w:rsidRPr="00314879" w:rsidRDefault="004C50C4" w:rsidP="004C50C4">
      <w:pPr>
        <w:shd w:val="clear" w:color="auto" w:fill="FFFFFF"/>
        <w:spacing w:line="298" w:lineRule="exact"/>
        <w:ind w:left="14" w:firstLine="662"/>
        <w:jc w:val="both"/>
      </w:pPr>
      <w:r w:rsidRPr="00314879">
        <w:rPr>
          <w:spacing w:val="-5"/>
        </w:rPr>
        <w:t xml:space="preserve">При разработке стратегии ресурсного обеспечения Программы </w:t>
      </w:r>
      <w:r w:rsidRPr="00314879">
        <w:rPr>
          <w:spacing w:val="-3"/>
        </w:rPr>
        <w:t xml:space="preserve">учитывались реальные ситуации в финансово-бюджетной сфере на </w:t>
      </w:r>
      <w:r w:rsidRPr="00314879">
        <w:rPr>
          <w:spacing w:val="-10"/>
        </w:rPr>
        <w:t>региональном и местном уровнях, высокая общеэкономическая, социально-</w:t>
      </w:r>
      <w:r w:rsidRPr="00314879">
        <w:t xml:space="preserve">демографическая, политическая значимость проблемы и реальная </w:t>
      </w:r>
      <w:r w:rsidRPr="00314879">
        <w:rPr>
          <w:spacing w:val="-7"/>
        </w:rPr>
        <w:t xml:space="preserve">возможность ее решения только при значительной федеральной поддержке </w:t>
      </w:r>
      <w:r w:rsidRPr="00314879">
        <w:rPr>
          <w:spacing w:val="-9"/>
        </w:rPr>
        <w:t xml:space="preserve">и вовлечении в инвестиционную деятельность всех участников реализации </w:t>
      </w:r>
      <w:r w:rsidRPr="00314879">
        <w:t>Программы, включая сельское население.</w:t>
      </w:r>
    </w:p>
    <w:p w:rsidR="004C50C4" w:rsidRPr="00314879" w:rsidRDefault="004C50C4" w:rsidP="004C50C4">
      <w:pPr>
        <w:shd w:val="clear" w:color="auto" w:fill="FFFFFF"/>
        <w:spacing w:before="5" w:line="298" w:lineRule="exact"/>
        <w:ind w:left="19" w:right="5" w:firstLine="662"/>
        <w:jc w:val="both"/>
      </w:pPr>
      <w:r w:rsidRPr="00314879">
        <w:rPr>
          <w:spacing w:val="-9"/>
        </w:rPr>
        <w:t xml:space="preserve">Финансирование мероприятий Программы осуществляется по </w:t>
      </w:r>
      <w:r w:rsidRPr="00314879">
        <w:rPr>
          <w:spacing w:val="-8"/>
        </w:rPr>
        <w:t xml:space="preserve">многоканальному принципу: за счет средств, поступивших из федерального </w:t>
      </w:r>
      <w:r w:rsidRPr="00314879">
        <w:rPr>
          <w:spacing w:val="-5"/>
        </w:rPr>
        <w:t xml:space="preserve">и областного бюджетов, средств местного бюджета и внебюджетных </w:t>
      </w:r>
      <w:r w:rsidRPr="00314879">
        <w:t>источников.</w:t>
      </w:r>
    </w:p>
    <w:p w:rsidR="004C50C4" w:rsidRPr="00314879" w:rsidRDefault="004C50C4" w:rsidP="004C50C4">
      <w:pPr>
        <w:shd w:val="clear" w:color="auto" w:fill="FFFFFF"/>
        <w:spacing w:line="298" w:lineRule="exact"/>
        <w:ind w:left="14" w:right="5" w:firstLine="653"/>
        <w:jc w:val="both"/>
      </w:pPr>
      <w:r w:rsidRPr="00314879">
        <w:t xml:space="preserve">Объем и структура бюджетного финансирования Программы </w:t>
      </w:r>
      <w:r w:rsidRPr="00314879">
        <w:rPr>
          <w:spacing w:val="-8"/>
        </w:rPr>
        <w:t xml:space="preserve">подлежат ежегодному уточнению в соответствии с объемом субсидий, </w:t>
      </w:r>
      <w:r w:rsidRPr="00314879">
        <w:t xml:space="preserve">поступивших из федерального и областного бюджетов, размером </w:t>
      </w:r>
      <w:r w:rsidRPr="00314879">
        <w:rPr>
          <w:spacing w:val="-8"/>
        </w:rPr>
        <w:t xml:space="preserve">ассигнований, выделяемых из местного бюджета с учетом фактического </w:t>
      </w:r>
      <w:r w:rsidRPr="00314879">
        <w:t>выполнения программных мероприятий.</w:t>
      </w:r>
    </w:p>
    <w:p w:rsidR="004C50C4" w:rsidRPr="00314879" w:rsidRDefault="004C50C4" w:rsidP="008D5342">
      <w:pPr>
        <w:shd w:val="clear" w:color="auto" w:fill="FFFFFF"/>
        <w:tabs>
          <w:tab w:val="left" w:pos="6237"/>
        </w:tabs>
        <w:spacing w:before="5" w:line="298" w:lineRule="exact"/>
        <w:ind w:left="19" w:firstLine="643"/>
        <w:jc w:val="both"/>
      </w:pPr>
      <w:r w:rsidRPr="00314879">
        <w:rPr>
          <w:spacing w:val="-8"/>
        </w:rPr>
        <w:t xml:space="preserve">Общий объем финансирования Программы с учетом прогноза цен на соответствующие годы составляет </w:t>
      </w:r>
      <w:r w:rsidR="00812C49" w:rsidRPr="008C307E">
        <w:rPr>
          <w:spacing w:val="-8"/>
        </w:rPr>
        <w:t>13,640</w:t>
      </w:r>
      <w:r w:rsidRPr="008C307E">
        <w:rPr>
          <w:spacing w:val="-8"/>
        </w:rPr>
        <w:t xml:space="preserve"> тыс. рублей, в том числе за счет средств, поступивших из федерального бюджета </w:t>
      </w:r>
      <w:r w:rsidR="00812C49" w:rsidRPr="008C307E">
        <w:rPr>
          <w:spacing w:val="-8"/>
        </w:rPr>
        <w:t>1</w:t>
      </w:r>
      <w:r w:rsidRPr="008C307E">
        <w:rPr>
          <w:spacing w:val="-8"/>
        </w:rPr>
        <w:t>,</w:t>
      </w:r>
      <w:r w:rsidR="00812C49" w:rsidRPr="008C307E">
        <w:rPr>
          <w:spacing w:val="-8"/>
        </w:rPr>
        <w:t xml:space="preserve">500 </w:t>
      </w:r>
      <w:r w:rsidRPr="008C307E">
        <w:rPr>
          <w:spacing w:val="-8"/>
        </w:rPr>
        <w:t xml:space="preserve"> тыс.</w:t>
      </w:r>
      <w:r w:rsidR="00812C49" w:rsidRPr="008C307E">
        <w:rPr>
          <w:spacing w:val="-8"/>
        </w:rPr>
        <w:t xml:space="preserve"> </w:t>
      </w:r>
      <w:r w:rsidRPr="008C307E">
        <w:rPr>
          <w:spacing w:val="-8"/>
        </w:rPr>
        <w:t>руб</w:t>
      </w:r>
      <w:r w:rsidR="00812C49" w:rsidRPr="008C307E">
        <w:rPr>
          <w:spacing w:val="-8"/>
        </w:rPr>
        <w:t>,</w:t>
      </w:r>
      <w:r w:rsidRPr="008C307E">
        <w:rPr>
          <w:spacing w:val="-8"/>
        </w:rPr>
        <w:t xml:space="preserve"> областного бюджета </w:t>
      </w:r>
      <w:r w:rsidR="00812C49" w:rsidRPr="008C307E">
        <w:rPr>
          <w:spacing w:val="-8"/>
        </w:rPr>
        <w:t>10</w:t>
      </w:r>
      <w:r w:rsidRPr="008C307E">
        <w:rPr>
          <w:spacing w:val="-8"/>
        </w:rPr>
        <w:t>,</w:t>
      </w:r>
      <w:r w:rsidR="00812C49" w:rsidRPr="008C307E">
        <w:rPr>
          <w:spacing w:val="-8"/>
        </w:rPr>
        <w:t>58</w:t>
      </w:r>
      <w:r w:rsidRPr="008C307E">
        <w:rPr>
          <w:spacing w:val="-8"/>
        </w:rPr>
        <w:t xml:space="preserve">5 тыс, рублей, средств местного бюджета </w:t>
      </w:r>
      <w:r w:rsidR="00812C49" w:rsidRPr="008C307E">
        <w:rPr>
          <w:spacing w:val="-8"/>
        </w:rPr>
        <w:t>1</w:t>
      </w:r>
      <w:r w:rsidRPr="008C307E">
        <w:rPr>
          <w:spacing w:val="-8"/>
        </w:rPr>
        <w:t>,</w:t>
      </w:r>
      <w:r w:rsidR="00812C49" w:rsidRPr="008C307E">
        <w:rPr>
          <w:spacing w:val="-8"/>
        </w:rPr>
        <w:t>55</w:t>
      </w:r>
      <w:r w:rsidRPr="008C307E">
        <w:rPr>
          <w:spacing w:val="-8"/>
        </w:rPr>
        <w:t xml:space="preserve">5 тыс. рублей, </w:t>
      </w:r>
      <w:r w:rsidRPr="008C307E">
        <w:t xml:space="preserve">внебюджетных источников      </w:t>
      </w:r>
      <w:r w:rsidRPr="008C307E">
        <w:rPr>
          <w:u w:val="single"/>
        </w:rPr>
        <w:t>"        т</w:t>
      </w:r>
      <w:r w:rsidRPr="008C307E">
        <w:t>ыс.</w:t>
      </w:r>
      <w:r w:rsidRPr="00314879">
        <w:t xml:space="preserve"> рублей.</w:t>
      </w:r>
    </w:p>
    <w:p w:rsidR="004C50C4" w:rsidRPr="00314879" w:rsidRDefault="004C50C4" w:rsidP="004C50C4">
      <w:pPr>
        <w:shd w:val="clear" w:color="auto" w:fill="FFFFFF"/>
        <w:spacing w:line="298" w:lineRule="exact"/>
        <w:ind w:left="19" w:right="10" w:firstLine="653"/>
        <w:jc w:val="both"/>
      </w:pPr>
      <w:r w:rsidRPr="00314879">
        <w:t xml:space="preserve">Ресурсное обеспечение реализации мероприятий Программы приведено в </w:t>
      </w:r>
      <w:r w:rsidRPr="00314879">
        <w:rPr>
          <w:u w:val="single"/>
        </w:rPr>
        <w:t>приложении 1</w:t>
      </w:r>
      <w:r w:rsidRPr="00314879">
        <w:t>.</w:t>
      </w:r>
    </w:p>
    <w:p w:rsidR="004C50C4" w:rsidRPr="00314879" w:rsidRDefault="004C50C4" w:rsidP="004C50C4">
      <w:pPr>
        <w:shd w:val="clear" w:color="auto" w:fill="FFFFFF"/>
        <w:spacing w:line="298" w:lineRule="exact"/>
        <w:ind w:left="14" w:right="14" w:firstLine="653"/>
        <w:jc w:val="both"/>
      </w:pPr>
      <w:r w:rsidRPr="00314879">
        <w:rPr>
          <w:spacing w:val="-9"/>
        </w:rPr>
        <w:t xml:space="preserve">К внебюджетным источникам, привлекаемым для финансирования </w:t>
      </w:r>
      <w:r w:rsidRPr="00314879">
        <w:t>Программы, относятся средства:</w:t>
      </w:r>
    </w:p>
    <w:p w:rsidR="004C50C4" w:rsidRPr="00314879" w:rsidRDefault="004C50C4" w:rsidP="004C50C4">
      <w:pPr>
        <w:shd w:val="clear" w:color="auto" w:fill="FFFFFF"/>
        <w:spacing w:line="298" w:lineRule="exact"/>
        <w:ind w:left="24" w:right="14" w:firstLine="658"/>
        <w:jc w:val="both"/>
      </w:pPr>
      <w:r w:rsidRPr="00314879">
        <w:rPr>
          <w:spacing w:val="-5"/>
        </w:rPr>
        <w:t xml:space="preserve">организаций и объединений, осуществляющих хозяйственную </w:t>
      </w:r>
      <w:r w:rsidRPr="00314879">
        <w:t>деятельность в сельской местности ;</w:t>
      </w:r>
    </w:p>
    <w:p w:rsidR="004C50C4" w:rsidRPr="00314879" w:rsidRDefault="004C50C4" w:rsidP="004C50C4">
      <w:pPr>
        <w:shd w:val="clear" w:color="auto" w:fill="FFFFFF"/>
        <w:ind w:left="754"/>
      </w:pPr>
      <w:r w:rsidRPr="00314879">
        <w:rPr>
          <w:spacing w:val="-9"/>
        </w:rPr>
        <w:t>сельскохозяйственные организации;</w:t>
      </w:r>
    </w:p>
    <w:p w:rsidR="004C50C4" w:rsidRPr="00314879" w:rsidRDefault="004C50C4" w:rsidP="004C50C4">
      <w:pPr>
        <w:shd w:val="clear" w:color="auto" w:fill="FFFFFF"/>
        <w:ind w:left="677"/>
      </w:pPr>
      <w:r w:rsidRPr="00314879">
        <w:rPr>
          <w:spacing w:val="-9"/>
        </w:rPr>
        <w:t>личные средства граждан.</w:t>
      </w:r>
    </w:p>
    <w:p w:rsidR="004C50C4" w:rsidRPr="00314879" w:rsidRDefault="004C50C4" w:rsidP="004C50C4">
      <w:pPr>
        <w:shd w:val="clear" w:color="auto" w:fill="FFFFFF"/>
        <w:spacing w:before="389"/>
        <w:ind w:right="10"/>
        <w:jc w:val="center"/>
        <w:rPr>
          <w:b/>
          <w:bCs/>
        </w:rPr>
      </w:pPr>
      <w:r w:rsidRPr="00314879">
        <w:rPr>
          <w:b/>
          <w:bCs/>
        </w:rPr>
        <w:t>Раздел 5. Механизм реализации Программы</w:t>
      </w:r>
    </w:p>
    <w:p w:rsidR="004C50C4" w:rsidRPr="00314879" w:rsidRDefault="004C50C4" w:rsidP="006818C4">
      <w:pPr>
        <w:shd w:val="clear" w:color="auto" w:fill="FFFFFF"/>
        <w:spacing w:before="394" w:line="298" w:lineRule="exact"/>
        <w:ind w:left="5" w:right="10" w:firstLine="653"/>
        <w:jc w:val="both"/>
      </w:pPr>
      <w:r w:rsidRPr="00314879">
        <w:t xml:space="preserve">Механизм реализации Программы базируется на принципах </w:t>
      </w:r>
      <w:r w:rsidRPr="00314879">
        <w:rPr>
          <w:spacing w:val="-9"/>
        </w:rPr>
        <w:t xml:space="preserve">социального партнерства сельского населения, исполнительных органов </w:t>
      </w:r>
      <w:r w:rsidR="002A1019">
        <w:t>государственной власти</w:t>
      </w:r>
      <w:r w:rsidRPr="00314879">
        <w:t xml:space="preserve">, органов местного самоуправления и </w:t>
      </w:r>
      <w:r w:rsidRPr="00314879">
        <w:rPr>
          <w:spacing w:val="-9"/>
        </w:rPr>
        <w:t>хозяйствующих субъектов, а такж</w:t>
      </w:r>
      <w:r w:rsidR="002A1019">
        <w:rPr>
          <w:spacing w:val="-9"/>
        </w:rPr>
        <w:t>е</w:t>
      </w:r>
      <w:r w:rsidRPr="00314879">
        <w:rPr>
          <w:spacing w:val="-9"/>
        </w:rPr>
        <w:t xml:space="preserve"> четкого разграничения полномочий и </w:t>
      </w:r>
      <w:r w:rsidRPr="00314879">
        <w:t>ответственности всех участников Программы.</w:t>
      </w:r>
      <w:r w:rsidR="006818C4" w:rsidRPr="00314879">
        <w:t xml:space="preserve"> </w:t>
      </w:r>
      <w:r w:rsidRPr="00314879">
        <w:t xml:space="preserve">Реализация Программы осуществляется в соответствии с </w:t>
      </w:r>
      <w:r w:rsidR="006818C4" w:rsidRPr="00314879">
        <w:rPr>
          <w:spacing w:val="-9"/>
        </w:rPr>
        <w:t xml:space="preserve">Федеральным законом от </w:t>
      </w:r>
      <w:r w:rsidRPr="00314879">
        <w:rPr>
          <w:spacing w:val="-9"/>
        </w:rPr>
        <w:t>6 октября 2003 г. № 131-ФЗ «Об общих принципах организации местного самоуправления в Российской Федерации».</w:t>
      </w:r>
    </w:p>
    <w:p w:rsidR="004C50C4" w:rsidRDefault="004C50C4" w:rsidP="004C50C4">
      <w:pPr>
        <w:shd w:val="clear" w:color="auto" w:fill="FFFFFF"/>
        <w:spacing w:before="10" w:line="288" w:lineRule="exact"/>
        <w:ind w:right="24" w:firstLine="653"/>
        <w:jc w:val="both"/>
      </w:pPr>
      <w:r w:rsidRPr="00314879">
        <w:rPr>
          <w:spacing w:val="-8"/>
        </w:rPr>
        <w:t xml:space="preserve">Текущее управление Программой и контроль за ходом ее реализации </w:t>
      </w:r>
      <w:r w:rsidRPr="00314879">
        <w:t>осуществляет Администрация.</w:t>
      </w:r>
    </w:p>
    <w:p w:rsidR="00D5322B" w:rsidRPr="00314879" w:rsidRDefault="00D5322B" w:rsidP="004C50C4">
      <w:pPr>
        <w:shd w:val="clear" w:color="auto" w:fill="FFFFFF"/>
        <w:spacing w:before="10" w:line="288" w:lineRule="exact"/>
        <w:ind w:right="24" w:firstLine="653"/>
        <w:jc w:val="both"/>
      </w:pPr>
    </w:p>
    <w:p w:rsidR="004C50C4" w:rsidRPr="00314879" w:rsidRDefault="004C50C4" w:rsidP="004C50C4">
      <w:pPr>
        <w:shd w:val="clear" w:color="auto" w:fill="FFFFFF"/>
        <w:spacing w:before="427" w:line="288" w:lineRule="exact"/>
        <w:ind w:left="1176" w:right="499" w:hanging="586"/>
        <w:rPr>
          <w:b/>
          <w:bCs/>
        </w:rPr>
      </w:pPr>
      <w:r w:rsidRPr="00314879">
        <w:rPr>
          <w:b/>
          <w:bCs/>
          <w:spacing w:val="-3"/>
        </w:rPr>
        <w:t xml:space="preserve">Раздел 6. Оценка эффективности, социально-экономических и </w:t>
      </w:r>
      <w:r w:rsidRPr="00314879">
        <w:rPr>
          <w:b/>
          <w:bCs/>
        </w:rPr>
        <w:t>экологических последствий реализации Программы</w:t>
      </w:r>
    </w:p>
    <w:p w:rsidR="00F32D90" w:rsidRPr="00314879" w:rsidRDefault="00F32D90" w:rsidP="003E0E43">
      <w:pPr>
        <w:jc w:val="both"/>
      </w:pPr>
    </w:p>
    <w:p w:rsidR="00F32D90" w:rsidRPr="00314879" w:rsidRDefault="00E22545" w:rsidP="003E0E43">
      <w:pPr>
        <w:jc w:val="both"/>
      </w:pPr>
      <w:r w:rsidRPr="00314879">
        <w:t>В результате реализации Программы предусматривается создание условий, способствующих:</w:t>
      </w:r>
    </w:p>
    <w:p w:rsidR="00E22545" w:rsidRPr="00314879" w:rsidRDefault="00E22545" w:rsidP="003E0E43">
      <w:pPr>
        <w:jc w:val="both"/>
      </w:pPr>
      <w:r w:rsidRPr="00314879">
        <w:t xml:space="preserve">  1) повышению уровня и качества жизни сельского населения;</w:t>
      </w:r>
    </w:p>
    <w:p w:rsidR="00E22545" w:rsidRPr="00314879" w:rsidRDefault="00E22545" w:rsidP="003E0E43">
      <w:pPr>
        <w:jc w:val="both"/>
      </w:pPr>
      <w:r w:rsidRPr="00314879">
        <w:t xml:space="preserve">Основные целевые индикаторы  и показатели Программы приведены в </w:t>
      </w:r>
      <w:r w:rsidRPr="00314879">
        <w:rPr>
          <w:u w:val="single"/>
        </w:rPr>
        <w:t>приложении 2</w:t>
      </w:r>
    </w:p>
    <w:p w:rsidR="00E22545" w:rsidRPr="00314879" w:rsidRDefault="00E22545" w:rsidP="003E0E43">
      <w:pPr>
        <w:jc w:val="both"/>
      </w:pPr>
      <w:r w:rsidRPr="00314879">
        <w:t xml:space="preserve">  Методика</w:t>
      </w:r>
      <w:r w:rsidR="008C0919" w:rsidRPr="00314879">
        <w:t xml:space="preserve">  </w:t>
      </w:r>
      <w:r w:rsidRPr="00314879">
        <w:t xml:space="preserve"> оценки </w:t>
      </w:r>
      <w:r w:rsidR="008C0919" w:rsidRPr="00314879">
        <w:t xml:space="preserve">  </w:t>
      </w:r>
      <w:r w:rsidRPr="00314879">
        <w:t xml:space="preserve">эффективности  </w:t>
      </w:r>
      <w:r w:rsidR="008C0919" w:rsidRPr="00314879">
        <w:t xml:space="preserve"> </w:t>
      </w:r>
      <w:r w:rsidRPr="00314879">
        <w:t xml:space="preserve">Программы  представлена в </w:t>
      </w:r>
    </w:p>
    <w:p w:rsidR="004A2A43" w:rsidRPr="0071647F" w:rsidRDefault="00E22545" w:rsidP="0071647F">
      <w:pPr>
        <w:jc w:val="both"/>
        <w:rPr>
          <w:u w:val="single"/>
        </w:rPr>
      </w:pPr>
      <w:r w:rsidRPr="00314879">
        <w:rPr>
          <w:u w:val="single"/>
        </w:rPr>
        <w:t>приложении 3</w:t>
      </w:r>
    </w:p>
    <w:p w:rsidR="004A2A43" w:rsidRDefault="004A2A43" w:rsidP="00713DCD"/>
    <w:p w:rsidR="0071647F" w:rsidRDefault="0071647F" w:rsidP="00713DCD"/>
    <w:p w:rsidR="004A2A43" w:rsidRDefault="004A2A43" w:rsidP="00713DCD"/>
    <w:p w:rsidR="0071647F" w:rsidRPr="0071647F" w:rsidRDefault="0071647F" w:rsidP="0071647F">
      <w:pPr>
        <w:shd w:val="clear" w:color="auto" w:fill="FFFFFF"/>
        <w:ind w:right="-142"/>
        <w:jc w:val="right"/>
        <w:rPr>
          <w:b/>
          <w:bCs/>
          <w:sz w:val="16"/>
          <w:szCs w:val="16"/>
        </w:rPr>
      </w:pPr>
      <w:r w:rsidRPr="0071647F">
        <w:rPr>
          <w:b/>
          <w:bCs/>
          <w:spacing w:val="-14"/>
          <w:sz w:val="16"/>
          <w:szCs w:val="16"/>
        </w:rPr>
        <w:lastRenderedPageBreak/>
        <w:t>Приложение 1</w:t>
      </w:r>
    </w:p>
    <w:p w:rsidR="0071647F" w:rsidRPr="0071647F" w:rsidRDefault="0071647F" w:rsidP="0071647F">
      <w:pPr>
        <w:shd w:val="clear" w:color="auto" w:fill="FFFFFF"/>
        <w:ind w:right="19"/>
        <w:jc w:val="right"/>
        <w:rPr>
          <w:b/>
          <w:bCs/>
          <w:spacing w:val="-11"/>
          <w:sz w:val="16"/>
          <w:szCs w:val="16"/>
        </w:rPr>
      </w:pPr>
      <w:r w:rsidRPr="0071647F">
        <w:rPr>
          <w:b/>
          <w:bCs/>
          <w:spacing w:val="-11"/>
          <w:sz w:val="16"/>
          <w:szCs w:val="16"/>
        </w:rPr>
        <w:t>к Муниципальной целевой программе</w:t>
      </w:r>
    </w:p>
    <w:p w:rsidR="0071647F" w:rsidRPr="0071647F" w:rsidRDefault="0071647F" w:rsidP="0071647F">
      <w:pPr>
        <w:shd w:val="clear" w:color="auto" w:fill="FFFFFF"/>
        <w:ind w:right="19"/>
        <w:jc w:val="right"/>
        <w:rPr>
          <w:b/>
          <w:bCs/>
          <w:sz w:val="16"/>
          <w:szCs w:val="16"/>
        </w:rPr>
      </w:pPr>
      <w:r w:rsidRPr="0071647F">
        <w:rPr>
          <w:b/>
          <w:bCs/>
          <w:spacing w:val="-11"/>
          <w:sz w:val="16"/>
          <w:szCs w:val="16"/>
        </w:rPr>
        <w:t>Высокского сельсовета</w:t>
      </w:r>
    </w:p>
    <w:p w:rsidR="0071647F" w:rsidRPr="0071647F" w:rsidRDefault="0071647F" w:rsidP="0071647F">
      <w:pPr>
        <w:shd w:val="clear" w:color="auto" w:fill="FFFFFF"/>
        <w:ind w:right="14"/>
        <w:jc w:val="right"/>
        <w:rPr>
          <w:b/>
          <w:bCs/>
          <w:spacing w:val="-8"/>
          <w:sz w:val="16"/>
          <w:szCs w:val="16"/>
        </w:rPr>
      </w:pPr>
      <w:r w:rsidRPr="0071647F">
        <w:rPr>
          <w:b/>
          <w:bCs/>
          <w:spacing w:val="-8"/>
          <w:sz w:val="16"/>
          <w:szCs w:val="16"/>
        </w:rPr>
        <w:t>«Социальное развитие села на 2013-2015 годы»</w:t>
      </w:r>
    </w:p>
    <w:p w:rsidR="0071647F" w:rsidRDefault="0071647F" w:rsidP="0071647F">
      <w:pPr>
        <w:shd w:val="clear" w:color="auto" w:fill="FFFFFF"/>
        <w:tabs>
          <w:tab w:val="left" w:pos="2620"/>
        </w:tabs>
        <w:spacing w:line="302" w:lineRule="exact"/>
        <w:ind w:right="14"/>
        <w:jc w:val="center"/>
      </w:pPr>
    </w:p>
    <w:p w:rsidR="0071647F" w:rsidRPr="005720EB" w:rsidRDefault="0071647F" w:rsidP="0071647F">
      <w:pPr>
        <w:shd w:val="clear" w:color="auto" w:fill="FFFFFF"/>
        <w:tabs>
          <w:tab w:val="left" w:pos="2620"/>
        </w:tabs>
        <w:spacing w:line="302" w:lineRule="exact"/>
        <w:ind w:right="14"/>
        <w:jc w:val="center"/>
        <w:rPr>
          <w:sz w:val="28"/>
          <w:szCs w:val="28"/>
        </w:rPr>
      </w:pPr>
      <w:r w:rsidRPr="005720E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5720EB">
        <w:rPr>
          <w:sz w:val="28"/>
          <w:szCs w:val="28"/>
        </w:rPr>
        <w:t>Муниципальной  целевой программы</w:t>
      </w:r>
    </w:p>
    <w:p w:rsidR="0071647F" w:rsidRPr="005720EB" w:rsidRDefault="0071647F" w:rsidP="0071647F">
      <w:pPr>
        <w:shd w:val="clear" w:color="auto" w:fill="FFFFFF"/>
        <w:tabs>
          <w:tab w:val="left" w:pos="2620"/>
        </w:tabs>
        <w:spacing w:line="302" w:lineRule="exact"/>
        <w:ind w:right="14"/>
        <w:jc w:val="center"/>
        <w:rPr>
          <w:sz w:val="28"/>
          <w:szCs w:val="28"/>
        </w:rPr>
      </w:pPr>
      <w:r w:rsidRPr="005720EB">
        <w:rPr>
          <w:sz w:val="28"/>
          <w:szCs w:val="28"/>
        </w:rPr>
        <w:t>«Социальное развитие села  на 2013-2015 годы»</w:t>
      </w:r>
    </w:p>
    <w:p w:rsidR="0071647F" w:rsidRPr="00126BBB" w:rsidRDefault="0071647F" w:rsidP="0071647F">
      <w:pPr>
        <w:shd w:val="clear" w:color="auto" w:fill="FFFFFF"/>
        <w:tabs>
          <w:tab w:val="left" w:pos="9781"/>
        </w:tabs>
        <w:spacing w:before="72"/>
        <w:ind w:left="8640"/>
        <w:rPr>
          <w:sz w:val="22"/>
          <w:szCs w:val="22"/>
        </w:rPr>
      </w:pPr>
      <w:r>
        <w:rPr>
          <w:spacing w:val="-14"/>
          <w:sz w:val="22"/>
          <w:szCs w:val="22"/>
          <w:u w:val="single"/>
        </w:rPr>
        <w:t>млн</w:t>
      </w:r>
      <w:r w:rsidRPr="00126BBB">
        <w:rPr>
          <w:spacing w:val="-14"/>
          <w:sz w:val="22"/>
          <w:szCs w:val="22"/>
          <w:u w:val="single"/>
        </w:rPr>
        <w:t>. руб.</w:t>
      </w:r>
    </w:p>
    <w:tbl>
      <w:tblPr>
        <w:tblW w:w="10264" w:type="dxa"/>
        <w:tblInd w:w="-7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1050"/>
        <w:gridCol w:w="934"/>
        <w:gridCol w:w="992"/>
        <w:gridCol w:w="892"/>
        <w:gridCol w:w="1009"/>
        <w:gridCol w:w="1134"/>
      </w:tblGrid>
      <w:tr w:rsidR="007164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spacing w:line="264" w:lineRule="exact"/>
              <w:ind w:right="322"/>
            </w:pPr>
            <w:r>
              <w:rPr>
                <w:spacing w:val="-10"/>
              </w:rPr>
              <w:t xml:space="preserve">Наименование </w:t>
            </w:r>
            <w:r>
              <w:t>мероприятия</w:t>
            </w:r>
          </w:p>
          <w:p w:rsidR="0071647F" w:rsidRDefault="0071647F" w:rsidP="006D5B5E"/>
          <w:p w:rsidR="0071647F" w:rsidRDefault="0071647F" w:rsidP="006D5B5E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ind w:left="-40" w:right="10"/>
              <w:rPr>
                <w:sz w:val="16"/>
                <w:szCs w:val="16"/>
              </w:rPr>
            </w:pPr>
            <w:r w:rsidRPr="00031CAE">
              <w:rPr>
                <w:sz w:val="16"/>
                <w:szCs w:val="16"/>
              </w:rPr>
              <w:t xml:space="preserve">Срок </w:t>
            </w:r>
            <w:r w:rsidRPr="00031CAE">
              <w:rPr>
                <w:spacing w:val="-7"/>
                <w:sz w:val="16"/>
                <w:szCs w:val="16"/>
              </w:rPr>
              <w:t>исполне</w:t>
            </w:r>
            <w:r w:rsidRPr="00031CAE">
              <w:rPr>
                <w:spacing w:val="-7"/>
                <w:sz w:val="16"/>
                <w:szCs w:val="16"/>
              </w:rPr>
              <w:softHyphen/>
            </w:r>
            <w:r w:rsidRPr="00031CAE">
              <w:rPr>
                <w:sz w:val="16"/>
                <w:szCs w:val="16"/>
              </w:rPr>
              <w:t>ния (годы)</w:t>
            </w:r>
          </w:p>
          <w:p w:rsidR="0071647F" w:rsidRPr="00031CAE" w:rsidRDefault="0071647F" w:rsidP="006D5B5E">
            <w:pPr>
              <w:rPr>
                <w:sz w:val="16"/>
                <w:szCs w:val="16"/>
              </w:rPr>
            </w:pPr>
          </w:p>
          <w:p w:rsidR="0071647F" w:rsidRPr="00031CAE" w:rsidRDefault="0071647F" w:rsidP="006D5B5E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ind w:right="-40" w:hanging="7"/>
              <w:rPr>
                <w:sz w:val="16"/>
                <w:szCs w:val="16"/>
              </w:rPr>
            </w:pPr>
            <w:r w:rsidRPr="00031CAE">
              <w:rPr>
                <w:sz w:val="16"/>
                <w:szCs w:val="16"/>
              </w:rPr>
              <w:t xml:space="preserve">Объем </w:t>
            </w:r>
            <w:r w:rsidRPr="00031CAE">
              <w:rPr>
                <w:spacing w:val="-7"/>
                <w:sz w:val="16"/>
                <w:szCs w:val="16"/>
              </w:rPr>
              <w:t xml:space="preserve">финанси </w:t>
            </w:r>
            <w:r w:rsidRPr="00031CAE">
              <w:rPr>
                <w:spacing w:val="-1"/>
                <w:sz w:val="16"/>
                <w:szCs w:val="16"/>
              </w:rPr>
              <w:t>рования-</w:t>
            </w:r>
          </w:p>
          <w:p w:rsidR="0071647F" w:rsidRPr="00031CAE" w:rsidRDefault="0071647F" w:rsidP="006D5B5E">
            <w:pPr>
              <w:shd w:val="clear" w:color="auto" w:fill="FFFFFF"/>
              <w:rPr>
                <w:sz w:val="16"/>
                <w:szCs w:val="16"/>
              </w:rPr>
            </w:pPr>
            <w:r w:rsidRPr="00031CAE">
              <w:rPr>
                <w:sz w:val="16"/>
                <w:szCs w:val="16"/>
              </w:rPr>
              <w:t>всего</w:t>
            </w:r>
          </w:p>
          <w:p w:rsidR="0071647F" w:rsidRPr="00031CAE" w:rsidRDefault="0071647F" w:rsidP="006D5B5E">
            <w:pPr>
              <w:rPr>
                <w:sz w:val="16"/>
                <w:szCs w:val="16"/>
              </w:rPr>
            </w:pPr>
          </w:p>
          <w:p w:rsidR="0071647F" w:rsidRPr="00031CAE" w:rsidRDefault="0071647F" w:rsidP="006D5B5E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ind w:left="1013"/>
              <w:rPr>
                <w:sz w:val="16"/>
                <w:szCs w:val="16"/>
              </w:rPr>
            </w:pPr>
            <w:r w:rsidRPr="00031CAE">
              <w:rPr>
                <w:sz w:val="16"/>
                <w:szCs w:val="16"/>
              </w:rPr>
              <w:t>в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rPr>
                <w:sz w:val="16"/>
                <w:szCs w:val="16"/>
              </w:rPr>
            </w:pPr>
            <w:r w:rsidRPr="00031CAE">
              <w:rPr>
                <w:sz w:val="16"/>
                <w:szCs w:val="16"/>
              </w:rPr>
              <w:t>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</w:pP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/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ind w:left="-40" w:right="-82"/>
              <w:rPr>
                <w:sz w:val="16"/>
                <w:szCs w:val="16"/>
              </w:rPr>
            </w:pPr>
            <w:r w:rsidRPr="00031CAE">
              <w:rPr>
                <w:spacing w:val="-9"/>
                <w:sz w:val="16"/>
                <w:szCs w:val="16"/>
              </w:rPr>
              <w:t xml:space="preserve">Федераль </w:t>
            </w:r>
            <w:r w:rsidRPr="00031CAE">
              <w:rPr>
                <w:sz w:val="16"/>
                <w:szCs w:val="16"/>
              </w:rPr>
              <w:t>ного</w:t>
            </w:r>
          </w:p>
          <w:p w:rsidR="0071647F" w:rsidRPr="00031CAE" w:rsidRDefault="0071647F" w:rsidP="006D5B5E">
            <w:pPr>
              <w:shd w:val="clear" w:color="auto" w:fill="FFFFFF"/>
              <w:ind w:left="-40"/>
              <w:rPr>
                <w:sz w:val="16"/>
                <w:szCs w:val="16"/>
              </w:rPr>
            </w:pPr>
            <w:r w:rsidRPr="00031CAE">
              <w:rPr>
                <w:spacing w:val="-9"/>
                <w:sz w:val="16"/>
                <w:szCs w:val="16"/>
              </w:rPr>
              <w:t>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ind w:right="-40"/>
              <w:jc w:val="center"/>
              <w:rPr>
                <w:sz w:val="16"/>
                <w:szCs w:val="16"/>
              </w:rPr>
            </w:pPr>
            <w:r w:rsidRPr="00031CAE">
              <w:rPr>
                <w:spacing w:val="-9"/>
                <w:sz w:val="16"/>
                <w:szCs w:val="16"/>
              </w:rPr>
              <w:t xml:space="preserve">Областного </w:t>
            </w:r>
            <w:r w:rsidRPr="00031CAE">
              <w:rPr>
                <w:spacing w:val="-4"/>
                <w:sz w:val="16"/>
                <w:szCs w:val="16"/>
              </w:rPr>
              <w:t>бюджета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31CAE">
              <w:rPr>
                <w:spacing w:val="-11"/>
                <w:sz w:val="16"/>
                <w:szCs w:val="16"/>
              </w:rPr>
              <w:t xml:space="preserve">Местного </w:t>
            </w:r>
            <w:r w:rsidRPr="00031CAE">
              <w:rPr>
                <w:spacing w:val="-5"/>
                <w:sz w:val="16"/>
                <w:szCs w:val="16"/>
              </w:rPr>
              <w:t>бюджета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31CAE">
              <w:rPr>
                <w:spacing w:val="-14"/>
                <w:sz w:val="16"/>
                <w:szCs w:val="16"/>
              </w:rPr>
              <w:t>Внебюдж</w:t>
            </w:r>
            <w:r w:rsidRPr="00031CAE">
              <w:rPr>
                <w:sz w:val="16"/>
                <w:szCs w:val="16"/>
              </w:rPr>
              <w:t>етных</w:t>
            </w:r>
          </w:p>
          <w:p w:rsidR="0071647F" w:rsidRPr="00031CAE" w:rsidRDefault="0071647F" w:rsidP="006D5B5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31CAE">
              <w:rPr>
                <w:spacing w:val="-9"/>
                <w:sz w:val="16"/>
                <w:szCs w:val="16"/>
              </w:rPr>
              <w:t>источников</w:t>
            </w:r>
          </w:p>
          <w:p w:rsidR="0071647F" w:rsidRPr="00031CAE" w:rsidRDefault="0071647F" w:rsidP="006D5B5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tabs>
                <w:tab w:val="left" w:pos="2331"/>
              </w:tabs>
              <w:ind w:right="-40" w:firstLine="10"/>
              <w:rPr>
                <w:spacing w:val="-9"/>
                <w:sz w:val="22"/>
                <w:szCs w:val="22"/>
              </w:rPr>
            </w:pPr>
            <w:r w:rsidRPr="002139B1">
              <w:rPr>
                <w:spacing w:val="-9"/>
                <w:sz w:val="22"/>
                <w:szCs w:val="22"/>
              </w:rPr>
              <w:t xml:space="preserve"> </w:t>
            </w:r>
          </w:p>
          <w:p w:rsidR="0071647F" w:rsidRPr="002139B1" w:rsidRDefault="0071647F" w:rsidP="006D5B5E">
            <w:pPr>
              <w:shd w:val="clear" w:color="auto" w:fill="FFFFFF"/>
              <w:tabs>
                <w:tab w:val="left" w:pos="2331"/>
              </w:tabs>
              <w:ind w:right="-40" w:firstLine="10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pacing w:val="-9"/>
                <w:sz w:val="22"/>
                <w:szCs w:val="22"/>
                <w:u w:val="single"/>
              </w:rPr>
              <w:t>1. Изготовление ПСД</w:t>
            </w:r>
            <w:r w:rsidRPr="002139B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:</w:t>
            </w:r>
          </w:p>
          <w:p w:rsidR="0071647F" w:rsidRPr="002139B1" w:rsidRDefault="0071647F" w:rsidP="006D5B5E">
            <w:pPr>
              <w:shd w:val="clear" w:color="auto" w:fill="FFFFFF"/>
              <w:ind w:right="230" w:firstLine="10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 1.1.</w:t>
            </w:r>
            <w:r w:rsidRPr="002139B1">
              <w:rPr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д. Звягинцево</w:t>
            </w:r>
            <w:r>
              <w:rPr>
                <w:b/>
                <w:bCs/>
                <w:sz w:val="22"/>
                <w:szCs w:val="22"/>
              </w:rPr>
              <w:t xml:space="preserve"> на</w:t>
            </w:r>
          </w:p>
          <w:p w:rsidR="0071647F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строительство артскважины с установкой автоматики, замена водонапорной башни </w:t>
            </w:r>
          </w:p>
          <w:p w:rsidR="0071647F" w:rsidRPr="002139B1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строительство   водопроводных сетей 3.5 км)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283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2013</w:t>
            </w:r>
          </w:p>
          <w:p w:rsidR="0071647F" w:rsidRPr="002139B1" w:rsidRDefault="0071647F" w:rsidP="006D5B5E">
            <w:pPr>
              <w:shd w:val="clear" w:color="auto" w:fill="FFFFFF"/>
              <w:ind w:left="293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 </w:t>
            </w:r>
          </w:p>
          <w:p w:rsidR="0071647F" w:rsidRPr="002139B1" w:rsidRDefault="0071647F" w:rsidP="006D5B5E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 </w:t>
            </w:r>
          </w:p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18"/>
              <w:jc w:val="both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0.300   </w:t>
            </w:r>
          </w:p>
          <w:p w:rsidR="0071647F" w:rsidRPr="002139B1" w:rsidRDefault="0071647F" w:rsidP="006D5B5E">
            <w:pPr>
              <w:shd w:val="clear" w:color="auto" w:fill="FFFFFF"/>
              <w:ind w:left="418"/>
              <w:jc w:val="both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ind w:left="418"/>
              <w:jc w:val="both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ind w:left="418"/>
              <w:jc w:val="both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0.450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56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</w:t>
            </w: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0.412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 </w:t>
            </w:r>
          </w:p>
          <w:p w:rsidR="0071647F" w:rsidRPr="00BC7C40" w:rsidRDefault="0071647F" w:rsidP="006D5B5E">
            <w:pPr>
              <w:rPr>
                <w:sz w:val="22"/>
                <w:szCs w:val="22"/>
              </w:rPr>
            </w:pPr>
          </w:p>
          <w:p w:rsidR="0071647F" w:rsidRPr="00BC7C40" w:rsidRDefault="0071647F" w:rsidP="006D5B5E">
            <w:pPr>
              <w:rPr>
                <w:sz w:val="22"/>
                <w:szCs w:val="22"/>
              </w:rPr>
            </w:pPr>
          </w:p>
          <w:p w:rsidR="0071647F" w:rsidRPr="00BC7C40" w:rsidRDefault="0071647F" w:rsidP="006D5B5E">
            <w:pPr>
              <w:rPr>
                <w:sz w:val="22"/>
                <w:szCs w:val="22"/>
              </w:rPr>
            </w:pPr>
          </w:p>
          <w:p w:rsidR="0071647F" w:rsidRPr="00BC7C40" w:rsidRDefault="0071647F" w:rsidP="006D5B5E">
            <w:pPr>
              <w:rPr>
                <w:sz w:val="22"/>
                <w:szCs w:val="22"/>
              </w:rPr>
            </w:pPr>
          </w:p>
          <w:p w:rsidR="0071647F" w:rsidRDefault="0071647F" w:rsidP="006D5B5E">
            <w:pPr>
              <w:rPr>
                <w:sz w:val="22"/>
                <w:szCs w:val="22"/>
              </w:rPr>
            </w:pPr>
          </w:p>
          <w:p w:rsidR="0071647F" w:rsidRPr="00BC7C40" w:rsidRDefault="0071647F" w:rsidP="006D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0.038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</w:t>
            </w: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shd w:val="clear" w:color="auto" w:fill="FFFFFF"/>
              <w:tabs>
                <w:tab w:val="left" w:pos="1179"/>
              </w:tabs>
              <w:ind w:right="-40"/>
              <w:rPr>
                <w:spacing w:val="-11"/>
                <w:sz w:val="16"/>
                <w:szCs w:val="16"/>
              </w:rPr>
            </w:pPr>
            <w:r w:rsidRPr="00031CAE">
              <w:rPr>
                <w:spacing w:val="-11"/>
                <w:sz w:val="16"/>
                <w:szCs w:val="16"/>
              </w:rPr>
              <w:t xml:space="preserve">повышение </w:t>
            </w:r>
          </w:p>
          <w:p w:rsidR="0071647F" w:rsidRPr="00031CAE" w:rsidRDefault="0071647F" w:rsidP="006D5B5E">
            <w:pPr>
              <w:shd w:val="clear" w:color="auto" w:fill="FFFFFF"/>
              <w:jc w:val="center"/>
              <w:rPr>
                <w:spacing w:val="-11"/>
                <w:sz w:val="16"/>
                <w:szCs w:val="16"/>
              </w:rPr>
            </w:pPr>
            <w:r w:rsidRPr="00031CAE">
              <w:rPr>
                <w:spacing w:val="-11"/>
                <w:sz w:val="16"/>
                <w:szCs w:val="16"/>
              </w:rPr>
              <w:t>обеспеченности</w:t>
            </w:r>
          </w:p>
          <w:p w:rsidR="0071647F" w:rsidRPr="00031CAE" w:rsidRDefault="0071647F" w:rsidP="006D5B5E">
            <w:pPr>
              <w:shd w:val="clear" w:color="auto" w:fill="FFFFFF"/>
              <w:ind w:right="-40"/>
              <w:jc w:val="center"/>
              <w:rPr>
                <w:spacing w:val="-10"/>
                <w:sz w:val="16"/>
                <w:szCs w:val="16"/>
              </w:rPr>
            </w:pPr>
            <w:r w:rsidRPr="00031CAE">
              <w:rPr>
                <w:spacing w:val="-10"/>
                <w:sz w:val="16"/>
                <w:szCs w:val="16"/>
              </w:rPr>
              <w:t>питьевой водой,</w:t>
            </w:r>
          </w:p>
          <w:p w:rsidR="0071647F" w:rsidRPr="002139B1" w:rsidRDefault="0071647F" w:rsidP="006D5B5E">
            <w:pPr>
              <w:shd w:val="clear" w:color="auto" w:fill="FFFFFF"/>
              <w:ind w:right="-40"/>
              <w:jc w:val="center"/>
              <w:rPr>
                <w:sz w:val="22"/>
                <w:szCs w:val="22"/>
              </w:rPr>
            </w:pPr>
            <w:r w:rsidRPr="00031CAE">
              <w:rPr>
                <w:spacing w:val="-10"/>
                <w:sz w:val="16"/>
                <w:szCs w:val="16"/>
              </w:rPr>
              <w:t>улучшение</w:t>
            </w: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1.2.  </w:t>
            </w:r>
            <w:r w:rsidRPr="002139B1">
              <w:rPr>
                <w:b/>
                <w:bCs/>
                <w:spacing w:val="-9"/>
                <w:sz w:val="22"/>
                <w:szCs w:val="22"/>
                <w:u w:val="single"/>
              </w:rPr>
              <w:t>Изготовление ПСД</w:t>
            </w:r>
            <w:r w:rsidRPr="002139B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:с. Высокое</w:t>
            </w:r>
            <w:r w:rsidRPr="002139B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на </w:t>
            </w:r>
            <w:r w:rsidRPr="002139B1">
              <w:rPr>
                <w:sz w:val="22"/>
                <w:szCs w:val="22"/>
              </w:rPr>
              <w:t xml:space="preserve">строительство артскважины с установкой автоматики, </w:t>
            </w:r>
          </w:p>
          <w:p w:rsidR="0071647F" w:rsidRPr="00BC7C40" w:rsidRDefault="0071647F" w:rsidP="006D5B5E">
            <w:pPr>
              <w:shd w:val="clear" w:color="auto" w:fill="FFFFFF"/>
              <w:rPr>
                <w:spacing w:val="-9"/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строительство водопроводных сетей  1 км замена водонапорной башн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Pr="00213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0.300 </w:t>
            </w:r>
          </w:p>
          <w:p w:rsidR="0071647F" w:rsidRPr="00031CAE" w:rsidRDefault="0071647F" w:rsidP="006D5B5E">
            <w:pPr>
              <w:jc w:val="both"/>
              <w:rPr>
                <w:sz w:val="22"/>
                <w:szCs w:val="22"/>
              </w:rPr>
            </w:pPr>
          </w:p>
          <w:p w:rsidR="0071647F" w:rsidRPr="00031CAE" w:rsidRDefault="0071647F" w:rsidP="006D5B5E">
            <w:pPr>
              <w:jc w:val="both"/>
              <w:rPr>
                <w:sz w:val="22"/>
                <w:szCs w:val="22"/>
              </w:rPr>
            </w:pPr>
          </w:p>
          <w:p w:rsidR="0071647F" w:rsidRPr="00031CAE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5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</w:p>
          <w:p w:rsidR="0071647F" w:rsidRDefault="0071647F" w:rsidP="006D5B5E">
            <w:pPr>
              <w:rPr>
                <w:sz w:val="22"/>
                <w:szCs w:val="22"/>
              </w:rPr>
            </w:pPr>
          </w:p>
          <w:p w:rsidR="0071647F" w:rsidRPr="00DE0F78" w:rsidRDefault="0071647F" w:rsidP="006D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  1.3.</w:t>
            </w:r>
            <w:r w:rsidRPr="002139B1">
              <w:rPr>
                <w:b/>
                <w:bCs/>
                <w:spacing w:val="-9"/>
                <w:sz w:val="22"/>
                <w:szCs w:val="22"/>
                <w:u w:val="single"/>
              </w:rPr>
              <w:t xml:space="preserve"> Изготовление ПСД</w:t>
            </w:r>
            <w:r w:rsidRPr="002139B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Pr="002139B1">
              <w:rPr>
                <w:b/>
                <w:bCs/>
                <w:sz w:val="22"/>
                <w:szCs w:val="22"/>
              </w:rPr>
              <w:t>с. Ленинская Искра</w:t>
            </w:r>
            <w:r w:rsidRPr="002139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на </w:t>
            </w:r>
            <w:r w:rsidRPr="002139B1">
              <w:rPr>
                <w:sz w:val="22"/>
                <w:szCs w:val="22"/>
              </w:rPr>
              <w:t>строительство артскважины с установкой автоматики, замена водонапорной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5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0.285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DE0F78">
              <w:rPr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firstLine="10"/>
              <w:rPr>
                <w:b/>
                <w:bCs/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  </w:t>
            </w:r>
            <w:r w:rsidRPr="002139B1">
              <w:rPr>
                <w:b/>
                <w:bCs/>
                <w:sz w:val="22"/>
                <w:szCs w:val="22"/>
              </w:rPr>
              <w:t xml:space="preserve">1.4. </w:t>
            </w:r>
            <w:r w:rsidRPr="002139B1">
              <w:rPr>
                <w:b/>
                <w:bCs/>
                <w:spacing w:val="-9"/>
                <w:sz w:val="22"/>
                <w:szCs w:val="22"/>
                <w:u w:val="single"/>
              </w:rPr>
              <w:t>Изготовление ПСД</w:t>
            </w:r>
            <w:r w:rsidRPr="002139B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х</w:t>
            </w:r>
            <w:r w:rsidRPr="002139B1">
              <w:rPr>
                <w:b/>
                <w:bCs/>
                <w:sz w:val="22"/>
                <w:szCs w:val="22"/>
              </w:rPr>
              <w:t>Свиридов</w:t>
            </w:r>
            <w:r w:rsidRPr="002139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139B1">
              <w:rPr>
                <w:sz w:val="22"/>
                <w:szCs w:val="22"/>
              </w:rPr>
              <w:t>строительство артскважины с установкой автоматики,   замена водонапорной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031CAE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5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0.285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DE0F78">
              <w:rPr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ind w:right="230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1.5</w:t>
            </w:r>
            <w:r w:rsidRPr="002139B1">
              <w:rPr>
                <w:b/>
                <w:bCs/>
                <w:spacing w:val="-9"/>
                <w:sz w:val="22"/>
                <w:szCs w:val="22"/>
                <w:u w:val="single"/>
              </w:rPr>
              <w:t xml:space="preserve"> Изготовление ПСД</w:t>
            </w:r>
            <w:r w:rsidRPr="002139B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:</w:t>
            </w:r>
          </w:p>
          <w:p w:rsidR="0071647F" w:rsidRPr="002139B1" w:rsidRDefault="0071647F" w:rsidP="006D5B5E">
            <w:pPr>
              <w:shd w:val="clear" w:color="auto" w:fill="FFFFFF"/>
              <w:ind w:right="230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д. Кондратьевка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C904B9">
              <w:rPr>
                <w:sz w:val="22"/>
                <w:szCs w:val="22"/>
              </w:rPr>
              <w:t xml:space="preserve">на </w:t>
            </w:r>
          </w:p>
          <w:p w:rsidR="0071647F" w:rsidRPr="002139B1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строительство артскважины с установкой автоматики, замена  водонапорной башни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5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0.285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DE0F78">
              <w:rPr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right="230"/>
              <w:rPr>
                <w:spacing w:val="-8"/>
                <w:sz w:val="22"/>
                <w:szCs w:val="22"/>
              </w:rPr>
            </w:pPr>
            <w:r w:rsidRPr="002139B1">
              <w:rPr>
                <w:b/>
                <w:bCs/>
                <w:spacing w:val="-8"/>
                <w:sz w:val="22"/>
                <w:szCs w:val="22"/>
              </w:rPr>
              <w:t xml:space="preserve">1.6 </w:t>
            </w:r>
            <w:r w:rsidRPr="002139B1">
              <w:rPr>
                <w:b/>
                <w:bCs/>
                <w:spacing w:val="-9"/>
                <w:sz w:val="22"/>
                <w:szCs w:val="22"/>
                <w:u w:val="single"/>
              </w:rPr>
              <w:t>Изготовление ПСД</w:t>
            </w:r>
            <w:r w:rsidRPr="002139B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:</w:t>
            </w:r>
            <w:r w:rsidRPr="002139B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pacing w:val="-8"/>
                <w:sz w:val="22"/>
                <w:szCs w:val="22"/>
              </w:rPr>
              <w:t>д. Спасское</w:t>
            </w:r>
            <w:r w:rsidRPr="002139B1">
              <w:rPr>
                <w:spacing w:val="-8"/>
                <w:sz w:val="22"/>
                <w:szCs w:val="22"/>
              </w:rPr>
              <w:t xml:space="preserve"> </w:t>
            </w:r>
          </w:p>
          <w:p w:rsidR="0071647F" w:rsidRPr="002139B1" w:rsidRDefault="0071647F" w:rsidP="006D5B5E">
            <w:pPr>
              <w:shd w:val="clear" w:color="auto" w:fill="FFFFFF"/>
              <w:ind w:right="23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на  с</w:t>
            </w:r>
            <w:r w:rsidRPr="002139B1">
              <w:rPr>
                <w:spacing w:val="-8"/>
                <w:sz w:val="22"/>
                <w:szCs w:val="22"/>
              </w:rPr>
              <w:t xml:space="preserve">троительство  водопроводных сетей  3км,   </w:t>
            </w:r>
            <w:r w:rsidRPr="002139B1">
              <w:rPr>
                <w:spacing w:val="-9"/>
                <w:sz w:val="22"/>
                <w:szCs w:val="22"/>
              </w:rPr>
              <w:t>строительство   артскважины</w:t>
            </w:r>
            <w:r>
              <w:rPr>
                <w:spacing w:val="-9"/>
                <w:sz w:val="22"/>
                <w:szCs w:val="22"/>
              </w:rPr>
              <w:t xml:space="preserve"> замена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left="45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0.285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E0F78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DE0F7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0</w:t>
            </w:r>
            <w:r w:rsidRPr="00DE0F78">
              <w:rPr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1338D3" w:rsidRDefault="0071647F" w:rsidP="006D5B5E">
            <w:pPr>
              <w:shd w:val="clear" w:color="auto" w:fill="FFFFFF"/>
              <w:ind w:right="230"/>
              <w:rPr>
                <w:b/>
                <w:bCs/>
                <w:spacing w:val="-8"/>
                <w:sz w:val="20"/>
                <w:szCs w:val="20"/>
              </w:rPr>
            </w:pPr>
            <w:r w:rsidRPr="001338D3">
              <w:rPr>
                <w:b/>
                <w:bCs/>
                <w:spacing w:val="-8"/>
                <w:sz w:val="20"/>
                <w:szCs w:val="20"/>
              </w:rPr>
              <w:t xml:space="preserve">               ИТОГО    НА   ПСД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1338D3" w:rsidRDefault="0071647F" w:rsidP="006D5B5E">
            <w:pPr>
              <w:rPr>
                <w:sz w:val="20"/>
                <w:szCs w:val="20"/>
              </w:rPr>
            </w:pPr>
            <w:r w:rsidRPr="00133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1338D3" w:rsidRDefault="0071647F" w:rsidP="006D5B5E">
            <w:pPr>
              <w:shd w:val="clear" w:color="auto" w:fill="FFFFFF"/>
              <w:ind w:left="-7"/>
              <w:rPr>
                <w:b/>
                <w:bCs/>
                <w:sz w:val="20"/>
                <w:szCs w:val="20"/>
              </w:rPr>
            </w:pPr>
            <w:r w:rsidRPr="001338D3">
              <w:rPr>
                <w:b/>
                <w:bCs/>
                <w:sz w:val="20"/>
                <w:szCs w:val="20"/>
              </w:rPr>
              <w:t>2.375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1338D3" w:rsidRDefault="0071647F" w:rsidP="006D5B5E">
            <w:pPr>
              <w:shd w:val="clear" w:color="auto" w:fill="FFFFFF"/>
              <w:ind w:left="-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1338D3" w:rsidRDefault="0071647F" w:rsidP="006D5B5E">
            <w:pPr>
              <w:shd w:val="clear" w:color="auto" w:fill="FFFFFF"/>
              <w:ind w:left="-7"/>
              <w:jc w:val="center"/>
              <w:rPr>
                <w:b/>
                <w:bCs/>
                <w:sz w:val="20"/>
                <w:szCs w:val="20"/>
              </w:rPr>
            </w:pPr>
            <w:r w:rsidRPr="001338D3">
              <w:rPr>
                <w:b/>
                <w:bCs/>
                <w:sz w:val="20"/>
                <w:szCs w:val="20"/>
              </w:rPr>
              <w:t>2.241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1338D3" w:rsidRDefault="0071647F" w:rsidP="006D5B5E">
            <w:pPr>
              <w:shd w:val="clear" w:color="auto" w:fill="FFFFFF"/>
              <w:ind w:left="-7"/>
              <w:jc w:val="center"/>
              <w:rPr>
                <w:b/>
                <w:bCs/>
                <w:sz w:val="20"/>
                <w:szCs w:val="20"/>
              </w:rPr>
            </w:pPr>
            <w:r w:rsidRPr="001338D3">
              <w:rPr>
                <w:b/>
                <w:bCs/>
                <w:sz w:val="20"/>
                <w:szCs w:val="20"/>
              </w:rPr>
              <w:t>0.134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1 </w:t>
            </w:r>
            <w:r w:rsidRPr="002139B1">
              <w:rPr>
                <w:sz w:val="22"/>
                <w:szCs w:val="22"/>
                <w:u w:val="single"/>
              </w:rPr>
              <w:t xml:space="preserve">.  д. Звягинцево </w:t>
            </w:r>
          </w:p>
          <w:p w:rsidR="0071647F" w:rsidRPr="002139B1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Строительство</w:t>
            </w:r>
          </w:p>
          <w:p w:rsidR="0071647F" w:rsidRPr="002139B1" w:rsidRDefault="0071647F" w:rsidP="006D5B5E">
            <w:pPr>
              <w:shd w:val="clear" w:color="auto" w:fill="FFFFFF"/>
              <w:ind w:left="-40"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139B1">
              <w:rPr>
                <w:sz w:val="22"/>
                <w:szCs w:val="22"/>
              </w:rPr>
              <w:t>артскважины с установкой  автоматики</w:t>
            </w:r>
            <w:r w:rsidRPr="002139B1">
              <w:rPr>
                <w:sz w:val="22"/>
                <w:szCs w:val="22"/>
                <w:u w:val="single"/>
              </w:rPr>
              <w:t xml:space="preserve"> </w:t>
            </w:r>
            <w:r w:rsidRPr="002139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139B1">
              <w:rPr>
                <w:sz w:val="22"/>
                <w:szCs w:val="22"/>
              </w:rPr>
              <w:t>замена водонапорной башни  ; строительство водопроводных сетей -3,5</w:t>
            </w:r>
            <w:r w:rsidRPr="002139B1">
              <w:rPr>
                <w:sz w:val="22"/>
                <w:szCs w:val="22"/>
                <w:u w:val="single"/>
              </w:rPr>
              <w:t xml:space="preserve"> км</w:t>
            </w:r>
            <w:r w:rsidRPr="00213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9.45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0.945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8.033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0.472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</w:p>
          <w:p w:rsidR="0071647F" w:rsidRPr="002139B1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2.  с. Высокое</w:t>
            </w:r>
            <w:r w:rsidRPr="002139B1">
              <w:rPr>
                <w:sz w:val="22"/>
                <w:szCs w:val="22"/>
              </w:rPr>
              <w:t xml:space="preserve">  строительство артскважины с установкой автоматики, </w:t>
            </w:r>
          </w:p>
          <w:p w:rsidR="0071647F" w:rsidRPr="002139B1" w:rsidRDefault="0071647F" w:rsidP="006D5B5E">
            <w:pPr>
              <w:shd w:val="clear" w:color="auto" w:fill="FFFFFF"/>
              <w:rPr>
                <w:spacing w:val="-9"/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строительство водопроводных сетей  1 км замена водонапорной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213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6.5</w:t>
            </w:r>
          </w:p>
          <w:p w:rsidR="0071647F" w:rsidRPr="00031CAE" w:rsidRDefault="0071647F" w:rsidP="006D5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5.525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3. с. Ленинская Искра</w:t>
            </w:r>
            <w:r w:rsidRPr="002139B1">
              <w:rPr>
                <w:sz w:val="22"/>
                <w:szCs w:val="22"/>
              </w:rPr>
              <w:t xml:space="preserve"> строительство артскважины с установкой автоматики, замена водонапорной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4.5</w:t>
            </w:r>
          </w:p>
          <w:p w:rsidR="0071647F" w:rsidRPr="002139B1" w:rsidRDefault="0071647F" w:rsidP="006D5B5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firstLine="10"/>
              <w:rPr>
                <w:b/>
                <w:bCs/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lastRenderedPageBreak/>
              <w:t xml:space="preserve"> </w:t>
            </w:r>
            <w:r w:rsidRPr="002139B1">
              <w:rPr>
                <w:b/>
                <w:bCs/>
                <w:sz w:val="22"/>
                <w:szCs w:val="22"/>
              </w:rPr>
              <w:t>4.  х. Свиридов</w:t>
            </w:r>
            <w:r w:rsidRPr="002139B1">
              <w:rPr>
                <w:sz w:val="22"/>
                <w:szCs w:val="22"/>
              </w:rPr>
              <w:t xml:space="preserve"> строительство артскважины с установкой автоматики,   замена водонапорной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:rsidR="0071647F" w:rsidRPr="00031CAE" w:rsidRDefault="0071647F" w:rsidP="006D5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3,825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right="230"/>
              <w:rPr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5 д. Кондратьевка</w:t>
            </w:r>
          </w:p>
          <w:p w:rsidR="0071647F" w:rsidRPr="002139B1" w:rsidRDefault="0071647F" w:rsidP="006D5B5E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строительство артскважины с установкой автоматики, замена  водонапорной башни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ind w:lef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:rsidR="0071647F" w:rsidRPr="002139B1" w:rsidRDefault="0071647F" w:rsidP="006D5B5E">
            <w:pPr>
              <w:shd w:val="clear" w:color="auto" w:fill="FFFFFF"/>
              <w:ind w:left="-7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3,825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ind w:right="230"/>
              <w:rPr>
                <w:spacing w:val="-8"/>
                <w:sz w:val="22"/>
                <w:szCs w:val="22"/>
              </w:rPr>
            </w:pPr>
            <w:r w:rsidRPr="002139B1">
              <w:rPr>
                <w:b/>
                <w:bCs/>
                <w:spacing w:val="-8"/>
                <w:sz w:val="22"/>
                <w:szCs w:val="22"/>
              </w:rPr>
              <w:t xml:space="preserve">6 </w:t>
            </w:r>
            <w:r>
              <w:rPr>
                <w:b/>
                <w:bCs/>
                <w:spacing w:val="-8"/>
                <w:sz w:val="22"/>
                <w:szCs w:val="22"/>
              </w:rPr>
              <w:t>.</w:t>
            </w:r>
            <w:r w:rsidRPr="002139B1">
              <w:rPr>
                <w:b/>
                <w:bCs/>
                <w:spacing w:val="-8"/>
                <w:sz w:val="22"/>
                <w:szCs w:val="22"/>
              </w:rPr>
              <w:t>д. Спасское</w:t>
            </w:r>
            <w:r w:rsidRPr="002139B1">
              <w:rPr>
                <w:spacing w:val="-8"/>
                <w:sz w:val="22"/>
                <w:szCs w:val="22"/>
              </w:rPr>
              <w:t xml:space="preserve"> </w:t>
            </w:r>
          </w:p>
          <w:p w:rsidR="0071647F" w:rsidRPr="002139B1" w:rsidRDefault="0071647F" w:rsidP="006D5B5E">
            <w:pPr>
              <w:shd w:val="clear" w:color="auto" w:fill="FFFFFF"/>
              <w:ind w:right="230"/>
              <w:rPr>
                <w:spacing w:val="-8"/>
                <w:sz w:val="22"/>
                <w:szCs w:val="22"/>
              </w:rPr>
            </w:pPr>
            <w:r w:rsidRPr="002139B1">
              <w:rPr>
                <w:spacing w:val="-8"/>
                <w:sz w:val="22"/>
                <w:szCs w:val="22"/>
              </w:rPr>
              <w:t xml:space="preserve">Строительство  водопроводных сетей  3км,   </w:t>
            </w:r>
            <w:r w:rsidRPr="002139B1">
              <w:rPr>
                <w:spacing w:val="-9"/>
                <w:sz w:val="22"/>
                <w:szCs w:val="22"/>
              </w:rPr>
              <w:t>строительство   артскважины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ind w:lef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  <w:p w:rsidR="0071647F" w:rsidRPr="002139B1" w:rsidRDefault="0071647F" w:rsidP="006D5B5E">
            <w:pPr>
              <w:shd w:val="clear" w:color="auto" w:fill="FFFFFF"/>
              <w:ind w:left="-7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6.375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1647F" w:rsidRPr="002139B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BC1B6D" w:rsidRDefault="0071647F" w:rsidP="006D5B5E">
            <w:pPr>
              <w:shd w:val="clear" w:color="auto" w:fill="FFFFFF"/>
              <w:ind w:right="230"/>
              <w:rPr>
                <w:b/>
                <w:bCs/>
                <w:spacing w:val="-8"/>
                <w:sz w:val="20"/>
                <w:szCs w:val="20"/>
              </w:rPr>
            </w:pPr>
            <w:r w:rsidRPr="00C904B9">
              <w:rPr>
                <w:b/>
                <w:bCs/>
                <w:spacing w:val="-8"/>
                <w:sz w:val="16"/>
                <w:szCs w:val="16"/>
              </w:rPr>
              <w:t xml:space="preserve">                </w:t>
            </w:r>
            <w:r w:rsidRPr="00BC1B6D">
              <w:rPr>
                <w:b/>
                <w:bCs/>
                <w:spacing w:val="-8"/>
                <w:sz w:val="20"/>
                <w:szCs w:val="20"/>
              </w:rPr>
              <w:t xml:space="preserve">ИТОГО       по программе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rPr>
                <w:sz w:val="22"/>
                <w:szCs w:val="22"/>
              </w:rPr>
            </w:pPr>
            <w:r w:rsidRPr="00213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39.325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31.408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139B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2139B1" w:rsidRDefault="0071647F" w:rsidP="006D5B5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71647F" w:rsidRDefault="0071647F" w:rsidP="0071647F"/>
    <w:p w:rsidR="0071647F" w:rsidRPr="0071647F" w:rsidRDefault="0071647F" w:rsidP="0071647F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</w:t>
      </w:r>
      <w:r w:rsidRPr="0071647F">
        <w:rPr>
          <w:sz w:val="16"/>
          <w:szCs w:val="16"/>
        </w:rPr>
        <w:t>Приложение № 2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 xml:space="preserve"> К муниципальной целевой 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>Программе Высокского сельсовета</w:t>
      </w:r>
    </w:p>
    <w:p w:rsidR="0071647F" w:rsidRPr="000D2B79" w:rsidRDefault="0071647F" w:rsidP="0071647F">
      <w:pPr>
        <w:jc w:val="right"/>
        <w:rPr>
          <w:sz w:val="22"/>
          <w:szCs w:val="22"/>
        </w:rPr>
      </w:pPr>
      <w:r w:rsidRPr="0071647F">
        <w:rPr>
          <w:sz w:val="16"/>
          <w:szCs w:val="16"/>
        </w:rPr>
        <w:t>«Социальное развитие села  на 2013-2015 годы</w:t>
      </w:r>
      <w:r w:rsidRPr="000D2B79">
        <w:rPr>
          <w:sz w:val="22"/>
          <w:szCs w:val="22"/>
        </w:rPr>
        <w:t>»</w:t>
      </w:r>
    </w:p>
    <w:p w:rsidR="0071647F" w:rsidRPr="00A53973" w:rsidRDefault="0071647F" w:rsidP="0071647F">
      <w:pPr>
        <w:jc w:val="right"/>
        <w:rPr>
          <w:sz w:val="28"/>
          <w:szCs w:val="28"/>
        </w:rPr>
      </w:pPr>
    </w:p>
    <w:p w:rsidR="0071647F" w:rsidRPr="000D2B79" w:rsidRDefault="0071647F" w:rsidP="0071647F">
      <w:pPr>
        <w:jc w:val="center"/>
        <w:rPr>
          <w:sz w:val="28"/>
          <w:szCs w:val="28"/>
        </w:rPr>
      </w:pPr>
      <w:r w:rsidRPr="000D2B79">
        <w:rPr>
          <w:sz w:val="28"/>
          <w:szCs w:val="28"/>
        </w:rPr>
        <w:t>Программа   «Энергосбережение  до  2015 годы»</w:t>
      </w:r>
    </w:p>
    <w:p w:rsidR="0071647F" w:rsidRDefault="0071647F" w:rsidP="0071647F">
      <w:pPr>
        <w:jc w:val="right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4"/>
        <w:gridCol w:w="2664"/>
        <w:gridCol w:w="1080"/>
        <w:gridCol w:w="900"/>
        <w:gridCol w:w="900"/>
        <w:gridCol w:w="900"/>
        <w:gridCol w:w="1260"/>
        <w:gridCol w:w="1549"/>
      </w:tblGrid>
      <w:tr w:rsidR="0071647F" w:rsidRPr="00ED27C4">
        <w:trPr>
          <w:cantSplit/>
          <w:trHeight w:hRule="exact" w:val="24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Сроки исполнения ,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  <w:r w:rsidRPr="00ED27C4">
              <w:rPr>
                <w:sz w:val="20"/>
                <w:szCs w:val="20"/>
              </w:rPr>
              <w:t>,    тыс.руб</w:t>
            </w:r>
          </w:p>
        </w:tc>
      </w:tr>
      <w:tr w:rsidR="0071647F" w:rsidRPr="00ED27C4">
        <w:trPr>
          <w:cantSplit/>
          <w:trHeight w:hRule="exact" w:val="46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/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8"/>
                <w:szCs w:val="28"/>
              </w:rPr>
              <w:t xml:space="preserve">  </w:t>
            </w:r>
            <w:r w:rsidRPr="00ED27C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/>
        </w:tc>
      </w:tr>
      <w:tr w:rsidR="0071647F" w:rsidRPr="00ED27C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ind w:firstLine="708"/>
              <w:rPr>
                <w:sz w:val="20"/>
                <w:szCs w:val="20"/>
              </w:rPr>
            </w:pPr>
            <w:r w:rsidRPr="00ED27C4">
              <w:rPr>
                <w:sz w:val="28"/>
                <w:szCs w:val="28"/>
              </w:rPr>
              <w:t xml:space="preserve">  </w:t>
            </w:r>
            <w:r w:rsidRPr="00ED27C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     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    8</w:t>
            </w:r>
          </w:p>
        </w:tc>
      </w:tr>
      <w:tr w:rsidR="0071647F" w:rsidRPr="00ED27C4">
        <w:tc>
          <w:tcPr>
            <w:tcW w:w="97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 xml:space="preserve">                                                       Система водоснабжения</w:t>
            </w:r>
          </w:p>
        </w:tc>
      </w:tr>
      <w:tr w:rsidR="0071647F" w:rsidRPr="00ED27C4">
        <w:trPr>
          <w:trHeight w:val="64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1.1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Установка приборов учета на водозаборных скважинах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 xml:space="preserve">     шт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180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240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660</w:t>
            </w:r>
          </w:p>
        </w:tc>
      </w:tr>
      <w:tr w:rsidR="0071647F" w:rsidRPr="00ED27C4">
        <w:trPr>
          <w:trHeight w:val="112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1.2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Проведение энергетического обследования на водозаборах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8"/>
                <w:szCs w:val="28"/>
              </w:rPr>
              <w:t xml:space="preserve">    </w:t>
            </w:r>
            <w:r w:rsidRPr="00ED27C4">
              <w:rPr>
                <w:sz w:val="20"/>
                <w:szCs w:val="20"/>
              </w:rPr>
              <w:t>ед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9</w:t>
            </w:r>
          </w:p>
        </w:tc>
      </w:tr>
      <w:tr w:rsidR="0071647F" w:rsidRPr="00ED27C4">
        <w:trPr>
          <w:trHeight w:val="57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1.5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 w:rsidRPr="00ED27C4">
              <w:rPr>
                <w:sz w:val="20"/>
                <w:szCs w:val="20"/>
              </w:rPr>
              <w:t>Пропаганда установки приборов учета потребителями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  <w:r w:rsidRPr="00ED27C4">
              <w:rPr>
                <w:sz w:val="28"/>
                <w:szCs w:val="28"/>
              </w:rPr>
              <w:t>3</w:t>
            </w:r>
          </w:p>
        </w:tc>
      </w:tr>
      <w:tr w:rsidR="0071647F" w:rsidRPr="00ED27C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7F" w:rsidRPr="00ED27C4" w:rsidRDefault="0071647F" w:rsidP="006D5B5E">
            <w:pPr>
              <w:tabs>
                <w:tab w:val="left" w:pos="1875"/>
              </w:tabs>
              <w:snapToGrid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27C4">
              <w:rPr>
                <w:sz w:val="20"/>
                <w:szCs w:val="20"/>
              </w:rPr>
              <w:t xml:space="preserve">     </w:t>
            </w:r>
          </w:p>
        </w:tc>
      </w:tr>
    </w:tbl>
    <w:p w:rsidR="0071647F" w:rsidRDefault="0071647F" w:rsidP="0071647F">
      <w:r>
        <w:t xml:space="preserve">  Итого    на:     2013 г. -220 тыс.руб.</w:t>
      </w:r>
    </w:p>
    <w:p w:rsidR="0071647F" w:rsidRDefault="0071647F" w:rsidP="0071647F">
      <w:r>
        <w:t xml:space="preserve">                          2014г. - 220 тыс. руб</w:t>
      </w:r>
    </w:p>
    <w:p w:rsidR="0071647F" w:rsidRDefault="0071647F" w:rsidP="0071647F">
      <w:r>
        <w:t xml:space="preserve">                          2015 г.  -232 тыс. руб   </w:t>
      </w:r>
    </w:p>
    <w:p w:rsidR="0071647F" w:rsidRDefault="0071647F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4B7DF7" w:rsidRDefault="004B7DF7" w:rsidP="0071647F"/>
    <w:p w:rsidR="0071647F" w:rsidRDefault="0071647F" w:rsidP="0071647F"/>
    <w:p w:rsidR="0071647F" w:rsidRPr="0071647F" w:rsidRDefault="0071647F" w:rsidP="0071647F">
      <w:pPr>
        <w:jc w:val="center"/>
        <w:rPr>
          <w:sz w:val="16"/>
          <w:szCs w:val="16"/>
        </w:rPr>
      </w:pPr>
      <w:r w:rsidRPr="0071647F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71647F">
        <w:rPr>
          <w:sz w:val="16"/>
          <w:szCs w:val="16"/>
        </w:rPr>
        <w:t xml:space="preserve"> Приложение № 3 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 xml:space="preserve"> к муниципальной  целевой программе 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>Программе Высокского сельсовета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 xml:space="preserve">«Социальное развитие села  на 2013-2015 годы </w:t>
      </w:r>
    </w:p>
    <w:p w:rsidR="0071647F" w:rsidRPr="009359D5" w:rsidRDefault="0071647F" w:rsidP="0071647F">
      <w:pPr>
        <w:jc w:val="right"/>
        <w:rPr>
          <w:sz w:val="22"/>
          <w:szCs w:val="22"/>
        </w:rPr>
      </w:pPr>
    </w:p>
    <w:p w:rsidR="0071647F" w:rsidRPr="00B94C51" w:rsidRDefault="0071647F" w:rsidP="0071647F">
      <w:pPr>
        <w:jc w:val="right"/>
        <w:rPr>
          <w:sz w:val="22"/>
          <w:szCs w:val="22"/>
        </w:rPr>
      </w:pPr>
    </w:p>
    <w:p w:rsidR="0071647F" w:rsidRPr="000D2B79" w:rsidRDefault="0071647F" w:rsidP="0071647F">
      <w:pPr>
        <w:jc w:val="center"/>
        <w:rPr>
          <w:b/>
          <w:bCs/>
        </w:rPr>
      </w:pPr>
      <w:r w:rsidRPr="000D2B79">
        <w:rPr>
          <w:b/>
          <w:bCs/>
        </w:rPr>
        <w:t>«Ремонт дорожного  покрытия         муниципального        образования</w:t>
      </w:r>
    </w:p>
    <w:p w:rsidR="0071647F" w:rsidRPr="000D2B79" w:rsidRDefault="0071647F" w:rsidP="0071647F">
      <w:pPr>
        <w:jc w:val="center"/>
        <w:rPr>
          <w:b/>
          <w:bCs/>
        </w:rPr>
      </w:pPr>
      <w:r w:rsidRPr="000D2B79">
        <w:rPr>
          <w:b/>
          <w:bCs/>
        </w:rPr>
        <w:t>«Высокский  сельсовет»   Медвенского      района Курской области на 2011-2014 годы</w:t>
      </w:r>
    </w:p>
    <w:p w:rsidR="0071647F" w:rsidRDefault="0071647F" w:rsidP="0071647F"/>
    <w:p w:rsidR="0071647F" w:rsidRDefault="0071647F" w:rsidP="0071647F">
      <w:pPr>
        <w:tabs>
          <w:tab w:val="left" w:pos="6051"/>
        </w:tabs>
        <w:jc w:val="center"/>
        <w:rPr>
          <w:b/>
          <w:bCs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276"/>
        <w:gridCol w:w="709"/>
        <w:gridCol w:w="720"/>
        <w:gridCol w:w="616"/>
        <w:gridCol w:w="512"/>
        <w:gridCol w:w="672"/>
        <w:gridCol w:w="789"/>
        <w:gridCol w:w="889"/>
        <w:gridCol w:w="791"/>
        <w:gridCol w:w="889"/>
        <w:gridCol w:w="791"/>
        <w:gridCol w:w="1127"/>
      </w:tblGrid>
      <w:tr w:rsidR="00716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Merge w:val="restart"/>
          </w:tcPr>
          <w:p w:rsidR="0071647F" w:rsidRPr="005C48BD" w:rsidRDefault="0071647F" w:rsidP="006D5B5E">
            <w:pPr>
              <w:tabs>
                <w:tab w:val="left" w:pos="6051"/>
              </w:tabs>
              <w:ind w:left="-32" w:right="-108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№</w:t>
            </w:r>
            <w:r w:rsidRPr="005C48BD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1276" w:type="dxa"/>
            <w:vMerge w:val="restart"/>
          </w:tcPr>
          <w:p w:rsidR="0071647F" w:rsidRPr="005C48BD" w:rsidRDefault="0071647F" w:rsidP="006D5B5E">
            <w:pPr>
              <w:tabs>
                <w:tab w:val="left" w:pos="6051"/>
              </w:tabs>
              <w:ind w:left="-63" w:right="-59" w:firstLine="63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нас.пункта</w:t>
            </w:r>
          </w:p>
        </w:tc>
        <w:tc>
          <w:tcPr>
            <w:tcW w:w="709" w:type="dxa"/>
            <w:vMerge w:val="restart"/>
            <w:textDirection w:val="btLr"/>
          </w:tcPr>
          <w:p w:rsidR="0071647F" w:rsidRPr="005C48BD" w:rsidRDefault="0071647F" w:rsidP="006D5B5E">
            <w:pPr>
              <w:tabs>
                <w:tab w:val="left" w:pos="6051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общая площадь дороги, кв.м</w:t>
            </w:r>
          </w:p>
        </w:tc>
        <w:tc>
          <w:tcPr>
            <w:tcW w:w="7796" w:type="dxa"/>
            <w:gridSpan w:val="10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Прогнозная стоимость в ценах 2010 года</w:t>
            </w:r>
            <w:r>
              <w:rPr>
                <w:sz w:val="16"/>
                <w:szCs w:val="16"/>
              </w:rPr>
              <w:t xml:space="preserve"> </w:t>
            </w:r>
            <w:r w:rsidRPr="005C48BD">
              <w:rPr>
                <w:sz w:val="16"/>
                <w:szCs w:val="16"/>
              </w:rPr>
              <w:t xml:space="preserve"> (тыс.</w:t>
            </w:r>
            <w:r>
              <w:rPr>
                <w:sz w:val="16"/>
                <w:szCs w:val="16"/>
              </w:rPr>
              <w:t xml:space="preserve"> </w:t>
            </w:r>
            <w:r w:rsidRPr="005C48BD">
              <w:rPr>
                <w:sz w:val="16"/>
                <w:szCs w:val="16"/>
              </w:rPr>
              <w:t>руб)</w:t>
            </w: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  <w:gridSpan w:val="2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18" w:type="dxa"/>
            <w:gridSpan w:val="2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02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71647F" w:rsidRDefault="0071647F" w:rsidP="006D5B5E">
            <w:pPr>
              <w:tabs>
                <w:tab w:val="left" w:pos="6051"/>
              </w:tabs>
              <w:ind w:left="-245" w:right="113" w:firstLine="7"/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Площад</w:t>
            </w:r>
            <w:r>
              <w:rPr>
                <w:sz w:val="16"/>
                <w:szCs w:val="16"/>
              </w:rPr>
              <w:t>ь</w:t>
            </w:r>
          </w:p>
          <w:p w:rsidR="0071647F" w:rsidRPr="005C48BD" w:rsidRDefault="0071647F" w:rsidP="006D5B5E">
            <w:pPr>
              <w:tabs>
                <w:tab w:val="left" w:pos="6051"/>
              </w:tabs>
              <w:ind w:left="-245" w:right="113" w:firstLine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5C48BD">
              <w:rPr>
                <w:sz w:val="16"/>
                <w:szCs w:val="16"/>
              </w:rPr>
              <w:t>ремонта, м2</w:t>
            </w:r>
          </w:p>
        </w:tc>
        <w:tc>
          <w:tcPr>
            <w:tcW w:w="1800" w:type="dxa"/>
            <w:gridSpan w:val="3"/>
          </w:tcPr>
          <w:p w:rsidR="0071647F" w:rsidRPr="009359D5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Стоимость</w:t>
            </w:r>
          </w:p>
          <w:p w:rsidR="0071647F" w:rsidRPr="009359D5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 xml:space="preserve"> тыс.руб</w:t>
            </w:r>
          </w:p>
        </w:tc>
        <w:tc>
          <w:tcPr>
            <w:tcW w:w="789" w:type="dxa"/>
          </w:tcPr>
          <w:p w:rsidR="0071647F" w:rsidRPr="009359D5" w:rsidRDefault="0071647F" w:rsidP="006D5B5E">
            <w:pPr>
              <w:tabs>
                <w:tab w:val="left" w:pos="6051"/>
              </w:tabs>
              <w:ind w:left="-213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площадь ремонтм2</w:t>
            </w:r>
          </w:p>
        </w:tc>
        <w:tc>
          <w:tcPr>
            <w:tcW w:w="889" w:type="dxa"/>
          </w:tcPr>
          <w:p w:rsidR="0071647F" w:rsidRPr="009359D5" w:rsidRDefault="0071647F" w:rsidP="006D5B5E">
            <w:pPr>
              <w:tabs>
                <w:tab w:val="left" w:pos="6051"/>
              </w:tabs>
              <w:ind w:left="-213" w:right="-126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стоимость тыс. руб</w:t>
            </w:r>
          </w:p>
        </w:tc>
        <w:tc>
          <w:tcPr>
            <w:tcW w:w="791" w:type="dxa"/>
          </w:tcPr>
          <w:p w:rsidR="0071647F" w:rsidRPr="009359D5" w:rsidRDefault="0071647F" w:rsidP="006D5B5E">
            <w:pPr>
              <w:tabs>
                <w:tab w:val="left" w:pos="6051"/>
              </w:tabs>
              <w:ind w:left="-213" w:right="-126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площадь ремонта, м2</w:t>
            </w:r>
          </w:p>
        </w:tc>
        <w:tc>
          <w:tcPr>
            <w:tcW w:w="889" w:type="dxa"/>
          </w:tcPr>
          <w:p w:rsidR="0071647F" w:rsidRPr="009359D5" w:rsidRDefault="0071647F" w:rsidP="006D5B5E">
            <w:pPr>
              <w:tabs>
                <w:tab w:val="left" w:pos="6051"/>
              </w:tabs>
              <w:ind w:left="-213" w:right="-126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стоимость тыс.руб</w:t>
            </w:r>
          </w:p>
        </w:tc>
        <w:tc>
          <w:tcPr>
            <w:tcW w:w="791" w:type="dxa"/>
          </w:tcPr>
          <w:p w:rsidR="0071647F" w:rsidRPr="009359D5" w:rsidRDefault="0071647F" w:rsidP="006D5B5E">
            <w:pPr>
              <w:tabs>
                <w:tab w:val="left" w:pos="6051"/>
              </w:tabs>
              <w:ind w:left="-213" w:right="-126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площадь ремонта, м2</w:t>
            </w:r>
          </w:p>
        </w:tc>
        <w:tc>
          <w:tcPr>
            <w:tcW w:w="1127" w:type="dxa"/>
          </w:tcPr>
          <w:p w:rsidR="0071647F" w:rsidRDefault="0071647F" w:rsidP="006D5B5E">
            <w:pPr>
              <w:tabs>
                <w:tab w:val="left" w:pos="6051"/>
              </w:tabs>
              <w:ind w:left="-213" w:right="-126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 xml:space="preserve">стоимость </w:t>
            </w:r>
          </w:p>
          <w:p w:rsidR="0071647F" w:rsidRPr="009359D5" w:rsidRDefault="0071647F" w:rsidP="006D5B5E">
            <w:pPr>
              <w:tabs>
                <w:tab w:val="left" w:pos="6051"/>
              </w:tabs>
              <w:ind w:left="-213" w:right="-126"/>
              <w:jc w:val="center"/>
              <w:rPr>
                <w:sz w:val="16"/>
                <w:szCs w:val="16"/>
              </w:rPr>
            </w:pPr>
            <w:r w:rsidRPr="009359D5">
              <w:rPr>
                <w:sz w:val="16"/>
                <w:szCs w:val="16"/>
              </w:rPr>
              <w:t>тыс.руб</w:t>
            </w: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02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71647F" w:rsidRPr="005C48BD" w:rsidRDefault="0071647F" w:rsidP="006D5B5E">
            <w:pPr>
              <w:tabs>
                <w:tab w:val="left" w:pos="6051"/>
              </w:tabs>
              <w:ind w:left="-114"/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всего</w:t>
            </w:r>
          </w:p>
        </w:tc>
        <w:tc>
          <w:tcPr>
            <w:tcW w:w="1184" w:type="dxa"/>
            <w:gridSpan w:val="2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  <w:r w:rsidRPr="005C48BD">
              <w:rPr>
                <w:sz w:val="16"/>
                <w:szCs w:val="16"/>
              </w:rPr>
              <w:t>в том числе</w:t>
            </w:r>
          </w:p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71647F" w:rsidRPr="005C48BD" w:rsidRDefault="0071647F" w:rsidP="006D5B5E">
            <w:pPr>
              <w:tabs>
                <w:tab w:val="left" w:pos="6051"/>
              </w:tabs>
              <w:jc w:val="center"/>
              <w:rPr>
                <w:sz w:val="16"/>
                <w:szCs w:val="16"/>
              </w:rPr>
            </w:pP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502" w:type="dxa"/>
            <w:vMerge/>
          </w:tcPr>
          <w:p w:rsidR="0071647F" w:rsidRDefault="0071647F" w:rsidP="006D5B5E">
            <w:pPr>
              <w:tabs>
                <w:tab w:val="left" w:pos="6051"/>
              </w:tabs>
            </w:pPr>
          </w:p>
        </w:tc>
        <w:tc>
          <w:tcPr>
            <w:tcW w:w="1276" w:type="dxa"/>
            <w:vMerge/>
          </w:tcPr>
          <w:p w:rsidR="0071647F" w:rsidRDefault="0071647F" w:rsidP="006D5B5E">
            <w:pPr>
              <w:tabs>
                <w:tab w:val="left" w:pos="6051"/>
              </w:tabs>
            </w:pPr>
          </w:p>
        </w:tc>
        <w:tc>
          <w:tcPr>
            <w:tcW w:w="709" w:type="dxa"/>
            <w:vMerge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720" w:type="dxa"/>
            <w:vMerge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616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512" w:type="dxa"/>
            <w:textDirection w:val="btLr"/>
          </w:tcPr>
          <w:p w:rsidR="0071647F" w:rsidRDefault="0071647F" w:rsidP="006D5B5E">
            <w:pPr>
              <w:tabs>
                <w:tab w:val="left" w:pos="6051"/>
              </w:tabs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Местсредств  бюджета</w:t>
            </w:r>
          </w:p>
        </w:tc>
        <w:tc>
          <w:tcPr>
            <w:tcW w:w="672" w:type="dxa"/>
            <w:textDirection w:val="btLr"/>
          </w:tcPr>
          <w:p w:rsidR="0071647F" w:rsidRDefault="0071647F" w:rsidP="006D5B5E">
            <w:pPr>
              <w:tabs>
                <w:tab w:val="left" w:pos="6051"/>
              </w:tabs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.Средств областн. бюджета</w:t>
            </w:r>
          </w:p>
        </w:tc>
        <w:tc>
          <w:tcPr>
            <w:tcW w:w="789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889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791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889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791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  <w:tc>
          <w:tcPr>
            <w:tcW w:w="1127" w:type="dxa"/>
          </w:tcPr>
          <w:p w:rsidR="0071647F" w:rsidRDefault="0071647F" w:rsidP="006D5B5E">
            <w:pPr>
              <w:tabs>
                <w:tab w:val="left" w:pos="6051"/>
              </w:tabs>
              <w:jc w:val="center"/>
            </w:pP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02" w:type="dxa"/>
          </w:tcPr>
          <w:p w:rsidR="0071647F" w:rsidRPr="007A30FD" w:rsidRDefault="0071647F" w:rsidP="006D5B5E">
            <w:pPr>
              <w:tabs>
                <w:tab w:val="left" w:pos="6051"/>
              </w:tabs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1647F" w:rsidRPr="007A30FD" w:rsidRDefault="0071647F" w:rsidP="006D5B5E">
            <w:pPr>
              <w:tabs>
                <w:tab w:val="left" w:pos="6051"/>
              </w:tabs>
              <w:ind w:left="-288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 xml:space="preserve">с. с. Высокое </w:t>
            </w:r>
          </w:p>
        </w:tc>
        <w:tc>
          <w:tcPr>
            <w:tcW w:w="709" w:type="dxa"/>
          </w:tcPr>
          <w:p w:rsidR="0071647F" w:rsidRPr="007A30FD" w:rsidRDefault="0071647F" w:rsidP="006D5B5E">
            <w:pPr>
              <w:ind w:left="-130"/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9000</w:t>
            </w:r>
          </w:p>
          <w:p w:rsidR="0071647F" w:rsidRPr="007A30FD" w:rsidRDefault="0071647F" w:rsidP="006D5B5E">
            <w:pPr>
              <w:ind w:left="-130"/>
              <w:jc w:val="center"/>
              <w:rPr>
                <w:sz w:val="20"/>
                <w:szCs w:val="20"/>
              </w:rPr>
            </w:pPr>
          </w:p>
          <w:p w:rsidR="0071647F" w:rsidRPr="007A30FD" w:rsidRDefault="0071647F" w:rsidP="006D5B5E">
            <w:pPr>
              <w:ind w:left="-13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1647F" w:rsidRPr="007A30FD" w:rsidRDefault="0071647F" w:rsidP="006D5B5E">
            <w:pPr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 xml:space="preserve">130  </w:t>
            </w:r>
          </w:p>
        </w:tc>
        <w:tc>
          <w:tcPr>
            <w:tcW w:w="616" w:type="dxa"/>
          </w:tcPr>
          <w:p w:rsidR="0071647F" w:rsidRPr="007A30FD" w:rsidRDefault="0071647F" w:rsidP="006D5B5E">
            <w:pPr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525</w:t>
            </w:r>
          </w:p>
        </w:tc>
        <w:tc>
          <w:tcPr>
            <w:tcW w:w="512" w:type="dxa"/>
          </w:tcPr>
          <w:p w:rsidR="0071647F" w:rsidRPr="007A30FD" w:rsidRDefault="0071647F" w:rsidP="006D5B5E">
            <w:pPr>
              <w:ind w:right="-73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 xml:space="preserve">25  </w:t>
            </w:r>
          </w:p>
        </w:tc>
        <w:tc>
          <w:tcPr>
            <w:tcW w:w="672" w:type="dxa"/>
          </w:tcPr>
          <w:p w:rsidR="0071647F" w:rsidRPr="007A30FD" w:rsidRDefault="0071647F" w:rsidP="006D5B5E">
            <w:pPr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500</w:t>
            </w:r>
          </w:p>
          <w:p w:rsidR="0071647F" w:rsidRPr="007A30FD" w:rsidRDefault="0071647F" w:rsidP="006D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6000</w:t>
            </w:r>
          </w:p>
        </w:tc>
        <w:tc>
          <w:tcPr>
            <w:tcW w:w="889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 xml:space="preserve">4270 </w:t>
            </w:r>
          </w:p>
        </w:tc>
        <w:tc>
          <w:tcPr>
            <w:tcW w:w="791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2500</w:t>
            </w:r>
          </w:p>
        </w:tc>
        <w:tc>
          <w:tcPr>
            <w:tcW w:w="889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1780</w:t>
            </w:r>
          </w:p>
        </w:tc>
        <w:tc>
          <w:tcPr>
            <w:tcW w:w="791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370</w:t>
            </w:r>
          </w:p>
        </w:tc>
        <w:tc>
          <w:tcPr>
            <w:tcW w:w="1127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263</w:t>
            </w: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02" w:type="dxa"/>
          </w:tcPr>
          <w:p w:rsidR="0071647F" w:rsidRPr="007A30FD" w:rsidRDefault="0071647F" w:rsidP="006D5B5E">
            <w:pPr>
              <w:tabs>
                <w:tab w:val="left" w:pos="6051"/>
              </w:tabs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647F" w:rsidRPr="007A30FD" w:rsidRDefault="0071647F" w:rsidP="006D5B5E">
            <w:pPr>
              <w:tabs>
                <w:tab w:val="left" w:pos="6051"/>
              </w:tabs>
              <w:ind w:left="-288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 xml:space="preserve">С. д.Спасское </w:t>
            </w:r>
          </w:p>
        </w:tc>
        <w:tc>
          <w:tcPr>
            <w:tcW w:w="709" w:type="dxa"/>
          </w:tcPr>
          <w:p w:rsidR="0071647F" w:rsidRPr="007A30FD" w:rsidRDefault="0071647F" w:rsidP="006D5B5E">
            <w:pPr>
              <w:tabs>
                <w:tab w:val="left" w:pos="6051"/>
              </w:tabs>
              <w:ind w:left="-130"/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3700</w:t>
            </w:r>
          </w:p>
        </w:tc>
        <w:tc>
          <w:tcPr>
            <w:tcW w:w="720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3700</w:t>
            </w:r>
          </w:p>
        </w:tc>
        <w:tc>
          <w:tcPr>
            <w:tcW w:w="889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  <w:r w:rsidRPr="007A30FD">
              <w:rPr>
                <w:sz w:val="20"/>
                <w:szCs w:val="20"/>
              </w:rPr>
              <w:t>2633</w:t>
            </w:r>
          </w:p>
        </w:tc>
        <w:tc>
          <w:tcPr>
            <w:tcW w:w="791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71647F" w:rsidRPr="007A30FD" w:rsidRDefault="0071647F" w:rsidP="006D5B5E">
            <w:pPr>
              <w:tabs>
                <w:tab w:val="left" w:pos="6051"/>
              </w:tabs>
              <w:jc w:val="center"/>
              <w:rPr>
                <w:sz w:val="20"/>
                <w:szCs w:val="20"/>
              </w:rPr>
            </w:pPr>
          </w:p>
        </w:tc>
      </w:tr>
      <w:tr w:rsidR="0071647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02" w:type="dxa"/>
          </w:tcPr>
          <w:p w:rsidR="0071647F" w:rsidRPr="006257D9" w:rsidRDefault="0071647F" w:rsidP="006D5B5E">
            <w:pPr>
              <w:tabs>
                <w:tab w:val="left" w:pos="6051"/>
              </w:tabs>
              <w:rPr>
                <w:sz w:val="16"/>
                <w:szCs w:val="16"/>
              </w:rPr>
            </w:pPr>
          </w:p>
        </w:tc>
        <w:tc>
          <w:tcPr>
            <w:tcW w:w="9781" w:type="dxa"/>
            <w:gridSpan w:val="12"/>
          </w:tcPr>
          <w:p w:rsidR="0071647F" w:rsidRDefault="0071647F" w:rsidP="006D5B5E">
            <w:pPr>
              <w:tabs>
                <w:tab w:val="left" w:pos="6051"/>
              </w:tabs>
              <w:ind w:left="-288"/>
              <w:rPr>
                <w:sz w:val="16"/>
                <w:szCs w:val="16"/>
              </w:rPr>
            </w:pPr>
          </w:p>
          <w:p w:rsidR="0071647F" w:rsidRPr="007A30FD" w:rsidRDefault="0071647F" w:rsidP="006D5B5E">
            <w:pPr>
              <w:tabs>
                <w:tab w:val="left" w:pos="60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 по программе: </w:t>
            </w:r>
            <w:r w:rsidRPr="007A30F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млн.</w:t>
            </w:r>
            <w:r w:rsidRPr="007A30F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тыс.руб. </w:t>
            </w:r>
          </w:p>
        </w:tc>
      </w:tr>
    </w:tbl>
    <w:p w:rsidR="0071647F" w:rsidRDefault="0071647F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4B7DF7" w:rsidRDefault="004B7DF7" w:rsidP="0071647F">
      <w:pPr>
        <w:tabs>
          <w:tab w:val="left" w:pos="5594"/>
        </w:tabs>
        <w:rPr>
          <w:b/>
          <w:bCs/>
        </w:rPr>
      </w:pPr>
    </w:p>
    <w:p w:rsidR="0071647F" w:rsidRPr="00C51B8C" w:rsidRDefault="0071647F" w:rsidP="0071647F">
      <w:pPr>
        <w:shd w:val="clear" w:color="auto" w:fill="FFFFFF"/>
        <w:tabs>
          <w:tab w:val="left" w:pos="7088"/>
          <w:tab w:val="left" w:pos="7938"/>
        </w:tabs>
        <w:spacing w:before="101"/>
        <w:rPr>
          <w:sz w:val="22"/>
          <w:szCs w:val="22"/>
        </w:rPr>
      </w:pPr>
    </w:p>
    <w:p w:rsidR="0071647F" w:rsidRPr="0071647F" w:rsidRDefault="0071647F" w:rsidP="0071647F">
      <w:pPr>
        <w:jc w:val="right"/>
        <w:rPr>
          <w:b/>
          <w:bCs/>
          <w:sz w:val="16"/>
          <w:szCs w:val="16"/>
        </w:rPr>
      </w:pPr>
      <w:r w:rsidRPr="0071647F">
        <w:rPr>
          <w:b/>
          <w:bCs/>
          <w:sz w:val="16"/>
          <w:szCs w:val="16"/>
        </w:rPr>
        <w:t xml:space="preserve">Приложение № 4 </w:t>
      </w:r>
    </w:p>
    <w:p w:rsidR="0071647F" w:rsidRPr="0071647F" w:rsidRDefault="0071647F" w:rsidP="0071647F">
      <w:pPr>
        <w:jc w:val="right"/>
        <w:rPr>
          <w:b/>
          <w:bCs/>
          <w:sz w:val="16"/>
          <w:szCs w:val="16"/>
        </w:rPr>
      </w:pPr>
      <w:r w:rsidRPr="0071647F">
        <w:rPr>
          <w:b/>
          <w:bCs/>
          <w:sz w:val="16"/>
          <w:szCs w:val="16"/>
        </w:rPr>
        <w:t xml:space="preserve"> к муниципальной  целевой программе </w:t>
      </w:r>
    </w:p>
    <w:p w:rsidR="0071647F" w:rsidRPr="0071647F" w:rsidRDefault="0071647F" w:rsidP="0071647F">
      <w:pPr>
        <w:jc w:val="right"/>
        <w:rPr>
          <w:b/>
          <w:bCs/>
          <w:sz w:val="16"/>
          <w:szCs w:val="16"/>
        </w:rPr>
      </w:pPr>
      <w:r w:rsidRPr="0071647F">
        <w:rPr>
          <w:b/>
          <w:bCs/>
          <w:sz w:val="16"/>
          <w:szCs w:val="16"/>
        </w:rPr>
        <w:t>Программе Высокского сельсовета</w:t>
      </w:r>
    </w:p>
    <w:p w:rsidR="0071647F" w:rsidRPr="0071647F" w:rsidRDefault="0071647F" w:rsidP="0071647F">
      <w:pPr>
        <w:jc w:val="right"/>
        <w:rPr>
          <w:b/>
          <w:bCs/>
          <w:sz w:val="16"/>
          <w:szCs w:val="16"/>
        </w:rPr>
      </w:pPr>
      <w:r w:rsidRPr="0071647F">
        <w:rPr>
          <w:b/>
          <w:bCs/>
          <w:sz w:val="16"/>
          <w:szCs w:val="16"/>
        </w:rPr>
        <w:t xml:space="preserve">«Социальное развитие села  на 2013-2015 годы </w:t>
      </w:r>
    </w:p>
    <w:p w:rsidR="0071647F" w:rsidRDefault="0071647F" w:rsidP="0071647F">
      <w:pPr>
        <w:jc w:val="right"/>
        <w:rPr>
          <w:sz w:val="22"/>
          <w:szCs w:val="22"/>
        </w:rPr>
      </w:pPr>
      <w:r>
        <w:rPr>
          <w:spacing w:val="-13"/>
          <w:sz w:val="22"/>
          <w:szCs w:val="22"/>
        </w:rPr>
        <w:t xml:space="preserve"> </w:t>
      </w:r>
    </w:p>
    <w:p w:rsidR="0071647F" w:rsidRDefault="0071647F" w:rsidP="0071647F">
      <w:pPr>
        <w:jc w:val="right"/>
        <w:rPr>
          <w:spacing w:val="-9"/>
          <w:sz w:val="28"/>
          <w:szCs w:val="28"/>
        </w:rPr>
      </w:pPr>
      <w:r w:rsidRPr="00361AD5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61AD5">
        <w:rPr>
          <w:spacing w:val="-9"/>
          <w:sz w:val="28"/>
          <w:szCs w:val="28"/>
        </w:rPr>
        <w:t xml:space="preserve"> </w:t>
      </w:r>
    </w:p>
    <w:p w:rsidR="0071647F" w:rsidRPr="00361AD5" w:rsidRDefault="0071647F" w:rsidP="0071647F">
      <w:pPr>
        <w:jc w:val="center"/>
        <w:rPr>
          <w:sz w:val="22"/>
          <w:szCs w:val="22"/>
        </w:rPr>
      </w:pPr>
      <w:r w:rsidRPr="00361AD5">
        <w:rPr>
          <w:spacing w:val="-9"/>
          <w:sz w:val="28"/>
          <w:szCs w:val="28"/>
        </w:rPr>
        <w:t>Сельская  целевая  программы «Культура  Высокского  сельсовета  на 201</w:t>
      </w:r>
      <w:r>
        <w:rPr>
          <w:spacing w:val="-9"/>
          <w:sz w:val="28"/>
          <w:szCs w:val="28"/>
        </w:rPr>
        <w:t>1</w:t>
      </w:r>
      <w:r w:rsidRPr="00361AD5">
        <w:rPr>
          <w:spacing w:val="-9"/>
          <w:sz w:val="28"/>
          <w:szCs w:val="28"/>
        </w:rPr>
        <w:t>-2015 годы</w:t>
      </w:r>
      <w:r>
        <w:rPr>
          <w:spacing w:val="-9"/>
          <w:sz w:val="28"/>
          <w:szCs w:val="28"/>
        </w:rPr>
        <w:t>»</w:t>
      </w:r>
    </w:p>
    <w:p w:rsidR="0071647F" w:rsidRPr="00361AD5" w:rsidRDefault="0071647F" w:rsidP="0071647F">
      <w:pPr>
        <w:spacing w:after="298"/>
        <w:jc w:val="center"/>
        <w:rPr>
          <w:sz w:val="28"/>
          <w:szCs w:val="28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8"/>
        <w:gridCol w:w="1699"/>
        <w:gridCol w:w="571"/>
        <w:gridCol w:w="62"/>
        <w:gridCol w:w="784"/>
        <w:gridCol w:w="32"/>
        <w:gridCol w:w="591"/>
        <w:gridCol w:w="86"/>
        <w:gridCol w:w="567"/>
        <w:gridCol w:w="55"/>
        <w:gridCol w:w="512"/>
        <w:gridCol w:w="51"/>
        <w:gridCol w:w="374"/>
        <w:gridCol w:w="90"/>
        <w:gridCol w:w="482"/>
        <w:gridCol w:w="426"/>
        <w:gridCol w:w="14"/>
        <w:gridCol w:w="360"/>
        <w:gridCol w:w="51"/>
        <w:gridCol w:w="40"/>
        <w:gridCol w:w="365"/>
        <w:gridCol w:w="20"/>
        <w:gridCol w:w="2692"/>
      </w:tblGrid>
      <w:tr w:rsidR="0071647F" w:rsidRPr="00C51B8C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firstLine="14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 xml:space="preserve">№ </w:t>
            </w:r>
            <w:r w:rsidRPr="00C51B8C">
              <w:rPr>
                <w:b/>
                <w:bCs/>
                <w:spacing w:val="-1"/>
                <w:sz w:val="18"/>
                <w:szCs w:val="18"/>
              </w:rPr>
              <w:t>п/п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11"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pacing w:val="-2"/>
                <w:sz w:val="18"/>
                <w:szCs w:val="18"/>
              </w:rPr>
              <w:t>Цели, приоритетные</w:t>
            </w:r>
          </w:p>
          <w:p w:rsidR="0071647F" w:rsidRPr="00C51B8C" w:rsidRDefault="0071647F" w:rsidP="006D5B5E">
            <w:pPr>
              <w:shd w:val="clear" w:color="auto" w:fill="FFFFFF"/>
              <w:ind w:left="-11"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pacing w:val="-4"/>
                <w:sz w:val="18"/>
                <w:szCs w:val="18"/>
              </w:rPr>
              <w:t>направления и задачи</w:t>
            </w:r>
          </w:p>
          <w:p w:rsidR="0071647F" w:rsidRPr="00C51B8C" w:rsidRDefault="0071647F" w:rsidP="006D5B5E">
            <w:pPr>
              <w:shd w:val="clear" w:color="auto" w:fill="FFFFFF"/>
              <w:ind w:left="-11"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Программы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11" w:right="-40" w:firstLine="67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 xml:space="preserve">Сроки </w:t>
            </w:r>
            <w:r w:rsidRPr="00C51B8C">
              <w:rPr>
                <w:b/>
                <w:bCs/>
                <w:spacing w:val="-4"/>
                <w:sz w:val="18"/>
                <w:szCs w:val="18"/>
              </w:rPr>
              <w:t>выполнения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647F" w:rsidRPr="00C51B8C" w:rsidRDefault="0071647F" w:rsidP="006D5B5E">
            <w:pPr>
              <w:shd w:val="clear" w:color="auto" w:fill="FFFFFF"/>
              <w:ind w:left="-11"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Исполнители мероприятий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11"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pacing w:val="-3"/>
                <w:sz w:val="18"/>
                <w:szCs w:val="18"/>
              </w:rPr>
              <w:t>Направле</w:t>
            </w:r>
          </w:p>
          <w:p w:rsidR="0071647F" w:rsidRPr="00C51B8C" w:rsidRDefault="0071647F" w:rsidP="006D5B5E">
            <w:pPr>
              <w:shd w:val="clear" w:color="auto" w:fill="FFFFFF"/>
              <w:ind w:left="-11" w:right="-40" w:firstLine="158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ния расходов</w:t>
            </w:r>
          </w:p>
          <w:p w:rsidR="0071647F" w:rsidRPr="00C51B8C" w:rsidRDefault="0071647F" w:rsidP="006D5B5E">
            <w:pPr>
              <w:shd w:val="clear" w:color="auto" w:fill="FFFFFF"/>
              <w:ind w:left="-11" w:right="-40" w:firstLine="144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11" w:right="-4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C51B8C">
              <w:rPr>
                <w:b/>
                <w:bCs/>
                <w:spacing w:val="-2"/>
                <w:sz w:val="18"/>
                <w:szCs w:val="18"/>
              </w:rPr>
              <w:t>Источ</w:t>
            </w:r>
          </w:p>
          <w:p w:rsidR="0071647F" w:rsidRPr="00C51B8C" w:rsidRDefault="0071647F" w:rsidP="006D5B5E">
            <w:pPr>
              <w:shd w:val="clear" w:color="auto" w:fill="FFFFFF"/>
              <w:ind w:left="-11" w:right="-40"/>
              <w:jc w:val="center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pacing w:val="-2"/>
                <w:sz w:val="18"/>
                <w:szCs w:val="18"/>
              </w:rPr>
              <w:t>ники</w:t>
            </w:r>
          </w:p>
          <w:p w:rsidR="0071647F" w:rsidRPr="00C51B8C" w:rsidRDefault="0071647F" w:rsidP="006D5B5E">
            <w:pPr>
              <w:shd w:val="clear" w:color="auto" w:fill="FFFFFF"/>
              <w:ind w:left="-11" w:right="-40"/>
              <w:jc w:val="center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финасиро</w:t>
            </w:r>
          </w:p>
          <w:p w:rsidR="0071647F" w:rsidRPr="00C51B8C" w:rsidRDefault="0071647F" w:rsidP="006D5B5E">
            <w:pPr>
              <w:shd w:val="clear" w:color="auto" w:fill="FFFFFF"/>
              <w:ind w:left="-11" w:right="-40"/>
              <w:jc w:val="center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вания</w:t>
            </w:r>
          </w:p>
        </w:tc>
        <w:tc>
          <w:tcPr>
            <w:tcW w:w="278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11"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Объемы финансирования (тыарублей)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11" w:right="-40" w:firstLine="274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 xml:space="preserve">Ожидаемый результат </w:t>
            </w:r>
            <w:r w:rsidRPr="00C51B8C">
              <w:rPr>
                <w:b/>
                <w:bCs/>
                <w:spacing w:val="-1"/>
                <w:sz w:val="18"/>
                <w:szCs w:val="18"/>
              </w:rPr>
              <w:t xml:space="preserve">натуральном выражении - целевые </w:t>
            </w:r>
            <w:r w:rsidRPr="00C51B8C">
              <w:rPr>
                <w:b/>
                <w:bCs/>
                <w:sz w:val="18"/>
                <w:szCs w:val="18"/>
              </w:rPr>
              <w:t>значения)</w:t>
            </w:r>
          </w:p>
        </w:tc>
      </w:tr>
      <w:tr w:rsidR="0071647F" w:rsidRPr="00C51B8C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2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557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в том числе;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</w:tr>
      <w:tr w:rsidR="0071647F" w:rsidRPr="00C51B8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pacing w:val="-2"/>
                <w:sz w:val="18"/>
                <w:szCs w:val="18"/>
              </w:rPr>
              <w:t>2011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right="24"/>
              <w:jc w:val="right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-59" w:right="-40"/>
              <w:jc w:val="right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right="-40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</w:tr>
      <w:tr w:rsidR="0071647F" w:rsidRPr="00C51B8C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29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638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C51B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C51B8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163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right="62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right="34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86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931"/>
              <w:rPr>
                <w:b/>
                <w:bCs/>
                <w:sz w:val="18"/>
                <w:szCs w:val="18"/>
              </w:rPr>
            </w:pPr>
            <w:r w:rsidRPr="00C51B8C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71647F" w:rsidRPr="00C51B8C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049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6D5B5E">
            <w:pPr>
              <w:shd w:val="clear" w:color="auto" w:fill="FFFFFF"/>
              <w:ind w:left="950"/>
              <w:rPr>
                <w:sz w:val="22"/>
                <w:szCs w:val="22"/>
              </w:rPr>
            </w:pPr>
            <w:r w:rsidRPr="00C51B8C">
              <w:rPr>
                <w:sz w:val="22"/>
                <w:szCs w:val="22"/>
              </w:rPr>
              <w:t>1. Сохранение объектов культурного наследия н обеспечение равного права граждан, проживающим на территории Медвенского района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1.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Default="0071647F" w:rsidP="006D5B5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Ремонтно -реставрационные,</w:t>
            </w:r>
          </w:p>
          <w:p w:rsidR="0071647F" w:rsidRPr="00122218" w:rsidRDefault="0071647F" w:rsidP="006D5B5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 xml:space="preserve">консервационные работы </w:t>
            </w:r>
            <w:r w:rsidRPr="004E0470">
              <w:rPr>
                <w:sz w:val="18"/>
                <w:szCs w:val="18"/>
              </w:rPr>
              <w:t xml:space="preserve">на памятниках истории и </w:t>
            </w:r>
            <w:r w:rsidRPr="004E0470">
              <w:rPr>
                <w:spacing w:val="-2"/>
                <w:sz w:val="18"/>
                <w:szCs w:val="18"/>
              </w:rPr>
              <w:t xml:space="preserve">культуры, благоустройство </w:t>
            </w:r>
            <w:r w:rsidRPr="004E0470">
              <w:rPr>
                <w:sz w:val="18"/>
                <w:szCs w:val="18"/>
              </w:rPr>
              <w:t>прилегающих к ним территорий и  парковых зон</w:t>
            </w: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2011-2015 гг.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4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 Администрация сельсовета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firstLine="3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Бюд</w:t>
            </w:r>
          </w:p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жет</w:t>
            </w:r>
          </w:p>
          <w:p w:rsidR="0071647F" w:rsidRPr="004E0470" w:rsidRDefault="0071647F" w:rsidP="006D5B5E">
            <w:pPr>
              <w:shd w:val="clear" w:color="auto" w:fill="FFFFFF"/>
              <w:ind w:left="-96" w:right="-127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поселе</w:t>
            </w:r>
          </w:p>
          <w:p w:rsidR="0071647F" w:rsidRPr="004E0470" w:rsidRDefault="0071647F" w:rsidP="006D5B5E">
            <w:pPr>
              <w:shd w:val="clear" w:color="auto" w:fill="FFFFFF"/>
              <w:ind w:left="-96" w:right="-127"/>
              <w:jc w:val="center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ния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5,0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>1,0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62"/>
              <w:jc w:val="right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1,0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>1 ,0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1,0</w:t>
            </w:r>
          </w:p>
        </w:tc>
        <w:tc>
          <w:tcPr>
            <w:tcW w:w="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 xml:space="preserve"> 1,0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комплекс работ по ремонту, реставрации,     противоаварийной защите </w:t>
            </w:r>
            <w:r>
              <w:rPr>
                <w:sz w:val="18"/>
                <w:szCs w:val="18"/>
              </w:rPr>
              <w:t xml:space="preserve"> </w:t>
            </w:r>
            <w:r w:rsidRPr="004E0470">
              <w:rPr>
                <w:sz w:val="18"/>
                <w:szCs w:val="18"/>
              </w:rPr>
              <w:t xml:space="preserve"> памятников в течение 5 лет.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2.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firstLine="19"/>
              <w:jc w:val="both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Мероприятия по</w:t>
            </w:r>
            <w:r>
              <w:rPr>
                <w:sz w:val="18"/>
                <w:szCs w:val="18"/>
              </w:rPr>
              <w:t xml:space="preserve"> </w:t>
            </w:r>
            <w:r w:rsidRPr="004E0470">
              <w:rPr>
                <w:sz w:val="18"/>
                <w:szCs w:val="18"/>
              </w:rPr>
              <w:t xml:space="preserve">обеспечению безопасности </w:t>
            </w:r>
            <w:r w:rsidRPr="004E0470">
              <w:rPr>
                <w:spacing w:val="-1"/>
                <w:sz w:val="18"/>
                <w:szCs w:val="18"/>
              </w:rPr>
              <w:t xml:space="preserve">библиотечных   </w:t>
            </w:r>
            <w:r w:rsidRPr="004E0470">
              <w:rPr>
                <w:sz w:val="18"/>
                <w:szCs w:val="18"/>
              </w:rPr>
              <w:t>фондов</w:t>
            </w:r>
          </w:p>
          <w:p w:rsidR="0071647F" w:rsidRPr="004E0470" w:rsidRDefault="0071647F" w:rsidP="006D5B5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2011-2015 гг.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122218" w:rsidRDefault="0071647F" w:rsidP="006D5B5E">
            <w:pPr>
              <w:shd w:val="clear" w:color="auto" w:fill="FFFFFF"/>
              <w:rPr>
                <w:sz w:val="16"/>
                <w:szCs w:val="16"/>
              </w:rPr>
            </w:pPr>
            <w:r w:rsidRPr="00122218">
              <w:rPr>
                <w:sz w:val="16"/>
                <w:szCs w:val="16"/>
              </w:rPr>
              <w:t xml:space="preserve">Администрация  </w:t>
            </w:r>
          </w:p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122218">
              <w:rPr>
                <w:sz w:val="16"/>
                <w:szCs w:val="16"/>
              </w:rPr>
              <w:t>сельсовета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left="-946" w:firstLine="43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left="-96" w:right="-127"/>
              <w:jc w:val="center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бюджет</w:t>
            </w:r>
          </w:p>
          <w:p w:rsidR="0071647F" w:rsidRPr="004E0470" w:rsidRDefault="0071647F" w:rsidP="006D5B5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поселения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13.0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1.0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67"/>
              <w:jc w:val="right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3.0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3.0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-86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3.0</w:t>
            </w:r>
          </w:p>
        </w:tc>
        <w:tc>
          <w:tcPr>
            <w:tcW w:w="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3.0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установка тревожных   кнопок экстренного     вызова милиции  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20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5" w:firstLine="10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Оснащение учреждений </w:t>
            </w:r>
            <w:r w:rsidRPr="004E0470">
              <w:rPr>
                <w:spacing w:val="-2"/>
                <w:sz w:val="18"/>
                <w:szCs w:val="18"/>
              </w:rPr>
              <w:t xml:space="preserve">культуры клубного типа, </w:t>
            </w:r>
            <w:r w:rsidRPr="004E0470">
              <w:rPr>
                <w:sz w:val="18"/>
                <w:szCs w:val="18"/>
              </w:rPr>
              <w:t xml:space="preserve">библиотек системами   охранных и </w:t>
            </w:r>
            <w:r w:rsidRPr="004E0470">
              <w:rPr>
                <w:spacing w:val="-1"/>
                <w:sz w:val="18"/>
                <w:szCs w:val="18"/>
              </w:rPr>
              <w:t>пожарных   сигнализаций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>2011-2015гг.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122218" w:rsidRDefault="0071647F" w:rsidP="006D5B5E">
            <w:pPr>
              <w:shd w:val="clear" w:color="auto" w:fill="FFFFFF"/>
              <w:rPr>
                <w:sz w:val="16"/>
                <w:szCs w:val="16"/>
              </w:rPr>
            </w:pPr>
            <w:r w:rsidRPr="00122218">
              <w:rPr>
                <w:sz w:val="16"/>
                <w:szCs w:val="16"/>
              </w:rPr>
              <w:t>Администрации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firstLine="3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бюджет</w:t>
            </w:r>
          </w:p>
          <w:p w:rsidR="0071647F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посе</w:t>
            </w:r>
          </w:p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left="303" w:hanging="303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</w:t>
            </w:r>
          </w:p>
        </w:tc>
        <w:tc>
          <w:tcPr>
            <w:tcW w:w="3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left="303" w:hanging="303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101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устранение   нарушений пожарной безопасности, монтаж охранной пожарной сигнализации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58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          Итого по разделу 1: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-38"/>
              <w:rPr>
                <w:sz w:val="18"/>
                <w:szCs w:val="18"/>
              </w:rPr>
            </w:pPr>
            <w:r w:rsidRPr="004E0470">
              <w:rPr>
                <w:spacing w:val="-5"/>
                <w:sz w:val="18"/>
                <w:szCs w:val="18"/>
              </w:rPr>
              <w:t xml:space="preserve">35.5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ind w:right="29"/>
              <w:jc w:val="right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4.5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8.5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7.5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7.5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7.5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</w:p>
          <w:p w:rsidR="0071647F" w:rsidRPr="004E0470" w:rsidRDefault="0071647F" w:rsidP="006D5B5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="-244" w:tblpY="1505"/>
        <w:tblW w:w="106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"/>
        <w:gridCol w:w="1316"/>
        <w:gridCol w:w="669"/>
        <w:gridCol w:w="851"/>
        <w:gridCol w:w="890"/>
        <w:gridCol w:w="585"/>
        <w:gridCol w:w="691"/>
        <w:gridCol w:w="567"/>
        <w:gridCol w:w="709"/>
        <w:gridCol w:w="494"/>
        <w:gridCol w:w="498"/>
        <w:gridCol w:w="709"/>
        <w:gridCol w:w="1986"/>
      </w:tblGrid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200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4E0470"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Повышение уровня </w:t>
            </w:r>
            <w:r w:rsidRPr="004E0470">
              <w:rPr>
                <w:spacing w:val="-2"/>
                <w:sz w:val="18"/>
                <w:szCs w:val="18"/>
              </w:rPr>
              <w:t xml:space="preserve">комплектования книжных </w:t>
            </w:r>
            <w:r w:rsidRPr="004E0470">
              <w:rPr>
                <w:sz w:val="18"/>
                <w:szCs w:val="18"/>
              </w:rPr>
              <w:t>фондов библиотек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>2011-2015 гг.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Администрация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</w:t>
            </w:r>
            <w:r w:rsidRPr="004E0470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firstLine="48"/>
              <w:rPr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 xml:space="preserve">прочие </w:t>
            </w:r>
            <w:r w:rsidRPr="004E0470">
              <w:rPr>
                <w:sz w:val="18"/>
                <w:szCs w:val="18"/>
              </w:rPr>
              <w:t>расходы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-182" w:right="-22"/>
              <w:rPr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 xml:space="preserve"> </w:t>
            </w:r>
            <w:r w:rsidRPr="004E0470">
              <w:rPr>
                <w:sz w:val="18"/>
                <w:szCs w:val="18"/>
              </w:rPr>
              <w:t xml:space="preserve"> Бюд</w:t>
            </w:r>
            <w:r>
              <w:rPr>
                <w:sz w:val="18"/>
                <w:szCs w:val="18"/>
              </w:rPr>
              <w:t>ж</w:t>
            </w:r>
            <w:r w:rsidRPr="004E0470">
              <w:rPr>
                <w:sz w:val="18"/>
                <w:szCs w:val="18"/>
              </w:rPr>
              <w:t>ет</w:t>
            </w:r>
          </w:p>
          <w:p w:rsidR="0071647F" w:rsidRPr="004E0470" w:rsidRDefault="0071647F" w:rsidP="0071647F">
            <w:pPr>
              <w:shd w:val="clear" w:color="auto" w:fill="FFFFFF"/>
              <w:ind w:left="-182" w:right="-22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поселения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1"/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 xml:space="preserve"> 2.5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24"/>
              <w:rPr>
                <w:spacing w:val="-2"/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4"/>
              <w:rPr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1"/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4"/>
              <w:rPr>
                <w:spacing w:val="-3"/>
                <w:sz w:val="18"/>
                <w:szCs w:val="18"/>
              </w:rPr>
            </w:pPr>
          </w:p>
          <w:p w:rsidR="0071647F" w:rsidRPr="004E0470" w:rsidRDefault="0071647F" w:rsidP="0071647F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4E0470">
              <w:rPr>
                <w:spacing w:val="-3"/>
                <w:sz w:val="18"/>
                <w:szCs w:val="18"/>
              </w:rPr>
              <w:t>0.5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24" w:firstLine="5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 xml:space="preserve">Поступление' новой                </w:t>
            </w:r>
            <w:r w:rsidRPr="004E0470">
              <w:rPr>
                <w:sz w:val="18"/>
                <w:szCs w:val="18"/>
              </w:rPr>
              <w:t>литературы в библиотеки   экземпляров  10</w:t>
            </w:r>
            <w:r>
              <w:rPr>
                <w:sz w:val="18"/>
                <w:szCs w:val="18"/>
              </w:rPr>
              <w:t xml:space="preserve"> </w:t>
            </w:r>
            <w:r w:rsidRPr="004E0470">
              <w:rPr>
                <w:sz w:val="18"/>
                <w:szCs w:val="18"/>
              </w:rPr>
              <w:t>ежегодно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2117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Итого по разделу 2: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3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3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>0.5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1"/>
                <w:sz w:val="18"/>
                <w:szCs w:val="18"/>
              </w:rPr>
              <w:t>0.5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3"/>
                <w:sz w:val="18"/>
                <w:szCs w:val="18"/>
              </w:rPr>
              <w:t>0.5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63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281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3.Сохранение и развитие творческого потенциала Медвенского района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E0470"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192" w:firstLine="5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Празднование </w:t>
            </w:r>
            <w:r w:rsidRPr="004E0470">
              <w:rPr>
                <w:spacing w:val="-1"/>
                <w:sz w:val="18"/>
                <w:szCs w:val="18"/>
              </w:rPr>
              <w:t xml:space="preserve">международного Дня </w:t>
            </w:r>
            <w:r w:rsidRPr="004E0470">
              <w:rPr>
                <w:sz w:val="18"/>
                <w:szCs w:val="18"/>
              </w:rPr>
              <w:t>танца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2011г.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-10" w:right="-80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Администрация сельсовета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>прочие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расходы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96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2..5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14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E0470">
              <w:rPr>
                <w:spacing w:val="-3"/>
                <w:sz w:val="18"/>
                <w:szCs w:val="18"/>
              </w:rPr>
              <w:t xml:space="preserve"> </w:t>
            </w:r>
            <w:r w:rsidRPr="004E0470">
              <w:rPr>
                <w:sz w:val="18"/>
                <w:szCs w:val="18"/>
              </w:rPr>
              <w:t xml:space="preserve">привлечение внимания </w:t>
            </w:r>
            <w:r w:rsidRPr="004E0470">
              <w:rPr>
                <w:spacing w:val="-4"/>
                <w:sz w:val="18"/>
                <w:szCs w:val="18"/>
              </w:rPr>
              <w:t xml:space="preserve">общественности к проведению </w:t>
            </w:r>
            <w:r w:rsidRPr="004E0470">
              <w:rPr>
                <w:sz w:val="18"/>
                <w:szCs w:val="18"/>
              </w:rPr>
              <w:t>тематического года.</w:t>
            </w: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E0470"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-40" w:firstLine="5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Участие в районном конкурсе «Созвездие молодых»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2011г.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2013 г.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 xml:space="preserve">Администрация </w:t>
            </w:r>
          </w:p>
          <w:p w:rsidR="0071647F" w:rsidRPr="004E0470" w:rsidRDefault="0071647F" w:rsidP="0071647F">
            <w:pPr>
              <w:shd w:val="clear" w:color="auto" w:fill="FFFFFF"/>
              <w:ind w:left="-49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сельсовета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>Бюджет сельсовета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96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149" w:hanging="10"/>
              <w:rPr>
                <w:sz w:val="18"/>
                <w:szCs w:val="18"/>
              </w:rPr>
            </w:pP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212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4E0470"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-40" w:firstLine="5"/>
              <w:jc w:val="both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Участие  врайонном смотре-конкурсе среди сельских учреждений культуры «Сельский клуб в новый век»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2011-2012 гг.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-49" w:right="-80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4E0470">
              <w:rPr>
                <w:spacing w:val="-2"/>
                <w:sz w:val="18"/>
                <w:szCs w:val="18"/>
              </w:rPr>
              <w:t>Бюджет</w:t>
            </w:r>
          </w:p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сельсо</w:t>
            </w:r>
            <w:r w:rsidRPr="004E0470">
              <w:rPr>
                <w:spacing w:val="-2"/>
                <w:sz w:val="18"/>
                <w:szCs w:val="18"/>
              </w:rPr>
              <w:t>вета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96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149" w:hanging="10"/>
              <w:rPr>
                <w:sz w:val="18"/>
                <w:szCs w:val="18"/>
              </w:rPr>
            </w:pPr>
          </w:p>
        </w:tc>
      </w:tr>
      <w:tr w:rsidR="0071647F" w:rsidRPr="004E0470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0470">
              <w:rPr>
                <w:sz w:val="18"/>
                <w:szCs w:val="18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-40" w:firstLine="5"/>
              <w:jc w:val="both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Участие в районном конкурсе профессионального мастерства «Клубный мастер»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2013г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К</w:t>
            </w:r>
            <w:r w:rsidRPr="004E0470">
              <w:rPr>
                <w:sz w:val="18"/>
                <w:szCs w:val="18"/>
              </w:rPr>
              <w:t>УК «Комму</w:t>
            </w:r>
          </w:p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нарский, Спасский  СДК»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Бюджет сельсов</w:t>
            </w:r>
            <w:r w:rsidRPr="004E0470">
              <w:rPr>
                <w:spacing w:val="-2"/>
                <w:sz w:val="18"/>
                <w:szCs w:val="18"/>
              </w:rPr>
              <w:t xml:space="preserve">ета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96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rPr>
                <w:sz w:val="18"/>
                <w:szCs w:val="18"/>
              </w:rPr>
            </w:pPr>
            <w:r w:rsidRPr="004E0470">
              <w:rPr>
                <w:sz w:val="18"/>
                <w:szCs w:val="18"/>
              </w:rPr>
              <w:t>0.3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47F" w:rsidRPr="004E0470" w:rsidRDefault="0071647F" w:rsidP="0071647F">
            <w:pPr>
              <w:shd w:val="clear" w:color="auto" w:fill="FFFFFF"/>
              <w:ind w:right="149" w:hanging="10"/>
              <w:rPr>
                <w:sz w:val="18"/>
                <w:szCs w:val="18"/>
              </w:rPr>
            </w:pPr>
          </w:p>
        </w:tc>
      </w:tr>
      <w:tr w:rsidR="0071647F" w:rsidRPr="00475645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475645" w:rsidRDefault="0071647F" w:rsidP="0071647F">
            <w:pPr>
              <w:shd w:val="clear" w:color="auto" w:fill="FFFFFF"/>
              <w:ind w:left="19"/>
            </w:pPr>
          </w:p>
        </w:tc>
        <w:tc>
          <w:tcPr>
            <w:tcW w:w="43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71647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C51B8C">
              <w:rPr>
                <w:spacing w:val="-2"/>
                <w:sz w:val="22"/>
                <w:szCs w:val="22"/>
              </w:rPr>
              <w:t xml:space="preserve">  Всего по программе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C28A1" w:rsidRDefault="0071647F" w:rsidP="0071647F">
            <w:pPr>
              <w:shd w:val="clear" w:color="auto" w:fill="FFFFFF"/>
              <w:ind w:left="96"/>
              <w:rPr>
                <w:b/>
                <w:bCs/>
                <w:sz w:val="22"/>
                <w:szCs w:val="22"/>
              </w:rPr>
            </w:pPr>
            <w:r w:rsidRPr="00DC28A1">
              <w:rPr>
                <w:b/>
                <w:bCs/>
                <w:sz w:val="22"/>
                <w:szCs w:val="22"/>
              </w:rPr>
              <w:t>47.5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C28A1" w:rsidRDefault="0071647F" w:rsidP="0071647F">
            <w:pPr>
              <w:shd w:val="clear" w:color="auto" w:fill="FFFFFF"/>
              <w:ind w:left="58"/>
              <w:rPr>
                <w:b/>
                <w:bCs/>
                <w:sz w:val="22"/>
                <w:szCs w:val="22"/>
              </w:rPr>
            </w:pPr>
            <w:r w:rsidRPr="00DC28A1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C28A1" w:rsidRDefault="0071647F" w:rsidP="0071647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C28A1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C28A1" w:rsidRDefault="0071647F" w:rsidP="0071647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C28A1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C28A1" w:rsidRDefault="0071647F" w:rsidP="0071647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C28A1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DC28A1" w:rsidRDefault="0071647F" w:rsidP="0071647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C28A1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47F" w:rsidRPr="00C51B8C" w:rsidRDefault="0071647F" w:rsidP="0071647F">
            <w:pPr>
              <w:shd w:val="clear" w:color="auto" w:fill="FFFFFF"/>
              <w:ind w:right="149" w:hanging="10"/>
              <w:rPr>
                <w:sz w:val="22"/>
                <w:szCs w:val="22"/>
              </w:rPr>
            </w:pPr>
          </w:p>
        </w:tc>
      </w:tr>
    </w:tbl>
    <w:p w:rsidR="0071647F" w:rsidRPr="00475645" w:rsidRDefault="0071647F" w:rsidP="0071647F">
      <w:pPr>
        <w:tabs>
          <w:tab w:val="left" w:pos="7088"/>
          <w:tab w:val="left" w:pos="7938"/>
        </w:tabs>
        <w:jc w:val="both"/>
      </w:pPr>
    </w:p>
    <w:p w:rsidR="0071647F" w:rsidRDefault="0071647F" w:rsidP="0071647F"/>
    <w:p w:rsidR="0071647F" w:rsidRDefault="0071647F" w:rsidP="0071647F"/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4B7DF7" w:rsidRDefault="004B7DF7" w:rsidP="0071647F">
      <w:pPr>
        <w:jc w:val="right"/>
        <w:rPr>
          <w:sz w:val="22"/>
          <w:szCs w:val="22"/>
        </w:rPr>
      </w:pPr>
    </w:p>
    <w:p w:rsidR="0071647F" w:rsidRPr="00F44408" w:rsidRDefault="0071647F" w:rsidP="0071647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>Приложение № 5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 xml:space="preserve"> к муниципальной  целевой программе 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>Программе Высокского сельсовета</w:t>
      </w:r>
    </w:p>
    <w:p w:rsidR="0071647F" w:rsidRPr="0071647F" w:rsidRDefault="0071647F" w:rsidP="0071647F">
      <w:pPr>
        <w:jc w:val="right"/>
        <w:rPr>
          <w:sz w:val="16"/>
          <w:szCs w:val="16"/>
        </w:rPr>
      </w:pPr>
      <w:r w:rsidRPr="0071647F">
        <w:rPr>
          <w:sz w:val="16"/>
          <w:szCs w:val="16"/>
        </w:rPr>
        <w:t xml:space="preserve">«Социальное развитие села  на 2013-2015 годы </w:t>
      </w:r>
    </w:p>
    <w:p w:rsidR="0071647F" w:rsidRDefault="0071647F" w:rsidP="0071647F">
      <w:pPr>
        <w:jc w:val="center"/>
        <w:rPr>
          <w:b/>
          <w:bCs/>
          <w:sz w:val="22"/>
          <w:szCs w:val="22"/>
        </w:rPr>
      </w:pPr>
    </w:p>
    <w:p w:rsidR="0071647F" w:rsidRPr="00F44408" w:rsidRDefault="0071647F" w:rsidP="0071647F">
      <w:pPr>
        <w:jc w:val="center"/>
        <w:rPr>
          <w:b/>
          <w:bCs/>
          <w:sz w:val="22"/>
          <w:szCs w:val="22"/>
        </w:rPr>
      </w:pPr>
      <w:r w:rsidRPr="00F44408">
        <w:rPr>
          <w:b/>
          <w:bCs/>
          <w:sz w:val="22"/>
          <w:szCs w:val="22"/>
        </w:rPr>
        <w:t xml:space="preserve">ПЕРЕЧЕНЬ МЕРОПРИЯТИЙ </w:t>
      </w:r>
    </w:p>
    <w:p w:rsidR="0071647F" w:rsidRDefault="0071647F" w:rsidP="007164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сельской</w:t>
      </w:r>
      <w:r w:rsidRPr="00F44408">
        <w:rPr>
          <w:b/>
          <w:bCs/>
          <w:sz w:val="22"/>
          <w:szCs w:val="22"/>
        </w:rPr>
        <w:t xml:space="preserve"> целевой программы «Комплексная межведомственная программа по профилактике преступлений </w:t>
      </w:r>
      <w:r>
        <w:rPr>
          <w:b/>
          <w:bCs/>
          <w:sz w:val="22"/>
          <w:szCs w:val="22"/>
        </w:rPr>
        <w:t xml:space="preserve"> </w:t>
      </w:r>
      <w:r w:rsidRPr="00F44408">
        <w:rPr>
          <w:b/>
          <w:bCs/>
          <w:sz w:val="22"/>
          <w:szCs w:val="22"/>
        </w:rPr>
        <w:t xml:space="preserve">и иных  правонарушений в </w:t>
      </w:r>
      <w:r>
        <w:rPr>
          <w:b/>
          <w:bCs/>
          <w:sz w:val="22"/>
          <w:szCs w:val="22"/>
        </w:rPr>
        <w:t xml:space="preserve">Высокском сельсовете Медвенского района </w:t>
      </w:r>
    </w:p>
    <w:p w:rsidR="0071647F" w:rsidRPr="00F44408" w:rsidRDefault="0071647F" w:rsidP="0071647F">
      <w:pPr>
        <w:jc w:val="center"/>
        <w:rPr>
          <w:b/>
          <w:bCs/>
          <w:sz w:val="22"/>
          <w:szCs w:val="22"/>
        </w:rPr>
      </w:pPr>
      <w:r w:rsidRPr="00F44408">
        <w:rPr>
          <w:b/>
          <w:bCs/>
          <w:sz w:val="22"/>
          <w:szCs w:val="22"/>
        </w:rPr>
        <w:t>на 2012 – 2014 годы»</w:t>
      </w:r>
    </w:p>
    <w:p w:rsidR="0071647F" w:rsidRPr="00F44408" w:rsidRDefault="0071647F" w:rsidP="0071647F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411"/>
        <w:gridCol w:w="937"/>
        <w:gridCol w:w="1189"/>
        <w:gridCol w:w="1134"/>
        <w:gridCol w:w="567"/>
        <w:gridCol w:w="709"/>
        <w:gridCol w:w="742"/>
        <w:gridCol w:w="817"/>
        <w:gridCol w:w="1843"/>
      </w:tblGrid>
      <w:tr w:rsidR="0071647F" w:rsidRPr="0047382F">
        <w:trPr>
          <w:trHeight w:val="240"/>
          <w:tblHeader/>
        </w:trPr>
        <w:tc>
          <w:tcPr>
            <w:tcW w:w="283" w:type="dxa"/>
            <w:vMerge w:val="restart"/>
            <w:vAlign w:val="center"/>
          </w:tcPr>
          <w:p w:rsidR="0071647F" w:rsidRPr="009D00CE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71647F" w:rsidRPr="009D00CE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>Наименование цели, задачи, мероприятия</w:t>
            </w:r>
          </w:p>
        </w:tc>
        <w:tc>
          <w:tcPr>
            <w:tcW w:w="937" w:type="dxa"/>
            <w:vMerge w:val="restart"/>
            <w:vAlign w:val="center"/>
          </w:tcPr>
          <w:p w:rsidR="0071647F" w:rsidRPr="009D00CE" w:rsidRDefault="0071647F" w:rsidP="006D5B5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 xml:space="preserve">Сроки   </w:t>
            </w:r>
            <w:r w:rsidRPr="009D00CE">
              <w:rPr>
                <w:rFonts w:ascii="Times New Roman" w:hAnsi="Times New Roman" w:cs="Times New Roman"/>
              </w:rPr>
              <w:br/>
              <w:t>выпол</w:t>
            </w:r>
            <w:r>
              <w:rPr>
                <w:rFonts w:ascii="Times New Roman" w:hAnsi="Times New Roman" w:cs="Times New Roman"/>
              </w:rPr>
              <w:t xml:space="preserve">нения </w:t>
            </w:r>
            <w:r w:rsidRPr="009D00C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89" w:type="dxa"/>
            <w:vMerge w:val="restart"/>
            <w:vAlign w:val="center"/>
          </w:tcPr>
          <w:p w:rsidR="0071647F" w:rsidRPr="009D00CE" w:rsidRDefault="0071647F" w:rsidP="006D5B5E">
            <w:pPr>
              <w:pStyle w:val="ConsPlusCell"/>
              <w:ind w:left="-53" w:right="-108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>Исполнители</w:t>
            </w:r>
            <w:r w:rsidRPr="009D00CE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71647F" w:rsidRPr="009D00CE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835" w:type="dxa"/>
            <w:gridSpan w:val="4"/>
            <w:vAlign w:val="center"/>
          </w:tcPr>
          <w:p w:rsidR="0071647F" w:rsidRPr="009D00CE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>Объем финансирования</w:t>
            </w:r>
          </w:p>
          <w:p w:rsidR="0071647F" w:rsidRPr="009D00CE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647F" w:rsidRPr="009D00CE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0CE">
              <w:rPr>
                <w:rFonts w:ascii="Times New Roman" w:hAnsi="Times New Roman" w:cs="Times New Roman"/>
              </w:rPr>
              <w:t>Ожидаемый результат (в натуральном выражении - целевые значения)</w:t>
            </w:r>
          </w:p>
        </w:tc>
      </w:tr>
      <w:tr w:rsidR="0071647F" w:rsidRPr="0047382F">
        <w:trPr>
          <w:trHeight w:val="240"/>
          <w:tblHeader/>
        </w:trPr>
        <w:tc>
          <w:tcPr>
            <w:tcW w:w="283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8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82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47F" w:rsidRPr="0047382F">
        <w:trPr>
          <w:trHeight w:val="936"/>
          <w:tblHeader/>
        </w:trPr>
        <w:tc>
          <w:tcPr>
            <w:tcW w:w="283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1647F" w:rsidRPr="0047382F" w:rsidRDefault="0071647F" w:rsidP="006D5B5E">
            <w:pPr>
              <w:pStyle w:val="ConsPlusCell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7382F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71647F" w:rsidRPr="0047382F" w:rsidRDefault="0071647F" w:rsidP="006D5B5E">
            <w:pPr>
              <w:pStyle w:val="ConsPlusCell"/>
              <w:ind w:left="-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82F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82F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71647F" w:rsidRPr="0047382F" w:rsidRDefault="0071647F" w:rsidP="006D5B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47F" w:rsidRPr="0047382F">
        <w:tc>
          <w:tcPr>
            <w:tcW w:w="10632" w:type="dxa"/>
            <w:gridSpan w:val="10"/>
          </w:tcPr>
          <w:p w:rsidR="0071647F" w:rsidRPr="0071647F" w:rsidRDefault="0071647F" w:rsidP="006D5B5E">
            <w:pPr>
              <w:widowControl w:val="0"/>
              <w:jc w:val="center"/>
              <w:rPr>
                <w:sz w:val="22"/>
                <w:szCs w:val="22"/>
              </w:rPr>
            </w:pPr>
            <w:r w:rsidRPr="0071647F">
              <w:rPr>
                <w:sz w:val="22"/>
                <w:szCs w:val="22"/>
              </w:rPr>
              <w:t>Цель 1. Обеспечение общественной безопасности и безопасности граждан на территории поселения</w:t>
            </w:r>
          </w:p>
        </w:tc>
      </w:tr>
    </w:tbl>
    <w:p w:rsidR="0071647F" w:rsidRDefault="0071647F" w:rsidP="0071647F"/>
    <w:p w:rsidR="0071647F" w:rsidRDefault="0071647F" w:rsidP="0071647F"/>
    <w:tbl>
      <w:tblPr>
        <w:tblW w:w="111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"/>
        <w:gridCol w:w="1418"/>
        <w:gridCol w:w="1134"/>
        <w:gridCol w:w="601"/>
        <w:gridCol w:w="675"/>
        <w:gridCol w:w="708"/>
        <w:gridCol w:w="851"/>
        <w:gridCol w:w="2362"/>
      </w:tblGrid>
      <w:tr w:rsidR="0071647F" w:rsidRPr="0047382F">
        <w:trPr>
          <w:trHeight w:val="825"/>
        </w:trPr>
        <w:tc>
          <w:tcPr>
            <w:tcW w:w="11151" w:type="dxa"/>
            <w:gridSpan w:val="9"/>
          </w:tcPr>
          <w:p w:rsidR="0071647F" w:rsidRPr="0071647F" w:rsidRDefault="0071647F" w:rsidP="00716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382F">
              <w:t>Задача 5. Оптимизация работы по предупреждению и профилактике прес</w:t>
            </w:r>
            <w:r>
              <w:t xml:space="preserve">туплений и иных правонарушений </w:t>
            </w:r>
            <w:r w:rsidRPr="0047382F">
              <w:t xml:space="preserve">овершенных </w:t>
            </w:r>
            <w:r>
              <w:t xml:space="preserve"> в населенных пунктах </w:t>
            </w:r>
            <w:r w:rsidRPr="0047382F">
              <w:t>и в других общественных местах</w:t>
            </w:r>
          </w:p>
        </w:tc>
      </w:tr>
      <w:tr w:rsidR="0071647F" w:rsidRPr="0047382F">
        <w:trPr>
          <w:trHeight w:val="2312"/>
        </w:trPr>
        <w:tc>
          <w:tcPr>
            <w:tcW w:w="2694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  <w:r w:rsidRPr="0047382F">
              <w:rPr>
                <w:sz w:val="22"/>
                <w:szCs w:val="22"/>
              </w:rPr>
              <w:t>Организация охраны общественного порядка, обеспечение 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708" w:type="dxa"/>
          </w:tcPr>
          <w:p w:rsidR="0071647F" w:rsidRPr="0047382F" w:rsidRDefault="0071647F" w:rsidP="006D5B5E">
            <w:pPr>
              <w:widowControl w:val="0"/>
              <w:jc w:val="both"/>
              <w:rPr>
                <w:sz w:val="22"/>
                <w:szCs w:val="22"/>
              </w:rPr>
            </w:pPr>
            <w:r w:rsidRPr="0047382F">
              <w:rPr>
                <w:sz w:val="22"/>
                <w:szCs w:val="22"/>
              </w:rPr>
              <w:t>2012</w:t>
            </w:r>
          </w:p>
          <w:p w:rsidR="0071647F" w:rsidRPr="0047382F" w:rsidRDefault="0071647F" w:rsidP="006D5B5E">
            <w:pPr>
              <w:widowControl w:val="0"/>
              <w:jc w:val="both"/>
              <w:rPr>
                <w:sz w:val="22"/>
                <w:szCs w:val="22"/>
              </w:rPr>
            </w:pPr>
            <w:r w:rsidRPr="0047382F">
              <w:rPr>
                <w:sz w:val="22"/>
                <w:szCs w:val="22"/>
              </w:rPr>
              <w:t>2014</w:t>
            </w:r>
          </w:p>
        </w:tc>
        <w:tc>
          <w:tcPr>
            <w:tcW w:w="1418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  <w:r w:rsidRPr="0047382F">
              <w:rPr>
                <w:sz w:val="22"/>
                <w:szCs w:val="22"/>
              </w:rPr>
              <w:t xml:space="preserve">  Администрации поселения</w:t>
            </w:r>
          </w:p>
        </w:tc>
        <w:tc>
          <w:tcPr>
            <w:tcW w:w="1134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  <w:r w:rsidRPr="0047382F">
              <w:rPr>
                <w:sz w:val="22"/>
                <w:szCs w:val="22"/>
              </w:rPr>
              <w:t>Сельский бюджет</w:t>
            </w:r>
          </w:p>
        </w:tc>
        <w:tc>
          <w:tcPr>
            <w:tcW w:w="601" w:type="dxa"/>
          </w:tcPr>
          <w:p w:rsidR="0071647F" w:rsidRPr="0047382F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738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</w:tcPr>
          <w:p w:rsidR="0071647F" w:rsidRPr="0047382F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7382F">
              <w:rPr>
                <w:sz w:val="22"/>
                <w:szCs w:val="22"/>
              </w:rPr>
              <w:t>.5</w:t>
            </w:r>
          </w:p>
        </w:tc>
        <w:tc>
          <w:tcPr>
            <w:tcW w:w="708" w:type="dxa"/>
          </w:tcPr>
          <w:p w:rsidR="0071647F" w:rsidRPr="0047382F" w:rsidRDefault="0071647F" w:rsidP="006D5B5E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7382F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</w:tcPr>
          <w:p w:rsidR="0071647F" w:rsidRPr="0047382F" w:rsidRDefault="0071647F" w:rsidP="006D5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738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62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  <w:r w:rsidRPr="0047382F">
              <w:rPr>
                <w:sz w:val="22"/>
                <w:szCs w:val="22"/>
              </w:rPr>
              <w:t>Улучшение криминогенной ситуации на территории  поселения</w:t>
            </w:r>
          </w:p>
        </w:tc>
      </w:tr>
      <w:tr w:rsidR="0071647F" w:rsidRPr="0047382F">
        <w:trPr>
          <w:trHeight w:val="700"/>
        </w:trPr>
        <w:tc>
          <w:tcPr>
            <w:tcW w:w="2694" w:type="dxa"/>
          </w:tcPr>
          <w:p w:rsidR="0071647F" w:rsidRPr="009D00CE" w:rsidRDefault="0071647F" w:rsidP="006D5B5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D00CE">
              <w:rPr>
                <w:b/>
                <w:bCs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708" w:type="dxa"/>
          </w:tcPr>
          <w:p w:rsidR="0071647F" w:rsidRPr="0047382F" w:rsidRDefault="0071647F" w:rsidP="006D5B5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71647F" w:rsidRPr="009D00CE" w:rsidRDefault="0071647F" w:rsidP="006D5B5E">
            <w:pPr>
              <w:jc w:val="both"/>
              <w:rPr>
                <w:b/>
                <w:bCs/>
                <w:sz w:val="22"/>
                <w:szCs w:val="22"/>
              </w:rPr>
            </w:pPr>
            <w:r w:rsidRPr="009D00CE"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675" w:type="dxa"/>
          </w:tcPr>
          <w:p w:rsidR="0071647F" w:rsidRPr="009D00CE" w:rsidRDefault="0071647F" w:rsidP="006D5B5E">
            <w:pPr>
              <w:jc w:val="both"/>
              <w:rPr>
                <w:b/>
                <w:bCs/>
                <w:sz w:val="22"/>
                <w:szCs w:val="22"/>
              </w:rPr>
            </w:pPr>
            <w:r w:rsidRPr="009D00CE">
              <w:rPr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708" w:type="dxa"/>
          </w:tcPr>
          <w:p w:rsidR="0071647F" w:rsidRPr="009D00CE" w:rsidRDefault="0071647F" w:rsidP="006D5B5E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9D00CE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851" w:type="dxa"/>
          </w:tcPr>
          <w:p w:rsidR="0071647F" w:rsidRPr="009D00CE" w:rsidRDefault="0071647F" w:rsidP="006D5B5E">
            <w:pPr>
              <w:jc w:val="both"/>
              <w:rPr>
                <w:b/>
                <w:bCs/>
                <w:sz w:val="22"/>
                <w:szCs w:val="22"/>
              </w:rPr>
            </w:pPr>
            <w:r w:rsidRPr="009D00CE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2362" w:type="dxa"/>
          </w:tcPr>
          <w:p w:rsidR="0071647F" w:rsidRPr="0047382F" w:rsidRDefault="0071647F" w:rsidP="006D5B5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71647F" w:rsidRDefault="0071647F" w:rsidP="0071647F"/>
    <w:p w:rsidR="0071647F" w:rsidRDefault="0071647F" w:rsidP="0071647F"/>
    <w:p w:rsidR="00D35532" w:rsidRDefault="00D35532" w:rsidP="0071647F"/>
    <w:p w:rsidR="00D35532" w:rsidRDefault="00D35532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4B7DF7" w:rsidRDefault="004B7DF7" w:rsidP="00F32D90">
      <w:pPr>
        <w:ind w:firstLine="720"/>
      </w:pPr>
    </w:p>
    <w:p w:rsidR="00D35532" w:rsidRDefault="00D35532" w:rsidP="00F32D90">
      <w:pPr>
        <w:ind w:firstLine="720"/>
      </w:pPr>
    </w:p>
    <w:p w:rsidR="00627FA2" w:rsidRPr="0071647F" w:rsidRDefault="00627FA2" w:rsidP="009E3D19">
      <w:pPr>
        <w:shd w:val="clear" w:color="auto" w:fill="FFFFFF"/>
        <w:ind w:right="158"/>
        <w:jc w:val="right"/>
        <w:rPr>
          <w:b/>
          <w:bCs/>
          <w:sz w:val="16"/>
          <w:szCs w:val="16"/>
        </w:rPr>
      </w:pPr>
      <w:r w:rsidRPr="0071647F">
        <w:rPr>
          <w:b/>
          <w:bCs/>
          <w:spacing w:val="-10"/>
          <w:sz w:val="16"/>
          <w:szCs w:val="16"/>
        </w:rPr>
        <w:t xml:space="preserve">Приложение </w:t>
      </w:r>
      <w:r w:rsidR="0071647F" w:rsidRPr="0071647F">
        <w:rPr>
          <w:b/>
          <w:bCs/>
          <w:spacing w:val="-10"/>
          <w:sz w:val="16"/>
          <w:szCs w:val="16"/>
        </w:rPr>
        <w:t>6</w:t>
      </w:r>
    </w:p>
    <w:p w:rsidR="00627FA2" w:rsidRPr="0071647F" w:rsidRDefault="00627FA2" w:rsidP="009E3D19">
      <w:pPr>
        <w:shd w:val="clear" w:color="auto" w:fill="FFFFFF"/>
        <w:ind w:right="149"/>
        <w:jc w:val="right"/>
        <w:rPr>
          <w:b/>
          <w:bCs/>
          <w:sz w:val="16"/>
          <w:szCs w:val="16"/>
        </w:rPr>
      </w:pPr>
      <w:r w:rsidRPr="0071647F">
        <w:rPr>
          <w:b/>
          <w:bCs/>
          <w:spacing w:val="-10"/>
          <w:sz w:val="16"/>
          <w:szCs w:val="16"/>
        </w:rPr>
        <w:t>к Муниципальной целевой программе</w:t>
      </w:r>
    </w:p>
    <w:p w:rsidR="00627FA2" w:rsidRPr="0071647F" w:rsidRDefault="00627FA2" w:rsidP="009E3D19">
      <w:pPr>
        <w:shd w:val="clear" w:color="auto" w:fill="FFFFFF"/>
        <w:ind w:right="149"/>
        <w:jc w:val="right"/>
        <w:rPr>
          <w:b/>
          <w:bCs/>
          <w:sz w:val="16"/>
          <w:szCs w:val="16"/>
        </w:rPr>
      </w:pPr>
      <w:r w:rsidRPr="0071647F">
        <w:rPr>
          <w:b/>
          <w:bCs/>
          <w:spacing w:val="-11"/>
          <w:sz w:val="16"/>
          <w:szCs w:val="16"/>
        </w:rPr>
        <w:t>«Социальное развитие села на 2013-2015 годы»</w:t>
      </w:r>
    </w:p>
    <w:p w:rsidR="00627FA2" w:rsidRDefault="00627FA2" w:rsidP="00627FA2">
      <w:pPr>
        <w:shd w:val="clear" w:color="auto" w:fill="FFFFFF"/>
        <w:spacing w:before="96" w:line="298" w:lineRule="exact"/>
        <w:ind w:left="3662"/>
      </w:pPr>
      <w:r>
        <w:rPr>
          <w:b/>
          <w:bCs/>
          <w:spacing w:val="-12"/>
          <w:sz w:val="28"/>
          <w:szCs w:val="28"/>
        </w:rPr>
        <w:t>Основные целевые индикаторы</w:t>
      </w:r>
    </w:p>
    <w:p w:rsidR="00627FA2" w:rsidRDefault="00627FA2" w:rsidP="009E3D19">
      <w:pPr>
        <w:shd w:val="clear" w:color="auto" w:fill="FFFFFF"/>
        <w:spacing w:line="298" w:lineRule="exact"/>
        <w:ind w:right="82"/>
      </w:pPr>
      <w:r>
        <w:rPr>
          <w:spacing w:val="-11"/>
          <w:sz w:val="28"/>
          <w:szCs w:val="28"/>
        </w:rPr>
        <w:t xml:space="preserve">Муниципальной целевой программы </w:t>
      </w:r>
      <w:r>
        <w:rPr>
          <w:spacing w:val="-10"/>
          <w:sz w:val="28"/>
          <w:szCs w:val="28"/>
        </w:rPr>
        <w:t>«Социальное развитие села на 2013-2015 годы»</w:t>
      </w:r>
    </w:p>
    <w:p w:rsidR="00627FA2" w:rsidRDefault="00627FA2" w:rsidP="00627FA2">
      <w:pPr>
        <w:spacing w:after="48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1"/>
        <w:gridCol w:w="850"/>
        <w:gridCol w:w="760"/>
        <w:gridCol w:w="840"/>
        <w:gridCol w:w="709"/>
        <w:gridCol w:w="814"/>
        <w:gridCol w:w="2305"/>
      </w:tblGrid>
      <w:tr w:rsidR="00811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Наименование показателя</w:t>
            </w:r>
          </w:p>
          <w:p w:rsidR="0081119F" w:rsidRDefault="0081119F" w:rsidP="00931907"/>
          <w:p w:rsidR="0081119F" w:rsidRDefault="0081119F" w:rsidP="00931907"/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spacing w:line="307" w:lineRule="exact"/>
              <w:ind w:left="53" w:right="53" w:firstLine="53"/>
            </w:pPr>
            <w:r>
              <w:rPr>
                <w:spacing w:val="-11"/>
                <w:sz w:val="28"/>
                <w:szCs w:val="28"/>
              </w:rPr>
              <w:t xml:space="preserve">Ед. </w:t>
            </w:r>
            <w:r>
              <w:rPr>
                <w:sz w:val="28"/>
                <w:szCs w:val="28"/>
              </w:rPr>
              <w:t>изм.</w:t>
            </w:r>
          </w:p>
          <w:p w:rsidR="0081119F" w:rsidRDefault="0081119F" w:rsidP="00931907"/>
          <w:p w:rsidR="0081119F" w:rsidRDefault="0081119F" w:rsidP="00931907"/>
        </w:tc>
        <w:tc>
          <w:tcPr>
            <w:tcW w:w="2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ind w:left="34"/>
            </w:pPr>
            <w:r>
              <w:rPr>
                <w:spacing w:val="-12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  <w:r>
              <w:rPr>
                <w:spacing w:val="-13"/>
                <w:sz w:val="28"/>
                <w:szCs w:val="28"/>
              </w:rPr>
              <w:t>Всего</w:t>
            </w:r>
          </w:p>
          <w:p w:rsidR="0081119F" w:rsidRDefault="0081119F" w:rsidP="00931907">
            <w:pPr>
              <w:shd w:val="clear" w:color="auto" w:fill="FFFFFF"/>
              <w:jc w:val="center"/>
            </w:pPr>
          </w:p>
          <w:p w:rsidR="0081119F" w:rsidRDefault="0081119F" w:rsidP="00931907">
            <w:pPr>
              <w:shd w:val="clear" w:color="auto" w:fill="FFFFFF"/>
              <w:jc w:val="center"/>
            </w:pP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81119F">
            <w:pPr>
              <w:shd w:val="clear" w:color="auto" w:fill="FFFFFF"/>
              <w:ind w:left="-3"/>
            </w:pPr>
            <w:r>
              <w:rPr>
                <w:sz w:val="28"/>
                <w:szCs w:val="28"/>
              </w:rPr>
              <w:t>Примечание</w:t>
            </w:r>
          </w:p>
          <w:p w:rsidR="0081119F" w:rsidRDefault="0081119F" w:rsidP="00931907">
            <w:pPr>
              <w:shd w:val="clear" w:color="auto" w:fill="FFFFFF"/>
              <w:jc w:val="center"/>
            </w:pPr>
          </w:p>
          <w:p w:rsidR="0081119F" w:rsidRDefault="0081119F" w:rsidP="00931907">
            <w:pPr>
              <w:shd w:val="clear" w:color="auto" w:fill="FFFFFF"/>
              <w:jc w:val="center"/>
            </w:pPr>
          </w:p>
        </w:tc>
      </w:tr>
      <w:tr w:rsidR="008111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/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/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</w:p>
        </w:tc>
        <w:tc>
          <w:tcPr>
            <w:tcW w:w="2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</w:p>
        </w:tc>
      </w:tr>
      <w:tr w:rsidR="00627FA2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FA2" w:rsidRDefault="00627FA2" w:rsidP="00627FA2">
            <w:pPr>
              <w:shd w:val="clear" w:color="auto" w:fill="FFFFFF"/>
              <w:tabs>
                <w:tab w:val="left" w:pos="3453"/>
              </w:tabs>
              <w:spacing w:line="312" w:lineRule="exact"/>
              <w:ind w:right="-51"/>
            </w:pPr>
            <w:r>
              <w:rPr>
                <w:sz w:val="28"/>
                <w:szCs w:val="28"/>
              </w:rPr>
              <w:t>Ввод в действие локальных водопроводов в сельской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FA2" w:rsidRPr="0081119F" w:rsidRDefault="00627FA2" w:rsidP="00931907">
            <w:pPr>
              <w:shd w:val="clear" w:color="auto" w:fill="FFFFFF"/>
              <w:ind w:left="144"/>
            </w:pPr>
            <w:r w:rsidRPr="0081119F">
              <w:t>км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FA2" w:rsidRPr="0081119F" w:rsidRDefault="00627FA2" w:rsidP="0081119F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81119F">
            <w:pPr>
              <w:shd w:val="clear" w:color="auto" w:fill="FFFFFF"/>
              <w:jc w:val="center"/>
            </w:pPr>
          </w:p>
          <w:p w:rsidR="00627FA2" w:rsidRPr="0081119F" w:rsidRDefault="0081119F" w:rsidP="0081119F">
            <w:pPr>
              <w:tabs>
                <w:tab w:val="left" w:pos="520"/>
              </w:tabs>
              <w:jc w:val="center"/>
            </w:pPr>
            <w:r w:rsidRPr="0081119F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81119F">
            <w:pPr>
              <w:shd w:val="clear" w:color="auto" w:fill="FFFFFF"/>
              <w:jc w:val="center"/>
            </w:pPr>
          </w:p>
          <w:p w:rsidR="00627FA2" w:rsidRPr="0081119F" w:rsidRDefault="0081119F" w:rsidP="0081119F">
            <w:pPr>
              <w:shd w:val="clear" w:color="auto" w:fill="FFFFFF"/>
              <w:jc w:val="center"/>
            </w:pPr>
            <w:r w:rsidRPr="0081119F"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81119F">
            <w:pPr>
              <w:shd w:val="clear" w:color="auto" w:fill="FFFFFF"/>
              <w:jc w:val="center"/>
            </w:pPr>
          </w:p>
          <w:p w:rsidR="00627FA2" w:rsidRPr="0081119F" w:rsidRDefault="0081119F" w:rsidP="0081119F">
            <w:pPr>
              <w:shd w:val="clear" w:color="auto" w:fill="FFFFFF"/>
              <w:jc w:val="center"/>
            </w:pPr>
            <w:r w:rsidRPr="0081119F">
              <w:t>4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FA2" w:rsidRDefault="00627FA2" w:rsidP="00931907">
            <w:pPr>
              <w:shd w:val="clear" w:color="auto" w:fill="FFFFFF"/>
            </w:pPr>
            <w:r>
              <w:rPr>
                <w:spacing w:val="-13"/>
                <w:sz w:val="28"/>
                <w:szCs w:val="28"/>
              </w:rPr>
              <w:t>данные Администрации</w:t>
            </w:r>
          </w:p>
        </w:tc>
      </w:tr>
      <w:tr w:rsidR="0081119F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F4ACF">
            <w:pPr>
              <w:shd w:val="clear" w:color="auto" w:fill="FFFFFF"/>
              <w:tabs>
                <w:tab w:val="left" w:pos="3181"/>
              </w:tabs>
              <w:spacing w:line="326" w:lineRule="exact"/>
              <w:ind w:right="-40"/>
            </w:pPr>
            <w:r>
              <w:rPr>
                <w:spacing w:val="-10"/>
                <w:sz w:val="28"/>
                <w:szCs w:val="28"/>
              </w:rPr>
              <w:t>Ввод  в  действие станции второго подъема с. 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9F4ACF">
            <w:pPr>
              <w:shd w:val="clear" w:color="auto" w:fill="FFFFFF"/>
              <w:ind w:left="125"/>
            </w:pPr>
            <w:r w:rsidRPr="0081119F">
              <w:t>шт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F4ACF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713DCD" w:rsidRDefault="0081119F" w:rsidP="009F4ACF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713DCD" w:rsidRDefault="0081119F" w:rsidP="009F4ACF">
            <w:pPr>
              <w:shd w:val="clear" w:color="auto" w:fill="FFFFFF"/>
              <w:jc w:val="center"/>
            </w:pPr>
            <w:r w:rsidRPr="00713DCD"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713DCD" w:rsidRDefault="0081119F" w:rsidP="009F4AC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F4ACF">
            <w:pPr>
              <w:shd w:val="clear" w:color="auto" w:fill="FFFFFF"/>
            </w:pPr>
            <w:r>
              <w:rPr>
                <w:spacing w:val="-12"/>
                <w:sz w:val="28"/>
                <w:szCs w:val="28"/>
              </w:rPr>
              <w:t>данные Администрации</w:t>
            </w:r>
          </w:p>
        </w:tc>
      </w:tr>
      <w:tr w:rsidR="0081119F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0D2682">
            <w:pPr>
              <w:shd w:val="clear" w:color="auto" w:fill="FFFFFF"/>
              <w:tabs>
                <w:tab w:val="left" w:pos="3181"/>
              </w:tabs>
              <w:spacing w:line="326" w:lineRule="exact"/>
              <w:ind w:right="-40"/>
            </w:pPr>
            <w:r>
              <w:rPr>
                <w:spacing w:val="-10"/>
                <w:sz w:val="28"/>
                <w:szCs w:val="28"/>
              </w:rPr>
              <w:t xml:space="preserve">Ввод  в  действие артезианской  </w:t>
            </w:r>
            <w:r>
              <w:rPr>
                <w:sz w:val="28"/>
                <w:szCs w:val="28"/>
              </w:rPr>
              <w:t>скважины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931907">
            <w:pPr>
              <w:shd w:val="clear" w:color="auto" w:fill="FFFFFF"/>
              <w:ind w:left="125"/>
            </w:pPr>
            <w:r w:rsidRPr="0081119F">
              <w:t>шт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713DCD" w:rsidRDefault="0081119F" w:rsidP="00931907">
            <w:pPr>
              <w:shd w:val="clear" w:color="auto" w:fill="FFFFFF"/>
              <w:jc w:val="center"/>
            </w:pPr>
            <w:r w:rsidRPr="00713DCD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713DCD" w:rsidRDefault="0081119F" w:rsidP="00931907">
            <w:pPr>
              <w:shd w:val="clear" w:color="auto" w:fill="FFFFFF"/>
              <w:jc w:val="center"/>
            </w:pPr>
            <w:r w:rsidRPr="00713DCD"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713DCD" w:rsidRDefault="0081119F" w:rsidP="00931907">
            <w:pPr>
              <w:shd w:val="clear" w:color="auto" w:fill="FFFFFF"/>
              <w:jc w:val="center"/>
            </w:pPr>
            <w:r w:rsidRPr="00713DCD">
              <w:t>2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</w:pPr>
            <w:r>
              <w:rPr>
                <w:spacing w:val="-12"/>
                <w:sz w:val="28"/>
                <w:szCs w:val="28"/>
              </w:rPr>
              <w:t>данные Администрации</w:t>
            </w:r>
          </w:p>
        </w:tc>
      </w:tr>
      <w:tr w:rsidR="0081119F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spacing w:line="298" w:lineRule="exact"/>
              <w:ind w:left="5"/>
            </w:pPr>
            <w:r>
              <w:rPr>
                <w:spacing w:val="-8"/>
                <w:sz w:val="28"/>
                <w:szCs w:val="28"/>
              </w:rPr>
              <w:t xml:space="preserve">Обеспеченность сельского               </w:t>
            </w:r>
            <w:r>
              <w:rPr>
                <w:sz w:val="28"/>
                <w:szCs w:val="28"/>
              </w:rPr>
              <w:t xml:space="preserve"> населения питьевой водой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931907">
            <w:pPr>
              <w:shd w:val="clear" w:color="auto" w:fill="FFFFFF"/>
              <w:jc w:val="center"/>
            </w:pPr>
            <w:r w:rsidRPr="0081119F">
              <w:t>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931907">
            <w:pPr>
              <w:shd w:val="clear" w:color="auto" w:fill="FFFFFF"/>
              <w:jc w:val="center"/>
            </w:pPr>
            <w:r w:rsidRPr="0081119F"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931907">
            <w:pPr>
              <w:shd w:val="clear" w:color="auto" w:fill="FFFFFF"/>
              <w:jc w:val="center"/>
            </w:pPr>
            <w:r w:rsidRPr="0081119F">
              <w:t>97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Pr="0081119F" w:rsidRDefault="0081119F" w:rsidP="00931907">
            <w:pPr>
              <w:shd w:val="clear" w:color="auto" w:fill="FFFFFF"/>
              <w:jc w:val="center"/>
            </w:pPr>
            <w:r w:rsidRPr="0081119F">
              <w:t>97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9F" w:rsidRDefault="0081119F" w:rsidP="00931907">
            <w:pPr>
              <w:shd w:val="clear" w:color="auto" w:fill="FFFFFF"/>
              <w:ind w:left="10"/>
            </w:pPr>
            <w:r>
              <w:rPr>
                <w:spacing w:val="-13"/>
                <w:sz w:val="28"/>
                <w:szCs w:val="28"/>
              </w:rPr>
              <w:t>данные Администрации</w:t>
            </w:r>
          </w:p>
        </w:tc>
      </w:tr>
    </w:tbl>
    <w:p w:rsidR="0081119F" w:rsidRDefault="0081119F" w:rsidP="00627FA2"/>
    <w:p w:rsidR="00627FA2" w:rsidRDefault="00627FA2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71647F" w:rsidRDefault="0071647F" w:rsidP="00627FA2"/>
    <w:p w:rsidR="00627FA2" w:rsidRPr="0071647F" w:rsidRDefault="00627FA2" w:rsidP="00627FA2">
      <w:pPr>
        <w:shd w:val="clear" w:color="auto" w:fill="FFFFFF"/>
        <w:spacing w:line="317" w:lineRule="exact"/>
        <w:ind w:right="43"/>
        <w:jc w:val="right"/>
        <w:rPr>
          <w:sz w:val="16"/>
          <w:szCs w:val="16"/>
        </w:rPr>
      </w:pPr>
      <w:r w:rsidRPr="0071647F">
        <w:rPr>
          <w:spacing w:val="-12"/>
          <w:sz w:val="16"/>
          <w:szCs w:val="16"/>
        </w:rPr>
        <w:t xml:space="preserve">Приложение </w:t>
      </w:r>
      <w:r w:rsidR="0071647F" w:rsidRPr="0071647F">
        <w:rPr>
          <w:spacing w:val="-12"/>
          <w:sz w:val="16"/>
          <w:szCs w:val="16"/>
        </w:rPr>
        <w:t>7</w:t>
      </w:r>
    </w:p>
    <w:p w:rsidR="00627FA2" w:rsidRPr="0071647F" w:rsidRDefault="00627FA2" w:rsidP="00627FA2">
      <w:pPr>
        <w:shd w:val="clear" w:color="auto" w:fill="FFFFFF"/>
        <w:spacing w:line="317" w:lineRule="exact"/>
        <w:ind w:right="19"/>
        <w:jc w:val="right"/>
        <w:rPr>
          <w:sz w:val="16"/>
          <w:szCs w:val="16"/>
        </w:rPr>
      </w:pPr>
      <w:r w:rsidRPr="0071647F">
        <w:rPr>
          <w:spacing w:val="-9"/>
          <w:sz w:val="16"/>
          <w:szCs w:val="16"/>
        </w:rPr>
        <w:t xml:space="preserve">к </w:t>
      </w:r>
      <w:r w:rsidRPr="0071647F">
        <w:rPr>
          <w:spacing w:val="-9"/>
          <w:sz w:val="16"/>
          <w:szCs w:val="16"/>
          <w:u w:val="single"/>
        </w:rPr>
        <w:t>Муниципальной целевой про</w:t>
      </w:r>
      <w:r w:rsidRPr="0071647F">
        <w:rPr>
          <w:spacing w:val="-9"/>
          <w:sz w:val="16"/>
          <w:szCs w:val="16"/>
        </w:rPr>
        <w:t>грамме</w:t>
      </w:r>
    </w:p>
    <w:p w:rsidR="00627FA2" w:rsidRPr="0071647F" w:rsidRDefault="00627FA2" w:rsidP="00627FA2">
      <w:pPr>
        <w:shd w:val="clear" w:color="auto" w:fill="FFFFFF"/>
        <w:spacing w:line="317" w:lineRule="exact"/>
        <w:ind w:right="19"/>
        <w:jc w:val="right"/>
        <w:rPr>
          <w:sz w:val="16"/>
          <w:szCs w:val="16"/>
        </w:rPr>
      </w:pPr>
      <w:r w:rsidRPr="0071647F">
        <w:rPr>
          <w:spacing w:val="-13"/>
          <w:sz w:val="16"/>
          <w:szCs w:val="16"/>
        </w:rPr>
        <w:t xml:space="preserve">«Социальное развитие села </w:t>
      </w:r>
      <w:r w:rsidR="00900B1D" w:rsidRPr="0071647F">
        <w:rPr>
          <w:spacing w:val="-13"/>
          <w:sz w:val="16"/>
          <w:szCs w:val="16"/>
        </w:rPr>
        <w:t xml:space="preserve">на </w:t>
      </w:r>
      <w:r w:rsidRPr="0071647F">
        <w:rPr>
          <w:spacing w:val="-13"/>
          <w:sz w:val="16"/>
          <w:szCs w:val="16"/>
        </w:rPr>
        <w:t>2013-20</w:t>
      </w:r>
      <w:r w:rsidR="00900B1D" w:rsidRPr="0071647F">
        <w:rPr>
          <w:spacing w:val="-13"/>
          <w:sz w:val="16"/>
          <w:szCs w:val="16"/>
        </w:rPr>
        <w:t>1</w:t>
      </w:r>
      <w:r w:rsidRPr="0071647F">
        <w:rPr>
          <w:spacing w:val="-13"/>
          <w:sz w:val="16"/>
          <w:szCs w:val="16"/>
        </w:rPr>
        <w:t>5</w:t>
      </w:r>
      <w:r w:rsidR="00900B1D" w:rsidRPr="0071647F">
        <w:rPr>
          <w:spacing w:val="-13"/>
          <w:sz w:val="16"/>
          <w:szCs w:val="16"/>
        </w:rPr>
        <w:t xml:space="preserve"> </w:t>
      </w:r>
      <w:r w:rsidRPr="0071647F">
        <w:rPr>
          <w:spacing w:val="-13"/>
          <w:sz w:val="16"/>
          <w:szCs w:val="16"/>
        </w:rPr>
        <w:t>годы»</w:t>
      </w:r>
    </w:p>
    <w:p w:rsidR="00627FA2" w:rsidRDefault="00627FA2" w:rsidP="00627FA2">
      <w:pPr>
        <w:shd w:val="clear" w:color="auto" w:fill="FFFFFF"/>
        <w:spacing w:before="413"/>
        <w:ind w:right="19"/>
        <w:jc w:val="center"/>
      </w:pPr>
      <w:r>
        <w:rPr>
          <w:spacing w:val="-2"/>
          <w:sz w:val="28"/>
          <w:szCs w:val="28"/>
        </w:rPr>
        <w:t>Методика</w:t>
      </w:r>
    </w:p>
    <w:p w:rsidR="00627FA2" w:rsidRDefault="00627FA2" w:rsidP="00627FA2">
      <w:pPr>
        <w:shd w:val="clear" w:color="auto" w:fill="FFFFFF"/>
        <w:spacing w:before="14" w:line="269" w:lineRule="exact"/>
        <w:ind w:left="1891" w:right="1075" w:hanging="701"/>
      </w:pPr>
      <w:r>
        <w:rPr>
          <w:spacing w:val="-11"/>
          <w:sz w:val="28"/>
          <w:szCs w:val="28"/>
        </w:rPr>
        <w:t xml:space="preserve">оценки эффективности Муниципальной целевой программы </w:t>
      </w:r>
      <w:r>
        <w:rPr>
          <w:spacing w:val="-7"/>
          <w:sz w:val="28"/>
          <w:szCs w:val="28"/>
        </w:rPr>
        <w:t>«Социальное развитие села на 2013-2015 годы»</w:t>
      </w:r>
    </w:p>
    <w:p w:rsidR="00627FA2" w:rsidRDefault="00627FA2" w:rsidP="00627FA2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355" w:line="298" w:lineRule="exact"/>
        <w:ind w:left="19" w:right="5" w:firstLine="662"/>
        <w:jc w:val="both"/>
        <w:rPr>
          <w:spacing w:val="-31"/>
          <w:sz w:val="28"/>
          <w:szCs w:val="28"/>
        </w:rPr>
      </w:pPr>
      <w:r>
        <w:rPr>
          <w:spacing w:val="-3"/>
          <w:sz w:val="28"/>
          <w:szCs w:val="28"/>
        </w:rPr>
        <w:t xml:space="preserve">Оценка эффективности реализации </w:t>
      </w:r>
      <w:r>
        <w:rPr>
          <w:spacing w:val="-3"/>
          <w:sz w:val="28"/>
          <w:szCs w:val="28"/>
          <w:u w:val="single"/>
        </w:rPr>
        <w:t>Программы</w:t>
      </w:r>
      <w:r>
        <w:rPr>
          <w:spacing w:val="-3"/>
          <w:sz w:val="28"/>
          <w:szCs w:val="28"/>
        </w:rPr>
        <w:t xml:space="preserve"> производится </w:t>
      </w:r>
      <w:r>
        <w:rPr>
          <w:spacing w:val="-1"/>
          <w:sz w:val="28"/>
          <w:szCs w:val="28"/>
        </w:rPr>
        <w:t>Администрацией е</w:t>
      </w:r>
      <w:r w:rsidR="00900B1D">
        <w:rPr>
          <w:spacing w:val="-1"/>
          <w:sz w:val="28"/>
          <w:szCs w:val="28"/>
        </w:rPr>
        <w:t>ж</w:t>
      </w:r>
      <w:r>
        <w:rPr>
          <w:spacing w:val="-1"/>
          <w:sz w:val="28"/>
          <w:szCs w:val="28"/>
        </w:rPr>
        <w:t xml:space="preserve">егодно на основе системы целевых индикаторов и </w:t>
      </w:r>
      <w:r>
        <w:rPr>
          <w:spacing w:val="-10"/>
          <w:sz w:val="28"/>
          <w:szCs w:val="28"/>
        </w:rPr>
        <w:t xml:space="preserve">показателей, путем сравнения текущих значений с их целевыми значениями. При </w:t>
      </w:r>
      <w:r>
        <w:rPr>
          <w:spacing w:val="-3"/>
          <w:sz w:val="28"/>
          <w:szCs w:val="28"/>
        </w:rPr>
        <w:t xml:space="preserve">этом результативность мероприятия Программы оценивается исходя из </w:t>
      </w:r>
      <w:r>
        <w:rPr>
          <w:spacing w:val="-9"/>
          <w:sz w:val="28"/>
          <w:szCs w:val="28"/>
        </w:rPr>
        <w:t>соответствия его ожидаемых результатов поставленной цели.</w:t>
      </w:r>
    </w:p>
    <w:p w:rsidR="00627FA2" w:rsidRDefault="00627FA2" w:rsidP="00627FA2">
      <w:pPr>
        <w:widowControl w:val="0"/>
        <w:numPr>
          <w:ilvl w:val="0"/>
          <w:numId w:val="1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355" w:line="298" w:lineRule="exact"/>
        <w:ind w:left="19" w:firstLine="662"/>
        <w:jc w:val="both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 xml:space="preserve">Оценка эффективности реализации отдельных мероприятий </w:t>
      </w:r>
      <w:r>
        <w:rPr>
          <w:spacing w:val="-10"/>
          <w:sz w:val="28"/>
          <w:szCs w:val="28"/>
          <w:u w:val="single"/>
        </w:rPr>
        <w:t xml:space="preserve">Программы </w:t>
      </w:r>
      <w:r>
        <w:rPr>
          <w:sz w:val="28"/>
          <w:szCs w:val="28"/>
        </w:rPr>
        <w:t>определяется на основе расчетов по следующей формуле:</w:t>
      </w:r>
    </w:p>
    <w:p w:rsidR="00627FA2" w:rsidRDefault="00627FA2" w:rsidP="00900B1D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355" w:line="298" w:lineRule="exact"/>
        <w:jc w:val="both"/>
        <w:rPr>
          <w:spacing w:val="-17"/>
          <w:sz w:val="28"/>
          <w:szCs w:val="28"/>
        </w:rPr>
        <w:sectPr w:rsidR="00627FA2" w:rsidSect="0071647F">
          <w:pgSz w:w="11909" w:h="16834"/>
          <w:pgMar w:top="907" w:right="794" w:bottom="567" w:left="1361" w:header="720" w:footer="720" w:gutter="0"/>
          <w:cols w:space="60"/>
          <w:noEndnote/>
        </w:sectPr>
      </w:pPr>
    </w:p>
    <w:p w:rsidR="00900B1D" w:rsidRPr="00900B1D" w:rsidRDefault="00900B1D" w:rsidP="00900B1D">
      <w:pPr>
        <w:shd w:val="clear" w:color="auto" w:fill="FFFFFF"/>
        <w:spacing w:before="360"/>
      </w:pPr>
      <w:r w:rsidRPr="00900B1D">
        <w:rPr>
          <w:b/>
          <w:bCs/>
          <w:i/>
          <w:iCs/>
          <w:spacing w:val="-15"/>
          <w:lang w:val="en-US"/>
        </w:rPr>
        <w:lastRenderedPageBreak/>
        <w:t>En</w:t>
      </w:r>
      <w:r w:rsidRPr="00900B1D">
        <w:rPr>
          <w:b/>
          <w:bCs/>
          <w:i/>
          <w:iCs/>
          <w:spacing w:val="-15"/>
        </w:rPr>
        <w:t>=</w:t>
      </w:r>
      <w:r w:rsidRPr="00900B1D">
        <w:rPr>
          <w:b/>
          <w:bCs/>
          <w:i/>
          <w:iCs/>
          <w:spacing w:val="-15"/>
          <w:u w:val="single"/>
          <w:lang w:val="en-US"/>
        </w:rPr>
        <w:t>Tf</w:t>
      </w:r>
      <w:r w:rsidRPr="00900B1D">
        <w:rPr>
          <w:b/>
          <w:bCs/>
          <w:i/>
          <w:iCs/>
          <w:spacing w:val="-15"/>
          <w:u w:val="single"/>
        </w:rPr>
        <w:t>1</w:t>
      </w:r>
      <w:r w:rsidRPr="00900B1D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  <w:lang w:val="en-US"/>
        </w:rPr>
        <w:t>x</w:t>
      </w:r>
      <w:r w:rsidRPr="00900B1D">
        <w:rPr>
          <w:spacing w:val="-11"/>
          <w:sz w:val="28"/>
          <w:szCs w:val="28"/>
        </w:rPr>
        <w:t xml:space="preserve">             </w:t>
      </w:r>
    </w:p>
    <w:p w:rsidR="00900B1D" w:rsidRPr="00900B1D" w:rsidRDefault="00900B1D" w:rsidP="00900B1D">
      <w:pPr>
        <w:shd w:val="clear" w:color="auto" w:fill="FFFFFF"/>
        <w:spacing w:before="360"/>
        <w:ind w:right="-229"/>
      </w:pPr>
      <w:r w:rsidRPr="006D7262">
        <w:lastRenderedPageBreak/>
        <w:t xml:space="preserve"> 100</w:t>
      </w:r>
      <w:r w:rsidRPr="00900B1D">
        <w:t xml:space="preserve">   </w:t>
      </w:r>
      <w:r>
        <w:rPr>
          <w:lang w:val="en-US"/>
        </w:rPr>
        <w:t>TN</w:t>
      </w:r>
    </w:p>
    <w:p w:rsidR="00627FA2" w:rsidRPr="00900B1D" w:rsidRDefault="00627FA2" w:rsidP="00627FA2">
      <w:pPr>
        <w:shd w:val="clear" w:color="auto" w:fill="FFFFFF"/>
        <w:spacing w:before="360"/>
        <w:sectPr w:rsidR="00627FA2" w:rsidRPr="00900B1D" w:rsidSect="00900B1D">
          <w:type w:val="continuous"/>
          <w:pgSz w:w="11909" w:h="16834"/>
          <w:pgMar w:top="1134" w:right="6396" w:bottom="720" w:left="2930" w:header="720" w:footer="720" w:gutter="0"/>
          <w:cols w:num="3" w:space="720" w:equalWidth="0">
            <w:col w:w="878" w:space="77"/>
            <w:col w:w="905" w:space="2"/>
            <w:col w:w="720"/>
          </w:cols>
          <w:noEndnote/>
        </w:sectPr>
      </w:pPr>
    </w:p>
    <w:p w:rsidR="00627FA2" w:rsidRDefault="00627FA2" w:rsidP="00900B1D">
      <w:pPr>
        <w:shd w:val="clear" w:color="auto" w:fill="FFFFFF"/>
        <w:spacing w:before="288"/>
        <w:ind w:left="672"/>
      </w:pPr>
      <w:r>
        <w:rPr>
          <w:b/>
          <w:bCs/>
          <w:i/>
          <w:iCs/>
          <w:spacing w:val="-15"/>
          <w:sz w:val="28"/>
          <w:szCs w:val="28"/>
          <w:lang w:val="en-US"/>
        </w:rPr>
        <w:lastRenderedPageBreak/>
        <w:t>En</w:t>
      </w:r>
      <w:r>
        <w:rPr>
          <w:spacing w:val="-10"/>
          <w:sz w:val="28"/>
          <w:szCs w:val="28"/>
        </w:rPr>
        <w:t xml:space="preserve">- эффективность хода реализации отдельного мероприятия Программы </w:t>
      </w:r>
      <w:r>
        <w:rPr>
          <w:sz w:val="28"/>
          <w:szCs w:val="28"/>
        </w:rPr>
        <w:t>(в процентах);</w:t>
      </w:r>
    </w:p>
    <w:p w:rsidR="00627FA2" w:rsidRDefault="00900B1D" w:rsidP="00627FA2">
      <w:pPr>
        <w:shd w:val="clear" w:color="auto" w:fill="FFFFFF"/>
        <w:spacing w:before="86" w:line="274" w:lineRule="exact"/>
        <w:ind w:left="845"/>
      </w:pPr>
      <w:r w:rsidRPr="00900B1D">
        <w:rPr>
          <w:i/>
          <w:iCs/>
          <w:spacing w:val="-5"/>
          <w:sz w:val="28"/>
          <w:szCs w:val="28"/>
        </w:rPr>
        <w:t xml:space="preserve"> </w:t>
      </w:r>
      <w:r w:rsidR="00627FA2">
        <w:rPr>
          <w:i/>
          <w:iCs/>
          <w:spacing w:val="-5"/>
          <w:sz w:val="28"/>
          <w:szCs w:val="28"/>
        </w:rPr>
        <w:t xml:space="preserve"> </w:t>
      </w:r>
      <w:r>
        <w:rPr>
          <w:i/>
          <w:iCs/>
          <w:u w:val="single"/>
          <w:lang w:val="en-US"/>
        </w:rPr>
        <w:t>Tf</w:t>
      </w:r>
      <w:r w:rsidR="00627FA2">
        <w:rPr>
          <w:i/>
          <w:iCs/>
          <w:spacing w:val="-5"/>
          <w:sz w:val="28"/>
          <w:szCs w:val="28"/>
        </w:rPr>
        <w:t xml:space="preserve">  </w:t>
      </w:r>
      <w:r w:rsidR="00627FA2">
        <w:rPr>
          <w:spacing w:val="-5"/>
          <w:sz w:val="28"/>
          <w:szCs w:val="28"/>
        </w:rPr>
        <w:t>-фактический   показатель   выполнения   отдельного   мероприятия</w:t>
      </w:r>
    </w:p>
    <w:p w:rsidR="00627FA2" w:rsidRDefault="00627FA2" w:rsidP="00627FA2">
      <w:pPr>
        <w:shd w:val="clear" w:color="auto" w:fill="FFFFFF"/>
        <w:spacing w:line="274" w:lineRule="exact"/>
      </w:pPr>
      <w:r>
        <w:rPr>
          <w:spacing w:val="-9"/>
          <w:sz w:val="28"/>
          <w:szCs w:val="28"/>
        </w:rPr>
        <w:t>Программы, достигнутый в ходе ее реализации;</w:t>
      </w:r>
    </w:p>
    <w:p w:rsidR="00627FA2" w:rsidRDefault="00627FA2" w:rsidP="00627FA2">
      <w:pPr>
        <w:shd w:val="clear" w:color="auto" w:fill="FFFFFF"/>
        <w:tabs>
          <w:tab w:val="left" w:pos="2870"/>
          <w:tab w:val="left" w:pos="5923"/>
        </w:tabs>
        <w:spacing w:line="274" w:lineRule="exact"/>
        <w:ind w:left="696"/>
      </w:pPr>
      <w:r>
        <w:rPr>
          <w:i/>
          <w:iCs/>
          <w:sz w:val="22"/>
          <w:szCs w:val="22"/>
          <w:lang w:val="en-US"/>
        </w:rPr>
        <w:t>TN</w:t>
      </w:r>
      <w:r>
        <w:rPr>
          <w:sz w:val="22"/>
          <w:szCs w:val="22"/>
        </w:rPr>
        <w:t>1</w:t>
      </w:r>
      <w:r>
        <w:rPr>
          <w:rFonts w:ascii="Arial"/>
          <w:sz w:val="22"/>
          <w:szCs w:val="22"/>
        </w:rPr>
        <w:tab/>
      </w:r>
      <w:r>
        <w:rPr>
          <w:sz w:val="22"/>
          <w:szCs w:val="22"/>
        </w:rPr>
        <w:t>-</w:t>
      </w:r>
      <w:r>
        <w:rPr>
          <w:rFonts w:ascii="Arial"/>
          <w:sz w:val="22"/>
          <w:szCs w:val="22"/>
        </w:rPr>
        <w:tab/>
      </w:r>
    </w:p>
    <w:p w:rsidR="00627FA2" w:rsidRDefault="00627FA2" w:rsidP="00627FA2">
      <w:pPr>
        <w:shd w:val="clear" w:color="auto" w:fill="FFFFFF"/>
        <w:spacing w:line="302" w:lineRule="exact"/>
        <w:ind w:left="1315"/>
      </w:pPr>
      <w:r>
        <w:rPr>
          <w:spacing w:val="-9"/>
          <w:sz w:val="28"/>
          <w:szCs w:val="28"/>
        </w:rPr>
        <w:t>- нормативный показатель, утвержденный Программой.</w:t>
      </w:r>
    </w:p>
    <w:p w:rsidR="00627FA2" w:rsidRDefault="00627FA2" w:rsidP="00627FA2">
      <w:pPr>
        <w:shd w:val="clear" w:color="auto" w:fill="FFFFFF"/>
        <w:spacing w:line="302" w:lineRule="exact"/>
        <w:ind w:left="672"/>
      </w:pPr>
      <w:r>
        <w:rPr>
          <w:spacing w:val="-5"/>
          <w:sz w:val="28"/>
          <w:szCs w:val="28"/>
        </w:rPr>
        <w:t xml:space="preserve">3. Интегральная     оценка     эффективности     реализации     </w:t>
      </w:r>
      <w:r>
        <w:rPr>
          <w:spacing w:val="-5"/>
          <w:sz w:val="28"/>
          <w:szCs w:val="28"/>
          <w:u w:val="single"/>
        </w:rPr>
        <w:t>Программы</w:t>
      </w:r>
    </w:p>
    <w:p w:rsidR="00627FA2" w:rsidRDefault="00627FA2" w:rsidP="00627FA2">
      <w:pPr>
        <w:shd w:val="clear" w:color="auto" w:fill="FFFFFF"/>
        <w:spacing w:after="115" w:line="302" w:lineRule="exact"/>
      </w:pPr>
      <w:r>
        <w:rPr>
          <w:spacing w:val="-9"/>
          <w:sz w:val="28"/>
          <w:szCs w:val="28"/>
        </w:rPr>
        <w:t>определяется на основе расчетов по следующей формуле:</w:t>
      </w:r>
    </w:p>
    <w:p w:rsidR="00627FA2" w:rsidRDefault="00627FA2" w:rsidP="00627FA2">
      <w:pPr>
        <w:shd w:val="clear" w:color="auto" w:fill="FFFFFF"/>
        <w:spacing w:after="115" w:line="302" w:lineRule="exact"/>
        <w:sectPr w:rsidR="00627FA2">
          <w:type w:val="continuous"/>
          <w:pgSz w:w="11909" w:h="16834"/>
          <w:pgMar w:top="1134" w:right="578" w:bottom="720" w:left="2177" w:header="720" w:footer="720" w:gutter="0"/>
          <w:cols w:space="60"/>
          <w:noEndnote/>
        </w:sectPr>
      </w:pPr>
    </w:p>
    <w:p w:rsidR="00627FA2" w:rsidRPr="00EE10FB" w:rsidRDefault="00627FA2" w:rsidP="00A57934">
      <w:pPr>
        <w:shd w:val="clear" w:color="auto" w:fill="FFFFFF"/>
        <w:spacing w:line="317" w:lineRule="exact"/>
        <w:ind w:left="19"/>
        <w:jc w:val="center"/>
        <w:rPr>
          <w:lang w:val="en-US"/>
        </w:rPr>
      </w:pPr>
      <w:r>
        <w:rPr>
          <w:i/>
          <w:iCs/>
          <w:u w:val="single"/>
          <w:lang w:val="en-US"/>
        </w:rPr>
        <w:lastRenderedPageBreak/>
        <w:t xml:space="preserve">Tf\      </w:t>
      </w:r>
      <w:r w:rsidRPr="00EE10FB">
        <w:rPr>
          <w:u w:val="single"/>
          <w:lang w:val="en-US"/>
        </w:rPr>
        <w:t xml:space="preserve">7/2      </w:t>
      </w:r>
      <w:r>
        <w:rPr>
          <w:i/>
          <w:iCs/>
          <w:u w:val="single"/>
          <w:lang w:val="en-US"/>
        </w:rPr>
        <w:t>Jfn</w:t>
      </w:r>
    </w:p>
    <w:p w:rsidR="00241AC1" w:rsidRPr="00B369D3" w:rsidRDefault="00627FA2" w:rsidP="00241AC1">
      <w:pPr>
        <w:shd w:val="clear" w:color="auto" w:fill="FFFFFF"/>
        <w:spacing w:before="547"/>
        <w:rPr>
          <w:lang w:val="en-US"/>
        </w:rPr>
      </w:pPr>
      <w:r>
        <w:rPr>
          <w:i/>
          <w:iCs/>
          <w:u w:val="single"/>
          <w:lang w:val="en-US"/>
        </w:rPr>
        <w:t>TNI</w:t>
      </w:r>
      <w:r w:rsidRPr="00B369D3">
        <w:rPr>
          <w:i/>
          <w:iCs/>
          <w:u w:val="single"/>
          <w:lang w:val="en-US"/>
        </w:rPr>
        <w:t xml:space="preserve"> </w:t>
      </w:r>
      <w:r w:rsidRPr="00B369D3">
        <w:rPr>
          <w:u w:val="single"/>
          <w:vertAlign w:val="superscript"/>
          <w:lang w:val="en-US"/>
        </w:rPr>
        <w:t>+</w:t>
      </w:r>
      <w:r w:rsidRPr="00B369D3">
        <w:rPr>
          <w:u w:val="single"/>
          <w:lang w:val="en-US"/>
        </w:rPr>
        <w:t xml:space="preserve"> </w:t>
      </w:r>
      <w:r>
        <w:rPr>
          <w:i/>
          <w:iCs/>
          <w:spacing w:val="-5"/>
          <w:u w:val="single"/>
          <w:lang w:val="en-US"/>
        </w:rPr>
        <w:t>TN</w:t>
      </w:r>
      <w:r w:rsidRPr="00B369D3">
        <w:rPr>
          <w:i/>
          <w:iCs/>
          <w:spacing w:val="-5"/>
          <w:u w:val="single"/>
          <w:lang w:val="en-US"/>
        </w:rPr>
        <w:t xml:space="preserve">2 </w:t>
      </w:r>
      <w:r w:rsidRPr="00B369D3">
        <w:rPr>
          <w:u w:val="single"/>
          <w:vertAlign w:val="superscript"/>
          <w:lang w:val="en-US"/>
        </w:rPr>
        <w:t>+</w:t>
      </w:r>
      <w:r w:rsidRPr="00B369D3">
        <w:rPr>
          <w:u w:val="single"/>
          <w:lang w:val="en-US"/>
        </w:rPr>
        <w:t xml:space="preserve"> </w:t>
      </w:r>
      <w:r>
        <w:rPr>
          <w:i/>
          <w:iCs/>
          <w:spacing w:val="-18"/>
          <w:u w:val="single"/>
          <w:lang w:val="en-US"/>
        </w:rPr>
        <w:t>TNn</w:t>
      </w:r>
      <w:r w:rsidR="00241AC1" w:rsidRPr="00B369D3">
        <w:rPr>
          <w:i/>
          <w:iCs/>
          <w:spacing w:val="-18"/>
          <w:u w:val="single"/>
          <w:lang w:val="en-US"/>
        </w:rPr>
        <w:t xml:space="preserve">    </w:t>
      </w:r>
      <w:r w:rsidR="00241AC1" w:rsidRPr="00B369D3">
        <w:rPr>
          <w:spacing w:val="-9"/>
          <w:lang w:val="en-US"/>
        </w:rPr>
        <w:t>100%</w:t>
      </w:r>
    </w:p>
    <w:p w:rsidR="00627FA2" w:rsidRPr="00B369D3" w:rsidRDefault="00627FA2" w:rsidP="00A57934">
      <w:pPr>
        <w:shd w:val="clear" w:color="auto" w:fill="FFFFFF"/>
        <w:spacing w:line="317" w:lineRule="exact"/>
        <w:jc w:val="center"/>
        <w:rPr>
          <w:lang w:val="en-US"/>
        </w:rPr>
      </w:pPr>
    </w:p>
    <w:p w:rsidR="00627FA2" w:rsidRPr="00A57934" w:rsidRDefault="00627FA2" w:rsidP="00A57934">
      <w:pPr>
        <w:shd w:val="clear" w:color="auto" w:fill="FFFFFF"/>
        <w:spacing w:line="317" w:lineRule="exact"/>
        <w:jc w:val="center"/>
      </w:pPr>
      <w:r>
        <w:rPr>
          <w:i/>
          <w:iCs/>
        </w:rPr>
        <w:t>М</w:t>
      </w:r>
    </w:p>
    <w:p w:rsidR="0081119F" w:rsidRDefault="00A57934" w:rsidP="00A57934">
      <w:pPr>
        <w:shd w:val="clear" w:color="auto" w:fill="FFFFFF"/>
        <w:spacing w:before="379"/>
        <w:ind w:right="-2410"/>
      </w:pPr>
      <w:r>
        <w:rPr>
          <w:spacing w:val="-9"/>
          <w:sz w:val="28"/>
          <w:szCs w:val="28"/>
        </w:rPr>
        <w:t xml:space="preserve">  Е    </w:t>
      </w:r>
      <w:r w:rsidR="0081119F">
        <w:rPr>
          <w:spacing w:val="-9"/>
          <w:sz w:val="28"/>
          <w:szCs w:val="28"/>
        </w:rPr>
        <w:t>эффективность реализации Программы (в процентах);</w:t>
      </w:r>
    </w:p>
    <w:p w:rsidR="0081119F" w:rsidRDefault="0081119F" w:rsidP="00A57934">
      <w:pPr>
        <w:shd w:val="clear" w:color="auto" w:fill="FFFFFF"/>
        <w:spacing w:before="110"/>
      </w:pPr>
      <w:r>
        <w:rPr>
          <w:spacing w:val="-8"/>
          <w:sz w:val="28"/>
          <w:szCs w:val="28"/>
          <w:lang w:val="en-US"/>
        </w:rPr>
        <w:t>v</w:t>
      </w:r>
      <w:r w:rsidRPr="00EE10FB">
        <w:rPr>
          <w:spacing w:val="-8"/>
          <w:sz w:val="28"/>
          <w:szCs w:val="28"/>
        </w:rPr>
        <w:t xml:space="preserve">   </w:t>
      </w:r>
      <w:r w:rsidR="00A57934">
        <w:rPr>
          <w:spacing w:val="-8"/>
          <w:sz w:val="28"/>
          <w:szCs w:val="28"/>
        </w:rPr>
        <w:t xml:space="preserve">- фактические показатели, достигнутые в ходе реализации  </w:t>
      </w:r>
      <w:r>
        <w:rPr>
          <w:spacing w:val="-8"/>
          <w:sz w:val="28"/>
          <w:szCs w:val="28"/>
        </w:rPr>
        <w:t>Программы;</w:t>
      </w:r>
    </w:p>
    <w:p w:rsidR="0081119F" w:rsidRDefault="0081119F" w:rsidP="0081119F">
      <w:pPr>
        <w:shd w:val="clear" w:color="auto" w:fill="FFFFFF"/>
        <w:ind w:left="672"/>
      </w:pPr>
      <w:r>
        <w:rPr>
          <w:i/>
          <w:iCs/>
          <w:lang w:val="en-US"/>
        </w:rPr>
        <w:t>TN</w:t>
      </w:r>
    </w:p>
    <w:p w:rsidR="0081119F" w:rsidRDefault="00A57934" w:rsidP="00A57934">
      <w:pPr>
        <w:shd w:val="clear" w:color="auto" w:fill="FFFFFF"/>
      </w:pPr>
      <w:r>
        <w:rPr>
          <w:i/>
          <w:iCs/>
          <w:sz w:val="28"/>
          <w:szCs w:val="28"/>
          <w:vertAlign w:val="superscript"/>
        </w:rPr>
        <w:t>ТА</w:t>
      </w:r>
      <w:r w:rsidR="0081119F" w:rsidRPr="00EE10FB">
        <w:rPr>
          <w:i/>
          <w:iCs/>
          <w:sz w:val="28"/>
          <w:szCs w:val="28"/>
        </w:rPr>
        <w:t xml:space="preserve"> </w:t>
      </w:r>
      <w:r w:rsidR="0081119F">
        <w:rPr>
          <w:spacing w:val="-9"/>
          <w:sz w:val="28"/>
          <w:szCs w:val="28"/>
        </w:rPr>
        <w:t>- нормативные показатели, утвержденные Программой;</w:t>
      </w:r>
    </w:p>
    <w:p w:rsidR="0081119F" w:rsidRDefault="00A57934" w:rsidP="00A57934">
      <w:pPr>
        <w:shd w:val="clear" w:color="auto" w:fill="FFFFFF"/>
        <w:spacing w:before="82"/>
      </w:pPr>
      <w:r>
        <w:rPr>
          <w:spacing w:val="-5"/>
          <w:sz w:val="28"/>
          <w:szCs w:val="28"/>
        </w:rPr>
        <w:t>М</w:t>
      </w:r>
      <w:r w:rsidR="0081119F">
        <w:rPr>
          <w:spacing w:val="-5"/>
          <w:sz w:val="28"/>
          <w:szCs w:val="28"/>
        </w:rPr>
        <w:t xml:space="preserve"> - количество показателей.</w:t>
      </w:r>
    </w:p>
    <w:p w:rsidR="0081119F" w:rsidRPr="00314879" w:rsidRDefault="0081119F" w:rsidP="0081119F">
      <w:pPr>
        <w:ind w:firstLine="720"/>
      </w:pPr>
    </w:p>
    <w:p w:rsidR="00627FA2" w:rsidRDefault="00627FA2" w:rsidP="00A57934">
      <w:pPr>
        <w:shd w:val="clear" w:color="auto" w:fill="FFFFFF"/>
        <w:spacing w:before="811"/>
        <w:ind w:left="1134" w:right="-3291"/>
        <w:sectPr w:rsidR="00627FA2" w:rsidSect="0081119F">
          <w:type w:val="continuous"/>
          <w:pgSz w:w="11909" w:h="16834"/>
          <w:pgMar w:top="1134" w:right="1277" w:bottom="720" w:left="1701" w:header="720" w:footer="720" w:gutter="0"/>
          <w:cols w:num="3" w:space="720" w:equalWidth="0">
            <w:col w:w="3544" w:space="38"/>
            <w:col w:w="820" w:space="15"/>
            <w:col w:w="4514"/>
          </w:cols>
          <w:noEndnote/>
        </w:sectPr>
      </w:pPr>
      <w:r>
        <w:br w:type="column"/>
      </w:r>
      <w:r>
        <w:rPr>
          <w:spacing w:val="-1"/>
          <w:sz w:val="22"/>
          <w:szCs w:val="22"/>
        </w:rPr>
        <w:lastRenderedPageBreak/>
        <w:t xml:space="preserve"> где</w:t>
      </w:r>
    </w:p>
    <w:p w:rsidR="0081119F" w:rsidRDefault="0081119F" w:rsidP="0081119F">
      <w:pPr>
        <w:ind w:firstLine="720"/>
      </w:pPr>
    </w:p>
    <w:sectPr w:rsidR="0081119F" w:rsidSect="003766F4">
      <w:pgSz w:w="12240" w:h="15840" w:code="1"/>
      <w:pgMar w:top="851" w:right="616" w:bottom="993" w:left="1134" w:header="720" w:footer="720" w:gutter="0"/>
      <w:cols w:space="720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C3B377E"/>
    <w:multiLevelType w:val="singleLevel"/>
    <w:tmpl w:val="3236AAFE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5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16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31CAE"/>
    <w:rsid w:val="00045D6F"/>
    <w:rsid w:val="00052657"/>
    <w:rsid w:val="00054E1C"/>
    <w:rsid w:val="000566A8"/>
    <w:rsid w:val="00060C12"/>
    <w:rsid w:val="000628D5"/>
    <w:rsid w:val="00064811"/>
    <w:rsid w:val="00065160"/>
    <w:rsid w:val="00070C96"/>
    <w:rsid w:val="000719FC"/>
    <w:rsid w:val="00094945"/>
    <w:rsid w:val="000A010A"/>
    <w:rsid w:val="000B1EDA"/>
    <w:rsid w:val="000B39EB"/>
    <w:rsid w:val="000B4061"/>
    <w:rsid w:val="000C708E"/>
    <w:rsid w:val="000D051A"/>
    <w:rsid w:val="000D2682"/>
    <w:rsid w:val="000D2B79"/>
    <w:rsid w:val="000D608D"/>
    <w:rsid w:val="000E0E1A"/>
    <w:rsid w:val="000E3048"/>
    <w:rsid w:val="000E5CD5"/>
    <w:rsid w:val="000E680F"/>
    <w:rsid w:val="000F3EA7"/>
    <w:rsid w:val="000F4FD7"/>
    <w:rsid w:val="00104450"/>
    <w:rsid w:val="001102F9"/>
    <w:rsid w:val="00122218"/>
    <w:rsid w:val="00125856"/>
    <w:rsid w:val="00125EBB"/>
    <w:rsid w:val="00126BBB"/>
    <w:rsid w:val="00127A1C"/>
    <w:rsid w:val="001315EC"/>
    <w:rsid w:val="001338D3"/>
    <w:rsid w:val="00156F1A"/>
    <w:rsid w:val="00165273"/>
    <w:rsid w:val="001708CD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3E90"/>
    <w:rsid w:val="001D429C"/>
    <w:rsid w:val="001F4927"/>
    <w:rsid w:val="001F7A21"/>
    <w:rsid w:val="00201830"/>
    <w:rsid w:val="00201995"/>
    <w:rsid w:val="00202705"/>
    <w:rsid w:val="00205477"/>
    <w:rsid w:val="002139B1"/>
    <w:rsid w:val="00223D2B"/>
    <w:rsid w:val="002321A6"/>
    <w:rsid w:val="00235453"/>
    <w:rsid w:val="00237780"/>
    <w:rsid w:val="00241AC1"/>
    <w:rsid w:val="00245A34"/>
    <w:rsid w:val="00250B45"/>
    <w:rsid w:val="00252EEB"/>
    <w:rsid w:val="00255081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878C6"/>
    <w:rsid w:val="002A1019"/>
    <w:rsid w:val="002B5F0B"/>
    <w:rsid w:val="002B7B4E"/>
    <w:rsid w:val="002C6EAF"/>
    <w:rsid w:val="002D1F83"/>
    <w:rsid w:val="002E20D3"/>
    <w:rsid w:val="002E3D82"/>
    <w:rsid w:val="002E6392"/>
    <w:rsid w:val="002E6F75"/>
    <w:rsid w:val="002F512F"/>
    <w:rsid w:val="00301CEF"/>
    <w:rsid w:val="00303E33"/>
    <w:rsid w:val="00312D46"/>
    <w:rsid w:val="00314879"/>
    <w:rsid w:val="00325E75"/>
    <w:rsid w:val="00334032"/>
    <w:rsid w:val="003521ED"/>
    <w:rsid w:val="00361AD5"/>
    <w:rsid w:val="0036553F"/>
    <w:rsid w:val="003766F4"/>
    <w:rsid w:val="00380727"/>
    <w:rsid w:val="00380729"/>
    <w:rsid w:val="003908F6"/>
    <w:rsid w:val="00394615"/>
    <w:rsid w:val="003C05E2"/>
    <w:rsid w:val="003D15D5"/>
    <w:rsid w:val="003D2294"/>
    <w:rsid w:val="003E0E43"/>
    <w:rsid w:val="003E45D1"/>
    <w:rsid w:val="003F1149"/>
    <w:rsid w:val="003F2B3C"/>
    <w:rsid w:val="00403905"/>
    <w:rsid w:val="00406151"/>
    <w:rsid w:val="0041001E"/>
    <w:rsid w:val="00410687"/>
    <w:rsid w:val="00415F31"/>
    <w:rsid w:val="00417554"/>
    <w:rsid w:val="00421054"/>
    <w:rsid w:val="0043239A"/>
    <w:rsid w:val="0043242E"/>
    <w:rsid w:val="0044054E"/>
    <w:rsid w:val="00443780"/>
    <w:rsid w:val="00452DFE"/>
    <w:rsid w:val="00453124"/>
    <w:rsid w:val="00454ED2"/>
    <w:rsid w:val="0047382F"/>
    <w:rsid w:val="00475645"/>
    <w:rsid w:val="00497060"/>
    <w:rsid w:val="004A2A43"/>
    <w:rsid w:val="004A3126"/>
    <w:rsid w:val="004B6B50"/>
    <w:rsid w:val="004B7DF7"/>
    <w:rsid w:val="004C50C4"/>
    <w:rsid w:val="004D11BF"/>
    <w:rsid w:val="004D3979"/>
    <w:rsid w:val="004E0470"/>
    <w:rsid w:val="004F298A"/>
    <w:rsid w:val="004F3ED8"/>
    <w:rsid w:val="00512728"/>
    <w:rsid w:val="005166CB"/>
    <w:rsid w:val="005247E9"/>
    <w:rsid w:val="00535EA0"/>
    <w:rsid w:val="00543662"/>
    <w:rsid w:val="00544920"/>
    <w:rsid w:val="00553225"/>
    <w:rsid w:val="005561DB"/>
    <w:rsid w:val="00561194"/>
    <w:rsid w:val="00563880"/>
    <w:rsid w:val="00567838"/>
    <w:rsid w:val="00570E9C"/>
    <w:rsid w:val="00571E23"/>
    <w:rsid w:val="005720EB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C48BD"/>
    <w:rsid w:val="005D5651"/>
    <w:rsid w:val="005E043B"/>
    <w:rsid w:val="005E22EA"/>
    <w:rsid w:val="005F3C58"/>
    <w:rsid w:val="005F6334"/>
    <w:rsid w:val="00603324"/>
    <w:rsid w:val="006072C2"/>
    <w:rsid w:val="0061281F"/>
    <w:rsid w:val="00613085"/>
    <w:rsid w:val="00614EFC"/>
    <w:rsid w:val="00623EA6"/>
    <w:rsid w:val="006257D9"/>
    <w:rsid w:val="0062650E"/>
    <w:rsid w:val="00627FA2"/>
    <w:rsid w:val="00642696"/>
    <w:rsid w:val="00643AC3"/>
    <w:rsid w:val="00644B91"/>
    <w:rsid w:val="00662996"/>
    <w:rsid w:val="006818C4"/>
    <w:rsid w:val="0069064C"/>
    <w:rsid w:val="006A089A"/>
    <w:rsid w:val="006A5956"/>
    <w:rsid w:val="006B2282"/>
    <w:rsid w:val="006B2877"/>
    <w:rsid w:val="006D5B5E"/>
    <w:rsid w:val="006D7262"/>
    <w:rsid w:val="006E3997"/>
    <w:rsid w:val="006E6AF7"/>
    <w:rsid w:val="006F1CDA"/>
    <w:rsid w:val="006F6B7B"/>
    <w:rsid w:val="007013F8"/>
    <w:rsid w:val="007050EE"/>
    <w:rsid w:val="00707306"/>
    <w:rsid w:val="00713DCD"/>
    <w:rsid w:val="007152AD"/>
    <w:rsid w:val="0071647F"/>
    <w:rsid w:val="00731121"/>
    <w:rsid w:val="00737118"/>
    <w:rsid w:val="00750F81"/>
    <w:rsid w:val="0076172D"/>
    <w:rsid w:val="00762CCA"/>
    <w:rsid w:val="00781FBF"/>
    <w:rsid w:val="00782511"/>
    <w:rsid w:val="00784B3C"/>
    <w:rsid w:val="00793861"/>
    <w:rsid w:val="00794C75"/>
    <w:rsid w:val="007A30FD"/>
    <w:rsid w:val="007A6B99"/>
    <w:rsid w:val="007B765B"/>
    <w:rsid w:val="007C2486"/>
    <w:rsid w:val="007C6581"/>
    <w:rsid w:val="007D6A0D"/>
    <w:rsid w:val="007E08CC"/>
    <w:rsid w:val="007F1640"/>
    <w:rsid w:val="007F253C"/>
    <w:rsid w:val="007F4CFD"/>
    <w:rsid w:val="007F6500"/>
    <w:rsid w:val="008011DC"/>
    <w:rsid w:val="0081119F"/>
    <w:rsid w:val="00812C49"/>
    <w:rsid w:val="00820DFA"/>
    <w:rsid w:val="00826B03"/>
    <w:rsid w:val="00827ABC"/>
    <w:rsid w:val="00860D7B"/>
    <w:rsid w:val="00870CCD"/>
    <w:rsid w:val="0087684B"/>
    <w:rsid w:val="008813EB"/>
    <w:rsid w:val="0088221B"/>
    <w:rsid w:val="00882F11"/>
    <w:rsid w:val="00887D86"/>
    <w:rsid w:val="0089151B"/>
    <w:rsid w:val="00896958"/>
    <w:rsid w:val="008A3F9D"/>
    <w:rsid w:val="008C0919"/>
    <w:rsid w:val="008C156D"/>
    <w:rsid w:val="008C307E"/>
    <w:rsid w:val="008C32AE"/>
    <w:rsid w:val="008C36E3"/>
    <w:rsid w:val="008D5342"/>
    <w:rsid w:val="008D73F0"/>
    <w:rsid w:val="008E53F7"/>
    <w:rsid w:val="008F583F"/>
    <w:rsid w:val="008F6244"/>
    <w:rsid w:val="00900B1D"/>
    <w:rsid w:val="0090488C"/>
    <w:rsid w:val="0091254A"/>
    <w:rsid w:val="00913621"/>
    <w:rsid w:val="00916F00"/>
    <w:rsid w:val="00917207"/>
    <w:rsid w:val="0092082E"/>
    <w:rsid w:val="009262E9"/>
    <w:rsid w:val="00931660"/>
    <w:rsid w:val="00931907"/>
    <w:rsid w:val="009359D5"/>
    <w:rsid w:val="009375F2"/>
    <w:rsid w:val="00940ECA"/>
    <w:rsid w:val="00941E95"/>
    <w:rsid w:val="00951D8E"/>
    <w:rsid w:val="00962178"/>
    <w:rsid w:val="00967AF7"/>
    <w:rsid w:val="00971BF2"/>
    <w:rsid w:val="00981F73"/>
    <w:rsid w:val="00985394"/>
    <w:rsid w:val="0098712E"/>
    <w:rsid w:val="00997E90"/>
    <w:rsid w:val="009A2D9A"/>
    <w:rsid w:val="009A6F22"/>
    <w:rsid w:val="009C34BA"/>
    <w:rsid w:val="009C3AA1"/>
    <w:rsid w:val="009D00CE"/>
    <w:rsid w:val="009D5358"/>
    <w:rsid w:val="009D79D8"/>
    <w:rsid w:val="009E1BCD"/>
    <w:rsid w:val="009E3CEE"/>
    <w:rsid w:val="009E3D19"/>
    <w:rsid w:val="009E7706"/>
    <w:rsid w:val="009F436D"/>
    <w:rsid w:val="009F4ACF"/>
    <w:rsid w:val="00A035A0"/>
    <w:rsid w:val="00A12F03"/>
    <w:rsid w:val="00A20757"/>
    <w:rsid w:val="00A31C11"/>
    <w:rsid w:val="00A3267F"/>
    <w:rsid w:val="00A4191E"/>
    <w:rsid w:val="00A51113"/>
    <w:rsid w:val="00A53973"/>
    <w:rsid w:val="00A543E2"/>
    <w:rsid w:val="00A57934"/>
    <w:rsid w:val="00A62022"/>
    <w:rsid w:val="00A66318"/>
    <w:rsid w:val="00A86091"/>
    <w:rsid w:val="00A93737"/>
    <w:rsid w:val="00A968B2"/>
    <w:rsid w:val="00AA5AB2"/>
    <w:rsid w:val="00AB4037"/>
    <w:rsid w:val="00AE4661"/>
    <w:rsid w:val="00AF04EF"/>
    <w:rsid w:val="00AF105F"/>
    <w:rsid w:val="00B038F5"/>
    <w:rsid w:val="00B12008"/>
    <w:rsid w:val="00B25122"/>
    <w:rsid w:val="00B3505A"/>
    <w:rsid w:val="00B369D3"/>
    <w:rsid w:val="00B66E29"/>
    <w:rsid w:val="00B74455"/>
    <w:rsid w:val="00B750C2"/>
    <w:rsid w:val="00B9306F"/>
    <w:rsid w:val="00B9461D"/>
    <w:rsid w:val="00B94757"/>
    <w:rsid w:val="00B94C51"/>
    <w:rsid w:val="00BA0190"/>
    <w:rsid w:val="00BA0630"/>
    <w:rsid w:val="00BA0A75"/>
    <w:rsid w:val="00BA460D"/>
    <w:rsid w:val="00BA485F"/>
    <w:rsid w:val="00BA5560"/>
    <w:rsid w:val="00BB3AE3"/>
    <w:rsid w:val="00BB4229"/>
    <w:rsid w:val="00BC1B6D"/>
    <w:rsid w:val="00BC7C40"/>
    <w:rsid w:val="00BD1972"/>
    <w:rsid w:val="00BD506A"/>
    <w:rsid w:val="00BF6196"/>
    <w:rsid w:val="00C067EB"/>
    <w:rsid w:val="00C20E1D"/>
    <w:rsid w:val="00C308D9"/>
    <w:rsid w:val="00C36DFF"/>
    <w:rsid w:val="00C51B8C"/>
    <w:rsid w:val="00C77BDB"/>
    <w:rsid w:val="00C85968"/>
    <w:rsid w:val="00C865B9"/>
    <w:rsid w:val="00C904B9"/>
    <w:rsid w:val="00C923F7"/>
    <w:rsid w:val="00CA192C"/>
    <w:rsid w:val="00CA7201"/>
    <w:rsid w:val="00CC3D35"/>
    <w:rsid w:val="00CC6433"/>
    <w:rsid w:val="00CD6A2F"/>
    <w:rsid w:val="00CD6EEF"/>
    <w:rsid w:val="00CE7879"/>
    <w:rsid w:val="00CF78BE"/>
    <w:rsid w:val="00D0002D"/>
    <w:rsid w:val="00D2089E"/>
    <w:rsid w:val="00D25920"/>
    <w:rsid w:val="00D26719"/>
    <w:rsid w:val="00D3354A"/>
    <w:rsid w:val="00D35532"/>
    <w:rsid w:val="00D368C4"/>
    <w:rsid w:val="00D42806"/>
    <w:rsid w:val="00D47BA0"/>
    <w:rsid w:val="00D47E74"/>
    <w:rsid w:val="00D5322B"/>
    <w:rsid w:val="00D53940"/>
    <w:rsid w:val="00D731F2"/>
    <w:rsid w:val="00D8651B"/>
    <w:rsid w:val="00D9010A"/>
    <w:rsid w:val="00D930F6"/>
    <w:rsid w:val="00DA42FC"/>
    <w:rsid w:val="00DA5D63"/>
    <w:rsid w:val="00DB652B"/>
    <w:rsid w:val="00DC28A1"/>
    <w:rsid w:val="00DC6B92"/>
    <w:rsid w:val="00DD2372"/>
    <w:rsid w:val="00DD43D9"/>
    <w:rsid w:val="00DD6268"/>
    <w:rsid w:val="00DD6812"/>
    <w:rsid w:val="00DE0F78"/>
    <w:rsid w:val="00DE3F0C"/>
    <w:rsid w:val="00DE7DCC"/>
    <w:rsid w:val="00DF0F0D"/>
    <w:rsid w:val="00DF3FEE"/>
    <w:rsid w:val="00DF54D3"/>
    <w:rsid w:val="00DF7657"/>
    <w:rsid w:val="00DF7A40"/>
    <w:rsid w:val="00E12DB6"/>
    <w:rsid w:val="00E146A5"/>
    <w:rsid w:val="00E172C4"/>
    <w:rsid w:val="00E22545"/>
    <w:rsid w:val="00E225D9"/>
    <w:rsid w:val="00E24C4B"/>
    <w:rsid w:val="00E37458"/>
    <w:rsid w:val="00E41E15"/>
    <w:rsid w:val="00E420D4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7EBF"/>
    <w:rsid w:val="00ED27C4"/>
    <w:rsid w:val="00EE10FB"/>
    <w:rsid w:val="00F244EA"/>
    <w:rsid w:val="00F27C2C"/>
    <w:rsid w:val="00F30C82"/>
    <w:rsid w:val="00F3119B"/>
    <w:rsid w:val="00F32D90"/>
    <w:rsid w:val="00F32EDD"/>
    <w:rsid w:val="00F36572"/>
    <w:rsid w:val="00F44408"/>
    <w:rsid w:val="00F4483B"/>
    <w:rsid w:val="00F51788"/>
    <w:rsid w:val="00F566D2"/>
    <w:rsid w:val="00F637B7"/>
    <w:rsid w:val="00F6675A"/>
    <w:rsid w:val="00F7127B"/>
    <w:rsid w:val="00F95858"/>
    <w:rsid w:val="00F97491"/>
    <w:rsid w:val="00FA027D"/>
    <w:rsid w:val="00FB0C8C"/>
    <w:rsid w:val="00FB1253"/>
    <w:rsid w:val="00FB4791"/>
    <w:rsid w:val="00FC7BED"/>
    <w:rsid w:val="00FD072B"/>
    <w:rsid w:val="00FD198F"/>
    <w:rsid w:val="00FE146C"/>
    <w:rsid w:val="00FE2856"/>
    <w:rsid w:val="00FE593A"/>
    <w:rsid w:val="00FE71AD"/>
    <w:rsid w:val="00FE7FA7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1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1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1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16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2012-09-26T13:39:00Z</cp:lastPrinted>
  <dcterms:created xsi:type="dcterms:W3CDTF">2013-01-21T08:31:00Z</dcterms:created>
  <dcterms:modified xsi:type="dcterms:W3CDTF">2013-01-21T08:31:00Z</dcterms:modified>
</cp:coreProperties>
</file>