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B2" w:rsidRDefault="00EB1FB2" w:rsidP="00EB1FB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14A83" w:rsidRPr="00EB1FB2" w:rsidRDefault="00EB1FB2" w:rsidP="00EB1FB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314A83" w:rsidRPr="00EB1FB2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EB1FB2" w:rsidRDefault="00314A83" w:rsidP="00EB1FB2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B1FB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314A83" w:rsidRPr="00EB1FB2" w:rsidRDefault="00314A83" w:rsidP="00EB1FB2">
      <w:pPr>
        <w:ind w:left="-360"/>
        <w:jc w:val="center"/>
        <w:rPr>
          <w:rFonts w:ascii="Arial" w:hAnsi="Arial" w:cs="Arial"/>
          <w:sz w:val="32"/>
          <w:szCs w:val="32"/>
        </w:rPr>
      </w:pPr>
      <w:r w:rsidRPr="00EB1FB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14A83" w:rsidRPr="00EB1FB2" w:rsidRDefault="00314A83" w:rsidP="00EB1FB2">
      <w:pPr>
        <w:jc w:val="center"/>
        <w:rPr>
          <w:rFonts w:ascii="Arial" w:hAnsi="Arial" w:cs="Arial"/>
          <w:sz w:val="32"/>
          <w:szCs w:val="32"/>
        </w:rPr>
      </w:pPr>
    </w:p>
    <w:p w:rsidR="00314A83" w:rsidRPr="00EB1FB2" w:rsidRDefault="00EB1FB2" w:rsidP="00EB1F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B1FB2">
        <w:rPr>
          <w:rFonts w:ascii="Arial" w:hAnsi="Arial" w:cs="Arial"/>
          <w:b/>
          <w:bCs/>
          <w:sz w:val="32"/>
          <w:szCs w:val="32"/>
        </w:rPr>
        <w:t>ПОСТАНОВЛЕНИ</w:t>
      </w:r>
      <w:r w:rsidR="00314A83" w:rsidRPr="00EB1FB2">
        <w:rPr>
          <w:rFonts w:ascii="Arial" w:hAnsi="Arial" w:cs="Arial"/>
          <w:b/>
          <w:bCs/>
          <w:sz w:val="32"/>
          <w:szCs w:val="32"/>
        </w:rPr>
        <w:t>Е</w:t>
      </w:r>
    </w:p>
    <w:p w:rsidR="00314A83" w:rsidRDefault="003D54C2" w:rsidP="00EB1FB2">
      <w:pPr>
        <w:tabs>
          <w:tab w:val="left" w:pos="4099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EB1FB2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14A83" w:rsidRPr="00EB1FB2">
        <w:rPr>
          <w:rFonts w:ascii="Arial" w:hAnsi="Arial" w:cs="Arial"/>
          <w:b/>
          <w:bCs/>
          <w:sz w:val="32"/>
          <w:szCs w:val="32"/>
        </w:rPr>
        <w:t>0</w:t>
      </w:r>
      <w:r w:rsidRPr="00EB1FB2">
        <w:rPr>
          <w:rFonts w:ascii="Arial" w:hAnsi="Arial" w:cs="Arial"/>
          <w:b/>
          <w:bCs/>
          <w:sz w:val="32"/>
          <w:szCs w:val="32"/>
        </w:rPr>
        <w:t>9.01</w:t>
      </w:r>
      <w:r w:rsidR="00314A83" w:rsidRPr="00EB1FB2">
        <w:rPr>
          <w:rFonts w:ascii="Arial" w:hAnsi="Arial" w:cs="Arial"/>
          <w:b/>
          <w:bCs/>
          <w:sz w:val="32"/>
          <w:szCs w:val="32"/>
        </w:rPr>
        <w:t>.20</w:t>
      </w:r>
      <w:r w:rsidRPr="00EB1FB2">
        <w:rPr>
          <w:rFonts w:ascii="Arial" w:hAnsi="Arial" w:cs="Arial"/>
          <w:b/>
          <w:bCs/>
          <w:sz w:val="32"/>
          <w:szCs w:val="32"/>
        </w:rPr>
        <w:t>20</w:t>
      </w:r>
      <w:r w:rsidR="00314A83" w:rsidRPr="00EB1FB2">
        <w:rPr>
          <w:rFonts w:ascii="Arial" w:hAnsi="Arial" w:cs="Arial"/>
          <w:b/>
          <w:bCs/>
          <w:sz w:val="32"/>
          <w:szCs w:val="32"/>
        </w:rPr>
        <w:t xml:space="preserve"> г</w:t>
      </w:r>
      <w:r w:rsidR="00EB1FB2" w:rsidRPr="00EB1FB2">
        <w:rPr>
          <w:rFonts w:ascii="Arial" w:hAnsi="Arial" w:cs="Arial"/>
          <w:b/>
          <w:bCs/>
          <w:sz w:val="32"/>
          <w:szCs w:val="32"/>
        </w:rPr>
        <w:t xml:space="preserve">ода </w:t>
      </w:r>
      <w:r w:rsidR="00314A83" w:rsidRPr="00EB1FB2">
        <w:rPr>
          <w:rFonts w:ascii="Arial" w:hAnsi="Arial" w:cs="Arial"/>
          <w:b/>
          <w:bCs/>
          <w:sz w:val="32"/>
          <w:szCs w:val="32"/>
        </w:rPr>
        <w:t>№1</w:t>
      </w:r>
      <w:r w:rsidRPr="00EB1FB2">
        <w:rPr>
          <w:rFonts w:ascii="Arial" w:hAnsi="Arial" w:cs="Arial"/>
          <w:b/>
          <w:bCs/>
          <w:sz w:val="32"/>
          <w:szCs w:val="32"/>
        </w:rPr>
        <w:t>2-</w:t>
      </w:r>
      <w:r w:rsidR="00314A83" w:rsidRPr="00EB1FB2">
        <w:rPr>
          <w:rFonts w:ascii="Arial" w:hAnsi="Arial" w:cs="Arial"/>
          <w:b/>
          <w:bCs/>
          <w:sz w:val="32"/>
          <w:szCs w:val="32"/>
        </w:rPr>
        <w:t>па</w:t>
      </w:r>
    </w:p>
    <w:p w:rsidR="00EB1FB2" w:rsidRPr="00EB1FB2" w:rsidRDefault="00EB1FB2" w:rsidP="00EB1FB2">
      <w:pPr>
        <w:tabs>
          <w:tab w:val="left" w:pos="4099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EB1FB2" w:rsidRDefault="003D54C2" w:rsidP="00EB1FB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2"/>
          <w:szCs w:val="32"/>
        </w:rPr>
      </w:pPr>
      <w:r w:rsidRPr="00EB1FB2">
        <w:rPr>
          <w:rStyle w:val="a5"/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EB1FB2">
        <w:rPr>
          <w:rStyle w:val="a5"/>
          <w:rFonts w:ascii="Arial" w:hAnsi="Arial" w:cs="Arial"/>
          <w:sz w:val="32"/>
          <w:szCs w:val="32"/>
        </w:rPr>
        <w:t>утративш</w:t>
      </w:r>
      <w:r w:rsidR="00C37A59" w:rsidRPr="00EB1FB2">
        <w:rPr>
          <w:rStyle w:val="a5"/>
          <w:rFonts w:ascii="Arial" w:hAnsi="Arial" w:cs="Arial"/>
          <w:sz w:val="32"/>
          <w:szCs w:val="32"/>
        </w:rPr>
        <w:t>ей</w:t>
      </w:r>
      <w:proofErr w:type="gramEnd"/>
      <w:r w:rsidRPr="00EB1FB2">
        <w:rPr>
          <w:rStyle w:val="a5"/>
          <w:rFonts w:ascii="Arial" w:hAnsi="Arial" w:cs="Arial"/>
          <w:sz w:val="32"/>
          <w:szCs w:val="32"/>
        </w:rPr>
        <w:t xml:space="preserve"> силу</w:t>
      </w:r>
      <w:r w:rsidR="00C37A59" w:rsidRPr="00EB1FB2">
        <w:rPr>
          <w:rFonts w:ascii="Arial" w:hAnsi="Arial" w:cs="Arial"/>
          <w:sz w:val="32"/>
          <w:szCs w:val="32"/>
        </w:rPr>
        <w:t xml:space="preserve"> </w:t>
      </w:r>
      <w:r w:rsidR="00E029BF" w:rsidRPr="00EB1FB2">
        <w:rPr>
          <w:rStyle w:val="a5"/>
          <w:rFonts w:ascii="Arial" w:hAnsi="Arial" w:cs="Arial"/>
          <w:sz w:val="32"/>
          <w:szCs w:val="32"/>
        </w:rPr>
        <w:t>Программ</w:t>
      </w:r>
      <w:r w:rsidR="0016412E" w:rsidRPr="00EB1FB2">
        <w:rPr>
          <w:rStyle w:val="a5"/>
          <w:rFonts w:ascii="Arial" w:hAnsi="Arial" w:cs="Arial"/>
          <w:sz w:val="32"/>
          <w:szCs w:val="32"/>
        </w:rPr>
        <w:t>у</w:t>
      </w:r>
      <w:r w:rsidR="00E029BF" w:rsidRPr="00EB1FB2">
        <w:rPr>
          <w:rStyle w:val="a5"/>
          <w:rFonts w:ascii="Arial" w:hAnsi="Arial" w:cs="Arial"/>
          <w:sz w:val="32"/>
          <w:szCs w:val="32"/>
        </w:rPr>
        <w:t xml:space="preserve"> </w:t>
      </w:r>
    </w:p>
    <w:p w:rsidR="00500F0F" w:rsidRPr="00EB1FB2" w:rsidRDefault="00E029BF" w:rsidP="00EB1FB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b w:val="0"/>
          <w:bCs w:val="0"/>
          <w:sz w:val="32"/>
          <w:szCs w:val="32"/>
        </w:rPr>
      </w:pPr>
      <w:r w:rsidRPr="00EB1FB2">
        <w:rPr>
          <w:rStyle w:val="a5"/>
          <w:rFonts w:ascii="Arial" w:hAnsi="Arial" w:cs="Arial"/>
          <w:sz w:val="32"/>
          <w:szCs w:val="32"/>
        </w:rPr>
        <w:t>комплексного развития</w:t>
      </w:r>
      <w:r w:rsidR="00EB1FB2">
        <w:rPr>
          <w:rStyle w:val="a5"/>
          <w:rFonts w:ascii="Arial" w:hAnsi="Arial" w:cs="Arial"/>
          <w:sz w:val="32"/>
          <w:szCs w:val="32"/>
        </w:rPr>
        <w:t xml:space="preserve"> </w:t>
      </w:r>
      <w:r w:rsidRPr="00EB1FB2">
        <w:rPr>
          <w:rStyle w:val="a5"/>
          <w:rFonts w:ascii="Arial" w:hAnsi="Arial" w:cs="Arial"/>
          <w:sz w:val="32"/>
          <w:szCs w:val="32"/>
        </w:rPr>
        <w:t>транспортной инфраструктуры муниципального образования «Высокский</w:t>
      </w:r>
    </w:p>
    <w:p w:rsidR="00EB1FB2" w:rsidRDefault="00E029BF" w:rsidP="00EB1FB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2"/>
          <w:szCs w:val="32"/>
        </w:rPr>
      </w:pPr>
      <w:r w:rsidRPr="00EB1FB2">
        <w:rPr>
          <w:rStyle w:val="a5"/>
          <w:rFonts w:ascii="Arial" w:hAnsi="Arial" w:cs="Arial"/>
          <w:sz w:val="32"/>
          <w:szCs w:val="32"/>
        </w:rPr>
        <w:t xml:space="preserve">сельсовет» Медвенского района Курской области </w:t>
      </w:r>
    </w:p>
    <w:p w:rsidR="00E029BF" w:rsidRPr="00EB1FB2" w:rsidRDefault="00E029BF" w:rsidP="00EB1FB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2"/>
          <w:szCs w:val="32"/>
        </w:rPr>
      </w:pPr>
      <w:r w:rsidRPr="00EB1FB2">
        <w:rPr>
          <w:rStyle w:val="a5"/>
          <w:rFonts w:ascii="Arial" w:hAnsi="Arial" w:cs="Arial"/>
          <w:sz w:val="32"/>
          <w:szCs w:val="32"/>
        </w:rPr>
        <w:t>на 2017-2040 годы</w:t>
      </w:r>
    </w:p>
    <w:p w:rsidR="00500F0F" w:rsidRPr="00EB1FB2" w:rsidRDefault="00500F0F" w:rsidP="00500F0F">
      <w:pPr>
        <w:pStyle w:val="a4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E029BF" w:rsidRPr="00EB1FB2" w:rsidRDefault="00E029BF" w:rsidP="00EB1FB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EB1FB2">
        <w:rPr>
          <w:rFonts w:ascii="Arial" w:hAnsi="Arial" w:cs="Arial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(с изменениями и дополн</w:t>
      </w:r>
      <w:r w:rsidR="00EB1FB2">
        <w:rPr>
          <w:rFonts w:ascii="Arial" w:hAnsi="Arial" w:cs="Arial"/>
          <w:sz w:val="28"/>
          <w:szCs w:val="28"/>
        </w:rPr>
        <w:t>ениями), Уставом муниципального</w:t>
      </w:r>
      <w:r w:rsidRPr="00EB1FB2">
        <w:rPr>
          <w:rFonts w:ascii="Arial" w:hAnsi="Arial" w:cs="Arial"/>
          <w:sz w:val="28"/>
          <w:szCs w:val="28"/>
        </w:rPr>
        <w:t xml:space="preserve"> образования «Высокский сельсовет» Медвенского района Курской области, Администрация </w:t>
      </w:r>
      <w:r w:rsidR="00500F0F" w:rsidRPr="00EB1FB2">
        <w:rPr>
          <w:rFonts w:ascii="Arial" w:hAnsi="Arial" w:cs="Arial"/>
          <w:sz w:val="28"/>
          <w:szCs w:val="28"/>
        </w:rPr>
        <w:t>Высокского</w:t>
      </w:r>
      <w:r w:rsidRPr="00EB1FB2">
        <w:rPr>
          <w:rFonts w:ascii="Arial" w:hAnsi="Arial" w:cs="Arial"/>
          <w:sz w:val="28"/>
          <w:szCs w:val="28"/>
        </w:rPr>
        <w:t xml:space="preserve"> сельсовета </w:t>
      </w:r>
      <w:r w:rsidR="00EB1FB2">
        <w:rPr>
          <w:rFonts w:ascii="Arial" w:hAnsi="Arial" w:cs="Arial"/>
          <w:sz w:val="28"/>
          <w:szCs w:val="28"/>
        </w:rPr>
        <w:t xml:space="preserve"> </w:t>
      </w:r>
      <w:r w:rsidRPr="00EB1FB2">
        <w:rPr>
          <w:rFonts w:ascii="Arial" w:hAnsi="Arial" w:cs="Arial"/>
          <w:sz w:val="28"/>
          <w:szCs w:val="28"/>
        </w:rPr>
        <w:t>Медвенского района ПОСТАНОВЛЯЕТ:</w:t>
      </w:r>
    </w:p>
    <w:p w:rsidR="00E029BF" w:rsidRPr="00EB1FB2" w:rsidRDefault="00E029BF" w:rsidP="00EB1FB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EB1FB2">
        <w:rPr>
          <w:rFonts w:ascii="Arial" w:hAnsi="Arial" w:cs="Arial"/>
          <w:sz w:val="28"/>
          <w:szCs w:val="28"/>
        </w:rPr>
        <w:t>1.Признать утратившим силу постановление Администрации</w:t>
      </w:r>
      <w:r w:rsidR="00EB1FB2">
        <w:rPr>
          <w:rFonts w:ascii="Arial" w:hAnsi="Arial" w:cs="Arial"/>
          <w:sz w:val="28"/>
          <w:szCs w:val="28"/>
        </w:rPr>
        <w:t xml:space="preserve"> </w:t>
      </w:r>
      <w:r w:rsidRPr="00EB1FB2">
        <w:rPr>
          <w:rFonts w:ascii="Arial" w:hAnsi="Arial" w:cs="Arial"/>
          <w:sz w:val="28"/>
          <w:szCs w:val="28"/>
        </w:rPr>
        <w:t>Высокского сельсовета</w:t>
      </w:r>
      <w:r w:rsidR="00C37A59" w:rsidRPr="00EB1FB2">
        <w:rPr>
          <w:rFonts w:ascii="Arial" w:hAnsi="Arial" w:cs="Arial"/>
          <w:sz w:val="28"/>
          <w:szCs w:val="28"/>
        </w:rPr>
        <w:t xml:space="preserve"> Медвенского района </w:t>
      </w:r>
      <w:r w:rsidR="00DE009E" w:rsidRPr="00EB1FB2">
        <w:rPr>
          <w:rFonts w:ascii="Arial" w:hAnsi="Arial" w:cs="Arial"/>
          <w:sz w:val="28"/>
          <w:szCs w:val="28"/>
        </w:rPr>
        <w:t xml:space="preserve">от 06.09.2017 года  № 129-па </w:t>
      </w:r>
      <w:r w:rsidRPr="00EB1FB2">
        <w:rPr>
          <w:rFonts w:ascii="Arial" w:hAnsi="Arial" w:cs="Arial"/>
          <w:sz w:val="28"/>
          <w:szCs w:val="28"/>
        </w:rPr>
        <w:t>«Об утверждении Программы комплексного развития транспортной инфраструктуры муниципального образования «</w:t>
      </w:r>
      <w:r w:rsidR="00DE009E" w:rsidRPr="00EB1FB2">
        <w:rPr>
          <w:rFonts w:ascii="Arial" w:hAnsi="Arial" w:cs="Arial"/>
          <w:sz w:val="28"/>
          <w:szCs w:val="28"/>
        </w:rPr>
        <w:t>Высокский</w:t>
      </w:r>
      <w:r w:rsidRPr="00EB1FB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на 2017-2040 годы».</w:t>
      </w:r>
    </w:p>
    <w:p w:rsidR="00E029BF" w:rsidRPr="00EB1FB2" w:rsidRDefault="00E029BF" w:rsidP="00EB1FB2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EB1FB2">
        <w:rPr>
          <w:rFonts w:ascii="Arial" w:hAnsi="Arial" w:cs="Arial"/>
          <w:sz w:val="28"/>
          <w:szCs w:val="28"/>
        </w:rPr>
        <w:t>2. Постановление вступает в силу со дня его подписания и подлежит размещению на официальном са</w:t>
      </w:r>
      <w:r w:rsidR="00DE009E" w:rsidRPr="00EB1FB2">
        <w:rPr>
          <w:rFonts w:ascii="Arial" w:hAnsi="Arial" w:cs="Arial"/>
          <w:sz w:val="28"/>
          <w:szCs w:val="28"/>
        </w:rPr>
        <w:t>йте муници</w:t>
      </w:r>
      <w:r w:rsidR="00EB1FB2">
        <w:rPr>
          <w:rFonts w:ascii="Arial" w:hAnsi="Arial" w:cs="Arial"/>
          <w:sz w:val="28"/>
          <w:szCs w:val="28"/>
        </w:rPr>
        <w:t xml:space="preserve">пального образования Высокский </w:t>
      </w:r>
      <w:r w:rsidRPr="00EB1FB2">
        <w:rPr>
          <w:rFonts w:ascii="Arial" w:hAnsi="Arial" w:cs="Arial"/>
          <w:sz w:val="28"/>
          <w:szCs w:val="28"/>
        </w:rPr>
        <w:t>сельсовет» Медвенского района Курской области в сети Интернет.</w:t>
      </w:r>
    </w:p>
    <w:p w:rsidR="00002BB3" w:rsidRPr="00EB1FB2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02BB3" w:rsidRPr="00EB1FB2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02BB3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EB1FB2" w:rsidRPr="00EB1FB2" w:rsidRDefault="00EB1FB2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002BB3" w:rsidRPr="00EB1FB2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B1FB2">
        <w:rPr>
          <w:rFonts w:ascii="Arial" w:hAnsi="Arial" w:cs="Arial"/>
          <w:sz w:val="28"/>
          <w:szCs w:val="28"/>
        </w:rPr>
        <w:t>Глава Высокского сельсовета</w:t>
      </w:r>
    </w:p>
    <w:p w:rsidR="00002BB3" w:rsidRPr="00EB1FB2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B1FB2">
        <w:rPr>
          <w:rFonts w:ascii="Arial" w:hAnsi="Arial" w:cs="Arial"/>
          <w:sz w:val="28"/>
          <w:szCs w:val="28"/>
        </w:rPr>
        <w:t>Медвенского района                                                А.Н. Харланов</w:t>
      </w:r>
    </w:p>
    <w:p w:rsidR="0009155B" w:rsidRPr="00EB1FB2" w:rsidRDefault="00C37A59" w:rsidP="0009155B">
      <w:pPr>
        <w:pStyle w:val="a4"/>
        <w:rPr>
          <w:rFonts w:ascii="Arial" w:hAnsi="Arial" w:cs="Arial"/>
          <w:sz w:val="28"/>
          <w:szCs w:val="28"/>
        </w:rPr>
      </w:pPr>
      <w:r w:rsidRPr="00EB1FB2">
        <w:rPr>
          <w:rFonts w:ascii="Arial" w:hAnsi="Arial" w:cs="Arial"/>
          <w:sz w:val="28"/>
          <w:szCs w:val="28"/>
        </w:rPr>
        <w:t xml:space="preserve"> </w:t>
      </w:r>
    </w:p>
    <w:p w:rsidR="004B0787" w:rsidRPr="00EB1FB2" w:rsidRDefault="004B0787" w:rsidP="00E029BF">
      <w:pPr>
        <w:jc w:val="right"/>
        <w:rPr>
          <w:rFonts w:ascii="Arial" w:hAnsi="Arial" w:cs="Arial"/>
          <w:sz w:val="28"/>
          <w:szCs w:val="28"/>
        </w:rPr>
      </w:pPr>
    </w:p>
    <w:sectPr w:rsidR="004B0787" w:rsidRPr="00EB1FB2" w:rsidSect="00EB1FB2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31" w:rsidRDefault="00424B31">
      <w:r>
        <w:separator/>
      </w:r>
    </w:p>
  </w:endnote>
  <w:endnote w:type="continuationSeparator" w:id="0">
    <w:p w:rsidR="00424B31" w:rsidRDefault="0042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31" w:rsidRDefault="00424B31">
      <w:r>
        <w:separator/>
      </w:r>
    </w:p>
  </w:footnote>
  <w:footnote w:type="continuationSeparator" w:id="0">
    <w:p w:rsidR="00424B31" w:rsidRDefault="00424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47F4F"/>
    <w:rsid w:val="0009155B"/>
    <w:rsid w:val="000C2461"/>
    <w:rsid w:val="000F12CA"/>
    <w:rsid w:val="0016412E"/>
    <w:rsid w:val="0029359B"/>
    <w:rsid w:val="002C037F"/>
    <w:rsid w:val="002D46FD"/>
    <w:rsid w:val="00314A83"/>
    <w:rsid w:val="00335AF8"/>
    <w:rsid w:val="003535B4"/>
    <w:rsid w:val="00377644"/>
    <w:rsid w:val="003D54C2"/>
    <w:rsid w:val="00424B31"/>
    <w:rsid w:val="00470750"/>
    <w:rsid w:val="004754C9"/>
    <w:rsid w:val="00496069"/>
    <w:rsid w:val="004B0787"/>
    <w:rsid w:val="004C5FE0"/>
    <w:rsid w:val="004F0E0C"/>
    <w:rsid w:val="00500F0F"/>
    <w:rsid w:val="005116B9"/>
    <w:rsid w:val="00664E06"/>
    <w:rsid w:val="006D03B5"/>
    <w:rsid w:val="00713A78"/>
    <w:rsid w:val="00724548"/>
    <w:rsid w:val="00747DCB"/>
    <w:rsid w:val="00772D5E"/>
    <w:rsid w:val="0077710A"/>
    <w:rsid w:val="00987D92"/>
    <w:rsid w:val="009C042F"/>
    <w:rsid w:val="009F2FD6"/>
    <w:rsid w:val="00A17D26"/>
    <w:rsid w:val="00AA30AA"/>
    <w:rsid w:val="00B0605C"/>
    <w:rsid w:val="00B75D6A"/>
    <w:rsid w:val="00B83063"/>
    <w:rsid w:val="00C37A59"/>
    <w:rsid w:val="00CC03A0"/>
    <w:rsid w:val="00CE1418"/>
    <w:rsid w:val="00CF0EAE"/>
    <w:rsid w:val="00DB3F8B"/>
    <w:rsid w:val="00DE009E"/>
    <w:rsid w:val="00E029BF"/>
    <w:rsid w:val="00E86959"/>
    <w:rsid w:val="00EB1FB2"/>
    <w:rsid w:val="00F73750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38</cp:revision>
  <cp:lastPrinted>2019-12-04T07:08:00Z</cp:lastPrinted>
  <dcterms:created xsi:type="dcterms:W3CDTF">2015-11-10T10:45:00Z</dcterms:created>
  <dcterms:modified xsi:type="dcterms:W3CDTF">2020-02-06T15:07:00Z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