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63" w:rsidRDefault="00536459" w:rsidP="0057499C">
      <w:pPr>
        <w:pStyle w:val="ConsPlusTitle"/>
        <w:tabs>
          <w:tab w:val="left" w:pos="4253"/>
        </w:tabs>
        <w:ind w:right="141"/>
        <w:jc w:val="center"/>
        <w:rPr>
          <w:sz w:val="36"/>
          <w:szCs w:val="36"/>
        </w:rPr>
      </w:pPr>
      <w:r>
        <w:rPr>
          <w:sz w:val="36"/>
          <w:szCs w:val="36"/>
        </w:rPr>
        <w:t>ВЕСТНИК</w:t>
      </w:r>
    </w:p>
    <w:p w:rsidR="00C67963" w:rsidRPr="00C67963" w:rsidRDefault="0057499C" w:rsidP="0057499C">
      <w:pPr>
        <w:pStyle w:val="ConsPlusTitle"/>
        <w:tabs>
          <w:tab w:val="left" w:pos="4253"/>
        </w:tabs>
        <w:ind w:right="141"/>
        <w:jc w:val="center"/>
        <w:rPr>
          <w:b w:val="0"/>
          <w:bCs/>
          <w:sz w:val="36"/>
          <w:szCs w:val="36"/>
        </w:rPr>
      </w:pPr>
      <w:r>
        <w:rPr>
          <w:sz w:val="36"/>
          <w:szCs w:val="36"/>
        </w:rPr>
        <w:t xml:space="preserve">ВЫСОКСКОГО </w:t>
      </w:r>
      <w:r w:rsidR="00536459">
        <w:rPr>
          <w:sz w:val="36"/>
          <w:szCs w:val="36"/>
        </w:rPr>
        <w:t>СЕЛЬСОВЕТА</w:t>
      </w:r>
    </w:p>
    <w:p w:rsidR="00EF64D0" w:rsidRPr="000F2877" w:rsidRDefault="00C67963" w:rsidP="0057499C">
      <w:pPr>
        <w:pStyle w:val="ConsPlusTitle"/>
        <w:tabs>
          <w:tab w:val="left" w:pos="4253"/>
        </w:tabs>
        <w:ind w:right="141"/>
        <w:jc w:val="center"/>
        <w:rPr>
          <w:i/>
          <w:sz w:val="24"/>
          <w:szCs w:val="24"/>
        </w:rPr>
      </w:pPr>
      <w:r w:rsidRPr="000F2877">
        <w:rPr>
          <w:rStyle w:val="a3"/>
          <w:b/>
          <w:i/>
          <w:sz w:val="24"/>
          <w:szCs w:val="24"/>
        </w:rPr>
        <w:t>п</w:t>
      </w:r>
      <w:r w:rsidRPr="000F2877">
        <w:rPr>
          <w:i/>
          <w:sz w:val="24"/>
          <w:szCs w:val="24"/>
        </w:rPr>
        <w:t>ечатное средство массовой информации органа местного самоуправления</w:t>
      </w:r>
    </w:p>
    <w:p w:rsidR="00C67963" w:rsidRPr="000F2877" w:rsidRDefault="00D114B5" w:rsidP="0057499C">
      <w:pPr>
        <w:pStyle w:val="ConsPlusTitle"/>
        <w:tabs>
          <w:tab w:val="left" w:pos="4253"/>
        </w:tabs>
        <w:ind w:right="141"/>
        <w:jc w:val="center"/>
        <w:rPr>
          <w:i/>
          <w:sz w:val="24"/>
          <w:szCs w:val="24"/>
        </w:rPr>
      </w:pPr>
      <w:r w:rsidRPr="000F2877">
        <w:rPr>
          <w:i/>
          <w:sz w:val="24"/>
          <w:szCs w:val="24"/>
        </w:rPr>
        <w:t xml:space="preserve"> Высокского сельсовета </w:t>
      </w:r>
      <w:r w:rsidR="00C67963" w:rsidRPr="000F2877">
        <w:rPr>
          <w:i/>
          <w:sz w:val="24"/>
          <w:szCs w:val="24"/>
        </w:rPr>
        <w:t xml:space="preserve">Медвенского района </w:t>
      </w:r>
    </w:p>
    <w:p w:rsidR="00C67963" w:rsidRPr="00CB61B9" w:rsidRDefault="00C67963" w:rsidP="00C67963">
      <w:pPr>
        <w:pBdr>
          <w:bottom w:val="single" w:sz="12" w:space="1" w:color="auto"/>
        </w:pBdr>
        <w:jc w:val="right"/>
        <w:rPr>
          <w:rFonts w:ascii="Times New Roman" w:hAnsi="Times New Roman" w:cs="Times New Roman"/>
          <w:b/>
        </w:rPr>
      </w:pPr>
      <w:r w:rsidRPr="00CB61B9">
        <w:rPr>
          <w:rFonts w:ascii="Times New Roman" w:hAnsi="Times New Roman" w:cs="Times New Roman"/>
          <w:b/>
        </w:rPr>
        <w:t xml:space="preserve">№ </w:t>
      </w:r>
      <w:r w:rsidR="00F21EAD" w:rsidRPr="00CB61B9">
        <w:rPr>
          <w:rFonts w:ascii="Times New Roman" w:hAnsi="Times New Roman" w:cs="Times New Roman"/>
          <w:b/>
        </w:rPr>
        <w:t>1</w:t>
      </w:r>
      <w:r w:rsidR="00E50EF8" w:rsidRPr="00CB61B9">
        <w:rPr>
          <w:rFonts w:ascii="Times New Roman" w:hAnsi="Times New Roman" w:cs="Times New Roman"/>
          <w:b/>
        </w:rPr>
        <w:t>3</w:t>
      </w:r>
      <w:r w:rsidR="004670BA" w:rsidRPr="00CB61B9">
        <w:rPr>
          <w:rFonts w:ascii="Times New Roman" w:hAnsi="Times New Roman" w:cs="Times New Roman"/>
          <w:b/>
        </w:rPr>
        <w:t xml:space="preserve"> </w:t>
      </w:r>
      <w:r w:rsidRPr="00CB61B9">
        <w:rPr>
          <w:rFonts w:ascii="Times New Roman" w:hAnsi="Times New Roman" w:cs="Times New Roman"/>
          <w:b/>
        </w:rPr>
        <w:t xml:space="preserve">от </w:t>
      </w:r>
      <w:r w:rsidR="00E50EF8" w:rsidRPr="00CB61B9">
        <w:rPr>
          <w:rFonts w:ascii="Times New Roman" w:hAnsi="Times New Roman" w:cs="Times New Roman"/>
          <w:b/>
        </w:rPr>
        <w:t>0</w:t>
      </w:r>
      <w:r w:rsidR="00F21EAD" w:rsidRPr="00CB61B9">
        <w:rPr>
          <w:rFonts w:ascii="Times New Roman" w:hAnsi="Times New Roman" w:cs="Times New Roman"/>
          <w:b/>
        </w:rPr>
        <w:t>2</w:t>
      </w:r>
      <w:r w:rsidR="00503D43" w:rsidRPr="00CB61B9">
        <w:rPr>
          <w:rFonts w:ascii="Times New Roman" w:hAnsi="Times New Roman" w:cs="Times New Roman"/>
          <w:b/>
        </w:rPr>
        <w:t>.</w:t>
      </w:r>
      <w:r w:rsidR="005B3E80" w:rsidRPr="00CB61B9">
        <w:rPr>
          <w:rFonts w:ascii="Times New Roman" w:hAnsi="Times New Roman" w:cs="Times New Roman"/>
          <w:b/>
        </w:rPr>
        <w:t>0</w:t>
      </w:r>
      <w:r w:rsidR="00E50EF8" w:rsidRPr="00CB61B9">
        <w:rPr>
          <w:rFonts w:ascii="Times New Roman" w:hAnsi="Times New Roman" w:cs="Times New Roman"/>
          <w:b/>
        </w:rPr>
        <w:t>2</w:t>
      </w:r>
      <w:r w:rsidR="00503D43" w:rsidRPr="00CB61B9">
        <w:rPr>
          <w:rFonts w:ascii="Times New Roman" w:hAnsi="Times New Roman" w:cs="Times New Roman"/>
          <w:b/>
        </w:rPr>
        <w:t>.20</w:t>
      </w:r>
      <w:r w:rsidR="004670BA" w:rsidRPr="00CB61B9">
        <w:rPr>
          <w:rFonts w:ascii="Times New Roman" w:hAnsi="Times New Roman" w:cs="Times New Roman"/>
          <w:b/>
        </w:rPr>
        <w:t>2</w:t>
      </w:r>
      <w:r w:rsidR="005B3E80" w:rsidRPr="00CB61B9">
        <w:rPr>
          <w:rFonts w:ascii="Times New Roman" w:hAnsi="Times New Roman" w:cs="Times New Roman"/>
          <w:b/>
        </w:rPr>
        <w:t>1</w:t>
      </w:r>
      <w:r w:rsidR="00E5463A" w:rsidRPr="00CB61B9">
        <w:rPr>
          <w:rFonts w:ascii="Times New Roman" w:hAnsi="Times New Roman" w:cs="Times New Roman"/>
          <w:b/>
        </w:rPr>
        <w:t xml:space="preserve"> </w:t>
      </w:r>
      <w:r w:rsidR="002E2C6D" w:rsidRPr="00CB61B9">
        <w:rPr>
          <w:rFonts w:ascii="Times New Roman" w:hAnsi="Times New Roman" w:cs="Times New Roman"/>
          <w:b/>
        </w:rPr>
        <w:t>года</w:t>
      </w:r>
      <w:r w:rsidR="00503D43" w:rsidRPr="00CB61B9">
        <w:rPr>
          <w:rFonts w:ascii="Times New Roman" w:hAnsi="Times New Roman" w:cs="Times New Roman"/>
          <w:b/>
        </w:rPr>
        <w:t xml:space="preserve"> </w:t>
      </w:r>
    </w:p>
    <w:p w:rsidR="00C67963" w:rsidRDefault="00C67963" w:rsidP="00C67963">
      <w:pPr>
        <w:pStyle w:val="Default"/>
      </w:pPr>
    </w:p>
    <w:p w:rsidR="00C67963" w:rsidRPr="00BB2A61" w:rsidRDefault="00C67963" w:rsidP="00201A90">
      <w:pPr>
        <w:spacing w:after="0" w:line="240" w:lineRule="auto"/>
        <w:jc w:val="center"/>
        <w:rPr>
          <w:rFonts w:ascii="Times New Roman" w:hAnsi="Times New Roman" w:cs="Times New Roman"/>
          <w:b/>
          <w:bCs/>
          <w:sz w:val="24"/>
          <w:szCs w:val="24"/>
        </w:rPr>
      </w:pPr>
      <w:r w:rsidRPr="00BB2A61">
        <w:rPr>
          <w:rFonts w:ascii="Times New Roman" w:hAnsi="Times New Roman" w:cs="Times New Roman"/>
          <w:b/>
          <w:bCs/>
          <w:sz w:val="24"/>
          <w:szCs w:val="24"/>
        </w:rPr>
        <w:t>Раздел «Муниципальные правовые акты»</w:t>
      </w:r>
    </w:p>
    <w:p w:rsidR="00536459" w:rsidRDefault="00536459" w:rsidP="00201A90">
      <w:pPr>
        <w:spacing w:after="0"/>
        <w:jc w:val="center"/>
        <w:rPr>
          <w:b/>
          <w:bCs/>
          <w:sz w:val="24"/>
          <w:szCs w:val="24"/>
        </w:rPr>
      </w:pPr>
    </w:p>
    <w:tbl>
      <w:tblPr>
        <w:tblStyle w:val="a7"/>
        <w:tblW w:w="921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14"/>
      </w:tblGrid>
      <w:tr w:rsidR="007A78F1" w:rsidTr="007A78F1">
        <w:trPr>
          <w:trHeight w:val="7798"/>
        </w:trPr>
        <w:tc>
          <w:tcPr>
            <w:tcW w:w="9214" w:type="dxa"/>
          </w:tcPr>
          <w:p w:rsidR="007A78F1" w:rsidRPr="009F16D5" w:rsidRDefault="007A78F1" w:rsidP="00E50EF8">
            <w:pPr>
              <w:pStyle w:val="a4"/>
              <w:ind w:firstLine="0"/>
              <w:rPr>
                <w:b/>
                <w:sz w:val="20"/>
              </w:rPr>
            </w:pPr>
            <w:r w:rsidRPr="009F16D5">
              <w:rPr>
                <w:b/>
                <w:sz w:val="20"/>
              </w:rPr>
              <w:t>СОБРАНИЕ ДЕПУТАТОВ</w:t>
            </w:r>
          </w:p>
          <w:p w:rsidR="007A78F1" w:rsidRDefault="007A78F1" w:rsidP="00E50EF8">
            <w:pPr>
              <w:pStyle w:val="a4"/>
              <w:ind w:firstLine="0"/>
              <w:rPr>
                <w:b/>
                <w:sz w:val="20"/>
              </w:rPr>
            </w:pPr>
            <w:r>
              <w:rPr>
                <w:b/>
                <w:sz w:val="20"/>
              </w:rPr>
              <w:t xml:space="preserve">ВЫСОКСКОГО </w:t>
            </w:r>
            <w:r w:rsidRPr="009F16D5">
              <w:rPr>
                <w:b/>
                <w:sz w:val="20"/>
              </w:rPr>
              <w:t>СЕЛЬСОВЕТА</w:t>
            </w:r>
          </w:p>
          <w:p w:rsidR="005B3E80" w:rsidRDefault="005B3E80" w:rsidP="00E50EF8">
            <w:pPr>
              <w:tabs>
                <w:tab w:val="left" w:pos="3261"/>
              </w:tabs>
              <w:ind w:left="284" w:firstLine="708"/>
              <w:jc w:val="center"/>
              <w:rPr>
                <w:rFonts w:ascii="Times New Roman" w:hAnsi="Times New Roman" w:cs="Times New Roman"/>
                <w:sz w:val="20"/>
                <w:szCs w:val="20"/>
              </w:rPr>
            </w:pPr>
          </w:p>
          <w:p w:rsidR="003F3525" w:rsidRPr="00FC082F" w:rsidRDefault="003F3525" w:rsidP="00E50EF8">
            <w:pPr>
              <w:jc w:val="center"/>
              <w:rPr>
                <w:rFonts w:ascii="Times New Roman" w:hAnsi="Times New Roman" w:cs="Times New Roman"/>
                <w:b/>
                <w:sz w:val="16"/>
                <w:szCs w:val="16"/>
                <w:lang w:eastAsia="en-US"/>
              </w:rPr>
            </w:pPr>
          </w:p>
          <w:p w:rsidR="003F3525" w:rsidRPr="00FC082F" w:rsidRDefault="003F3525" w:rsidP="00E50EF8">
            <w:pPr>
              <w:jc w:val="center"/>
              <w:rPr>
                <w:rFonts w:ascii="Times New Roman" w:hAnsi="Times New Roman" w:cs="Times New Roman"/>
                <w:b/>
                <w:bCs/>
                <w:sz w:val="16"/>
                <w:szCs w:val="16"/>
              </w:rPr>
            </w:pPr>
            <w:r w:rsidRPr="00FC082F">
              <w:rPr>
                <w:rFonts w:ascii="Times New Roman" w:hAnsi="Times New Roman" w:cs="Times New Roman"/>
                <w:b/>
                <w:bCs/>
                <w:sz w:val="16"/>
                <w:szCs w:val="16"/>
              </w:rPr>
              <w:t>РЕШЕНИЕ</w:t>
            </w:r>
          </w:p>
          <w:p w:rsidR="003F3525" w:rsidRPr="00FC082F" w:rsidRDefault="003F3525" w:rsidP="00E50EF8">
            <w:pPr>
              <w:jc w:val="center"/>
              <w:rPr>
                <w:rFonts w:ascii="Times New Roman" w:hAnsi="Times New Roman" w:cs="Times New Roman"/>
                <w:b/>
                <w:bCs/>
                <w:sz w:val="16"/>
                <w:szCs w:val="16"/>
              </w:rPr>
            </w:pPr>
            <w:r w:rsidRPr="00FC082F">
              <w:rPr>
                <w:rFonts w:ascii="Times New Roman" w:hAnsi="Times New Roman" w:cs="Times New Roman"/>
                <w:b/>
                <w:bCs/>
                <w:sz w:val="16"/>
                <w:szCs w:val="16"/>
              </w:rPr>
              <w:t>от 02 февраля 2021 г. № 7/51</w:t>
            </w:r>
          </w:p>
          <w:p w:rsidR="003F3525" w:rsidRPr="00FC082F" w:rsidRDefault="003F3525" w:rsidP="003F3525">
            <w:pPr>
              <w:jc w:val="center"/>
              <w:rPr>
                <w:rFonts w:ascii="Times New Roman" w:hAnsi="Times New Roman" w:cs="Times New Roman"/>
                <w:b/>
                <w:bCs/>
                <w:sz w:val="16"/>
                <w:szCs w:val="16"/>
              </w:rPr>
            </w:pPr>
          </w:p>
          <w:p w:rsidR="003F3525" w:rsidRPr="00FC082F" w:rsidRDefault="003F3525" w:rsidP="003F3525">
            <w:pPr>
              <w:tabs>
                <w:tab w:val="left" w:pos="4678"/>
              </w:tabs>
              <w:ind w:right="-2"/>
              <w:jc w:val="center"/>
              <w:rPr>
                <w:rFonts w:ascii="Times New Roman" w:hAnsi="Times New Roman" w:cs="Times New Roman"/>
                <w:b/>
                <w:bCs/>
                <w:sz w:val="16"/>
                <w:szCs w:val="16"/>
              </w:rPr>
            </w:pPr>
            <w:r w:rsidRPr="00FC082F">
              <w:rPr>
                <w:rFonts w:ascii="Times New Roman" w:hAnsi="Times New Roman" w:cs="Times New Roman"/>
                <w:b/>
                <w:bCs/>
                <w:sz w:val="16"/>
                <w:szCs w:val="16"/>
              </w:rPr>
              <w:t xml:space="preserve">Об утверждении Порядка определения части территории Высокского сельсовета Медвенского района, на которой могут реализоваться </w:t>
            </w:r>
          </w:p>
          <w:p w:rsidR="003F3525" w:rsidRPr="00FC082F" w:rsidRDefault="003F3525" w:rsidP="003F3525">
            <w:pPr>
              <w:tabs>
                <w:tab w:val="left" w:pos="4678"/>
              </w:tabs>
              <w:ind w:right="-2"/>
              <w:jc w:val="center"/>
              <w:rPr>
                <w:rFonts w:ascii="Times New Roman" w:hAnsi="Times New Roman" w:cs="Times New Roman"/>
                <w:b/>
                <w:bCs/>
                <w:sz w:val="16"/>
                <w:szCs w:val="16"/>
              </w:rPr>
            </w:pPr>
            <w:r w:rsidRPr="00FC082F">
              <w:rPr>
                <w:rFonts w:ascii="Times New Roman" w:hAnsi="Times New Roman" w:cs="Times New Roman"/>
                <w:b/>
                <w:bCs/>
                <w:sz w:val="16"/>
                <w:szCs w:val="16"/>
              </w:rPr>
              <w:t>инициативные проекты</w:t>
            </w:r>
          </w:p>
          <w:p w:rsidR="003F3525" w:rsidRPr="00FC082F" w:rsidRDefault="003F3525" w:rsidP="003F3525">
            <w:pPr>
              <w:rPr>
                <w:rFonts w:ascii="Times New Roman" w:hAnsi="Times New Roman" w:cs="Times New Roman"/>
                <w:sz w:val="16"/>
                <w:szCs w:val="16"/>
              </w:rPr>
            </w:pPr>
          </w:p>
          <w:p w:rsidR="003F3525" w:rsidRPr="00FC082F" w:rsidRDefault="003F3525" w:rsidP="003F3525">
            <w:pPr>
              <w:ind w:firstLine="709"/>
              <w:jc w:val="both"/>
              <w:rPr>
                <w:rFonts w:ascii="Times New Roman" w:hAnsi="Times New Roman" w:cs="Times New Roman"/>
                <w:sz w:val="16"/>
                <w:szCs w:val="16"/>
              </w:rPr>
            </w:pPr>
            <w:r w:rsidRPr="00FC082F">
              <w:rPr>
                <w:rFonts w:ascii="Times New Roman" w:hAnsi="Times New Roman" w:cs="Times New Roman"/>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Собрание депутатов Высокского сельсовета Медвенского района РЕШИЛО:</w:t>
            </w:r>
          </w:p>
          <w:p w:rsidR="003F3525" w:rsidRPr="00FC082F" w:rsidRDefault="003F3525" w:rsidP="003F3525">
            <w:pPr>
              <w:ind w:firstLine="709"/>
              <w:jc w:val="both"/>
              <w:rPr>
                <w:rFonts w:ascii="Times New Roman" w:hAnsi="Times New Roman" w:cs="Times New Roman"/>
                <w:sz w:val="16"/>
                <w:szCs w:val="16"/>
              </w:rPr>
            </w:pPr>
            <w:r w:rsidRPr="00FC082F">
              <w:rPr>
                <w:rFonts w:ascii="Times New Roman" w:hAnsi="Times New Roman" w:cs="Times New Roman"/>
                <w:sz w:val="16"/>
                <w:szCs w:val="16"/>
              </w:rPr>
              <w:t xml:space="preserve">1. Утвердить прилагаемый Порядок определения части территории Высокского сельсовета </w:t>
            </w:r>
            <w:r w:rsidRPr="00FC082F">
              <w:rPr>
                <w:rFonts w:ascii="Times New Roman" w:hAnsi="Times New Roman" w:cs="Times New Roman"/>
                <w:color w:val="000000"/>
                <w:sz w:val="16"/>
                <w:szCs w:val="16"/>
              </w:rPr>
              <w:t>Медвенского района</w:t>
            </w:r>
            <w:r w:rsidRPr="00FC082F">
              <w:rPr>
                <w:rFonts w:ascii="Times New Roman" w:hAnsi="Times New Roman" w:cs="Times New Roman"/>
                <w:sz w:val="16"/>
                <w:szCs w:val="16"/>
              </w:rPr>
              <w:t>, на которой могут реализовываться инициативные проекты.</w:t>
            </w:r>
          </w:p>
          <w:p w:rsidR="003F3525" w:rsidRPr="00FC082F" w:rsidRDefault="003F3525" w:rsidP="003F3525">
            <w:pPr>
              <w:ind w:firstLine="709"/>
              <w:jc w:val="both"/>
              <w:rPr>
                <w:rFonts w:ascii="Times New Roman" w:hAnsi="Times New Roman" w:cs="Times New Roman"/>
                <w:sz w:val="16"/>
                <w:szCs w:val="16"/>
              </w:rPr>
            </w:pPr>
            <w:r w:rsidRPr="00FC082F">
              <w:rPr>
                <w:rFonts w:ascii="Times New Roman" w:hAnsi="Times New Roman" w:cs="Times New Roman"/>
                <w:sz w:val="16"/>
                <w:szCs w:val="16"/>
              </w:rPr>
              <w:t>2. Настоящее решение разместить на официальном сайте муниципального образования «Высокский сельсовет» Медвенского района Курской области в сети «Интернет».</w:t>
            </w:r>
          </w:p>
          <w:p w:rsidR="003F3525" w:rsidRPr="00FC082F" w:rsidRDefault="003F3525" w:rsidP="003F3525">
            <w:pPr>
              <w:ind w:firstLine="709"/>
              <w:jc w:val="both"/>
              <w:rPr>
                <w:rFonts w:ascii="Times New Roman" w:hAnsi="Times New Roman" w:cs="Times New Roman"/>
                <w:sz w:val="16"/>
                <w:szCs w:val="16"/>
              </w:rPr>
            </w:pPr>
            <w:r w:rsidRPr="00FC082F">
              <w:rPr>
                <w:rFonts w:ascii="Times New Roman" w:hAnsi="Times New Roman" w:cs="Times New Roman"/>
                <w:sz w:val="16"/>
                <w:szCs w:val="16"/>
              </w:rPr>
              <w:t>3. Решение вступает в силу после его официального опубликования и распространяется на правоотношения, возникшие с 1 января 2021 года.</w:t>
            </w:r>
          </w:p>
          <w:p w:rsidR="003F3525" w:rsidRPr="00FC082F" w:rsidRDefault="003F3525" w:rsidP="003F3525">
            <w:pPr>
              <w:ind w:firstLine="540"/>
              <w:jc w:val="both"/>
              <w:rPr>
                <w:rFonts w:ascii="Times New Roman" w:hAnsi="Times New Roman" w:cs="Times New Roman"/>
                <w:sz w:val="16"/>
                <w:szCs w:val="16"/>
              </w:rPr>
            </w:pPr>
          </w:p>
          <w:p w:rsidR="003F3525" w:rsidRPr="00FC082F" w:rsidRDefault="003F3525" w:rsidP="003F3525">
            <w:pPr>
              <w:shd w:val="clear" w:color="auto" w:fill="FFFFFF"/>
              <w:jc w:val="both"/>
              <w:rPr>
                <w:rFonts w:ascii="Times New Roman" w:hAnsi="Times New Roman" w:cs="Times New Roman"/>
                <w:bCs/>
                <w:sz w:val="16"/>
                <w:szCs w:val="16"/>
              </w:rPr>
            </w:pPr>
            <w:r w:rsidRPr="00FC082F">
              <w:rPr>
                <w:rFonts w:ascii="Times New Roman" w:hAnsi="Times New Roman" w:cs="Times New Roman"/>
                <w:bCs/>
                <w:sz w:val="16"/>
                <w:szCs w:val="16"/>
              </w:rPr>
              <w:t>Председатель Собрания депутатов</w:t>
            </w:r>
          </w:p>
          <w:p w:rsidR="003F3525" w:rsidRPr="00FC082F" w:rsidRDefault="003F3525" w:rsidP="003F3525">
            <w:pPr>
              <w:shd w:val="clear" w:color="auto" w:fill="FFFFFF"/>
              <w:jc w:val="both"/>
              <w:rPr>
                <w:rFonts w:ascii="Times New Roman" w:hAnsi="Times New Roman" w:cs="Times New Roman"/>
                <w:bCs/>
                <w:sz w:val="16"/>
                <w:szCs w:val="16"/>
              </w:rPr>
            </w:pPr>
            <w:r w:rsidRPr="00FC082F">
              <w:rPr>
                <w:rFonts w:ascii="Times New Roman" w:hAnsi="Times New Roman" w:cs="Times New Roman"/>
                <w:bCs/>
                <w:sz w:val="16"/>
                <w:szCs w:val="16"/>
              </w:rPr>
              <w:t xml:space="preserve">Высокского сельсовета </w:t>
            </w:r>
          </w:p>
          <w:p w:rsidR="003F3525" w:rsidRPr="00FC082F" w:rsidRDefault="003F3525" w:rsidP="003F3525">
            <w:pPr>
              <w:shd w:val="clear" w:color="auto" w:fill="FFFFFF"/>
              <w:jc w:val="both"/>
              <w:rPr>
                <w:rFonts w:ascii="Times New Roman" w:hAnsi="Times New Roman" w:cs="Times New Roman"/>
                <w:bCs/>
                <w:sz w:val="16"/>
                <w:szCs w:val="16"/>
              </w:rPr>
            </w:pPr>
            <w:r w:rsidRPr="00FC082F">
              <w:rPr>
                <w:rFonts w:ascii="Times New Roman" w:hAnsi="Times New Roman" w:cs="Times New Roman"/>
                <w:bCs/>
                <w:sz w:val="16"/>
                <w:szCs w:val="16"/>
              </w:rPr>
              <w:t>Медвенского района                                                               Т.В. Веревкина</w:t>
            </w:r>
          </w:p>
          <w:p w:rsidR="003F3525" w:rsidRPr="00FC082F" w:rsidRDefault="003F3525" w:rsidP="003F3525">
            <w:pPr>
              <w:shd w:val="clear" w:color="auto" w:fill="FFFFFF"/>
              <w:jc w:val="both"/>
              <w:rPr>
                <w:rFonts w:ascii="Times New Roman" w:hAnsi="Times New Roman" w:cs="Times New Roman"/>
                <w:bCs/>
                <w:sz w:val="16"/>
                <w:szCs w:val="16"/>
              </w:rPr>
            </w:pPr>
          </w:p>
          <w:p w:rsidR="003F3525" w:rsidRPr="00FC082F" w:rsidRDefault="003F3525" w:rsidP="003F3525">
            <w:pPr>
              <w:shd w:val="clear" w:color="auto" w:fill="FFFFFF"/>
              <w:rPr>
                <w:rFonts w:ascii="Times New Roman" w:hAnsi="Times New Roman" w:cs="Times New Roman"/>
                <w:color w:val="000000"/>
                <w:spacing w:val="1"/>
                <w:sz w:val="16"/>
                <w:szCs w:val="16"/>
              </w:rPr>
            </w:pPr>
            <w:r w:rsidRPr="00FC082F">
              <w:rPr>
                <w:rFonts w:ascii="Times New Roman" w:hAnsi="Times New Roman" w:cs="Times New Roman"/>
                <w:color w:val="000000"/>
                <w:spacing w:val="1"/>
                <w:sz w:val="16"/>
                <w:szCs w:val="16"/>
              </w:rPr>
              <w:t>Глава Высокского сельсовета</w:t>
            </w:r>
          </w:p>
          <w:p w:rsidR="003F3525" w:rsidRPr="00FC082F" w:rsidRDefault="003F3525" w:rsidP="003F3525">
            <w:pPr>
              <w:shd w:val="clear" w:color="auto" w:fill="FFFFFF"/>
              <w:rPr>
                <w:rFonts w:ascii="Times New Roman" w:hAnsi="Times New Roman" w:cs="Times New Roman"/>
                <w:color w:val="000000"/>
                <w:spacing w:val="1"/>
                <w:sz w:val="16"/>
                <w:szCs w:val="16"/>
              </w:rPr>
            </w:pPr>
            <w:r w:rsidRPr="00FC082F">
              <w:rPr>
                <w:rFonts w:ascii="Times New Roman" w:hAnsi="Times New Roman" w:cs="Times New Roman"/>
                <w:color w:val="000000"/>
                <w:spacing w:val="1"/>
                <w:sz w:val="16"/>
                <w:szCs w:val="16"/>
              </w:rPr>
              <w:t xml:space="preserve">Медвенского района                                                               С.Н. Афанасьев </w:t>
            </w:r>
          </w:p>
          <w:p w:rsidR="003F3525" w:rsidRPr="00FC082F" w:rsidRDefault="003F3525" w:rsidP="003F3525">
            <w:pPr>
              <w:shd w:val="clear" w:color="auto" w:fill="FFFFFF"/>
              <w:rPr>
                <w:rFonts w:ascii="Times New Roman" w:hAnsi="Times New Roman" w:cs="Times New Roman"/>
                <w:color w:val="000000"/>
                <w:spacing w:val="1"/>
                <w:sz w:val="16"/>
                <w:szCs w:val="16"/>
              </w:rPr>
            </w:pPr>
          </w:p>
          <w:p w:rsidR="003F3525" w:rsidRPr="00FC082F" w:rsidRDefault="003F3525" w:rsidP="003F3525">
            <w:pPr>
              <w:tabs>
                <w:tab w:val="left" w:pos="3165"/>
                <w:tab w:val="left" w:pos="3299"/>
              </w:tabs>
              <w:ind w:left="4395"/>
              <w:jc w:val="right"/>
              <w:rPr>
                <w:rFonts w:ascii="Times New Roman" w:eastAsia="Calibri" w:hAnsi="Times New Roman" w:cs="Times New Roman"/>
                <w:sz w:val="16"/>
                <w:szCs w:val="16"/>
                <w:lang w:eastAsia="en-US"/>
              </w:rPr>
            </w:pPr>
            <w:r w:rsidRPr="00FC082F">
              <w:rPr>
                <w:rFonts w:ascii="Times New Roman" w:eastAsia="Calibri" w:hAnsi="Times New Roman" w:cs="Times New Roman"/>
                <w:sz w:val="16"/>
                <w:szCs w:val="16"/>
                <w:lang w:eastAsia="en-US"/>
              </w:rPr>
              <w:t>УТВЕРЖДЕН</w:t>
            </w:r>
          </w:p>
          <w:p w:rsidR="003F3525" w:rsidRPr="00FC082F" w:rsidRDefault="003F3525" w:rsidP="003F3525">
            <w:pPr>
              <w:tabs>
                <w:tab w:val="left" w:pos="3165"/>
                <w:tab w:val="left" w:pos="3299"/>
              </w:tabs>
              <w:ind w:left="4395"/>
              <w:jc w:val="right"/>
              <w:rPr>
                <w:rFonts w:ascii="Times New Roman" w:eastAsia="Calibri" w:hAnsi="Times New Roman" w:cs="Times New Roman"/>
                <w:sz w:val="16"/>
                <w:szCs w:val="16"/>
                <w:lang w:eastAsia="en-US"/>
              </w:rPr>
            </w:pPr>
            <w:r w:rsidRPr="00FC082F">
              <w:rPr>
                <w:rFonts w:ascii="Times New Roman" w:eastAsia="Calibri" w:hAnsi="Times New Roman" w:cs="Times New Roman"/>
                <w:sz w:val="16"/>
                <w:szCs w:val="16"/>
                <w:lang w:eastAsia="en-US"/>
              </w:rPr>
              <w:t>решением Собрания депутатов</w:t>
            </w:r>
          </w:p>
          <w:p w:rsidR="003F3525" w:rsidRPr="00FC082F" w:rsidRDefault="003F3525" w:rsidP="003F3525">
            <w:pPr>
              <w:tabs>
                <w:tab w:val="left" w:pos="3165"/>
                <w:tab w:val="left" w:pos="3299"/>
              </w:tabs>
              <w:ind w:left="4395"/>
              <w:jc w:val="right"/>
              <w:rPr>
                <w:rFonts w:ascii="Times New Roman" w:hAnsi="Times New Roman" w:cs="Times New Roman"/>
                <w:sz w:val="16"/>
                <w:szCs w:val="16"/>
              </w:rPr>
            </w:pPr>
            <w:r w:rsidRPr="00FC082F">
              <w:rPr>
                <w:rFonts w:ascii="Times New Roman" w:eastAsia="Calibri" w:hAnsi="Times New Roman" w:cs="Times New Roman"/>
                <w:sz w:val="16"/>
                <w:szCs w:val="16"/>
                <w:lang w:eastAsia="en-US"/>
              </w:rPr>
              <w:t xml:space="preserve"> </w:t>
            </w:r>
            <w:r w:rsidRPr="00FC082F">
              <w:rPr>
                <w:rFonts w:ascii="Times New Roman" w:hAnsi="Times New Roman" w:cs="Times New Roman"/>
                <w:sz w:val="16"/>
                <w:szCs w:val="16"/>
              </w:rPr>
              <w:t>Высокского сельсовета</w:t>
            </w:r>
          </w:p>
          <w:p w:rsidR="003F3525" w:rsidRPr="00FC082F" w:rsidRDefault="003F3525" w:rsidP="003F3525">
            <w:pPr>
              <w:tabs>
                <w:tab w:val="left" w:pos="3165"/>
                <w:tab w:val="left" w:pos="3299"/>
              </w:tabs>
              <w:ind w:left="4395"/>
              <w:jc w:val="right"/>
              <w:rPr>
                <w:rFonts w:ascii="Times New Roman" w:hAnsi="Times New Roman" w:cs="Times New Roman"/>
                <w:sz w:val="16"/>
                <w:szCs w:val="16"/>
              </w:rPr>
            </w:pPr>
            <w:r w:rsidRPr="00FC082F">
              <w:rPr>
                <w:rFonts w:ascii="Times New Roman" w:hAnsi="Times New Roman" w:cs="Times New Roman"/>
                <w:sz w:val="16"/>
                <w:szCs w:val="16"/>
              </w:rPr>
              <w:t>Медвенского района</w:t>
            </w:r>
          </w:p>
          <w:p w:rsidR="003F3525" w:rsidRPr="00FC082F" w:rsidRDefault="003F3525" w:rsidP="003F3525">
            <w:pPr>
              <w:tabs>
                <w:tab w:val="left" w:pos="3165"/>
                <w:tab w:val="left" w:pos="3299"/>
              </w:tabs>
              <w:ind w:left="4395"/>
              <w:jc w:val="right"/>
              <w:rPr>
                <w:rFonts w:ascii="Times New Roman" w:eastAsia="Calibri" w:hAnsi="Times New Roman" w:cs="Times New Roman"/>
                <w:sz w:val="16"/>
                <w:szCs w:val="16"/>
                <w:lang w:eastAsia="en-US"/>
              </w:rPr>
            </w:pPr>
            <w:r w:rsidRPr="00FC082F">
              <w:rPr>
                <w:rFonts w:ascii="Times New Roman" w:hAnsi="Times New Roman" w:cs="Times New Roman"/>
                <w:sz w:val="16"/>
                <w:szCs w:val="16"/>
              </w:rPr>
              <w:t>от 02.02.2021 № 7/51</w:t>
            </w:r>
          </w:p>
          <w:p w:rsidR="003F3525" w:rsidRPr="00FC082F" w:rsidRDefault="003F3525" w:rsidP="003F3525">
            <w:pPr>
              <w:widowControl w:val="0"/>
              <w:autoSpaceDE w:val="0"/>
              <w:autoSpaceDN w:val="0"/>
              <w:jc w:val="center"/>
              <w:rPr>
                <w:rFonts w:ascii="Times New Roman" w:hAnsi="Times New Roman" w:cs="Times New Roman"/>
                <w:b/>
                <w:color w:val="000000"/>
                <w:sz w:val="16"/>
                <w:szCs w:val="16"/>
              </w:rPr>
            </w:pPr>
            <w:r w:rsidRPr="00FC082F">
              <w:rPr>
                <w:rFonts w:ascii="Times New Roman" w:hAnsi="Times New Roman" w:cs="Times New Roman"/>
                <w:b/>
                <w:color w:val="000000"/>
                <w:sz w:val="16"/>
                <w:szCs w:val="16"/>
              </w:rPr>
              <w:t>Порядок</w:t>
            </w:r>
          </w:p>
          <w:p w:rsidR="003F3525" w:rsidRPr="00FC082F" w:rsidRDefault="003F3525" w:rsidP="003F3525">
            <w:pPr>
              <w:widowControl w:val="0"/>
              <w:autoSpaceDE w:val="0"/>
              <w:autoSpaceDN w:val="0"/>
              <w:jc w:val="center"/>
              <w:rPr>
                <w:rFonts w:ascii="Times New Roman" w:hAnsi="Times New Roman" w:cs="Times New Roman"/>
                <w:b/>
                <w:color w:val="000000"/>
                <w:sz w:val="16"/>
                <w:szCs w:val="16"/>
              </w:rPr>
            </w:pPr>
            <w:r w:rsidRPr="00FC082F">
              <w:rPr>
                <w:rFonts w:ascii="Times New Roman" w:hAnsi="Times New Roman" w:cs="Times New Roman"/>
                <w:b/>
                <w:color w:val="000000"/>
                <w:sz w:val="16"/>
                <w:szCs w:val="16"/>
              </w:rPr>
              <w:t>определения части территории Высокского сельсовета Медвенского района, на которой могут реализовываться инициативные проекты</w:t>
            </w:r>
          </w:p>
          <w:p w:rsidR="003F3525" w:rsidRPr="00FC082F" w:rsidRDefault="003F3525" w:rsidP="003F3525">
            <w:pPr>
              <w:widowControl w:val="0"/>
              <w:autoSpaceDE w:val="0"/>
              <w:autoSpaceDN w:val="0"/>
              <w:jc w:val="center"/>
              <w:outlineLvl w:val="1"/>
              <w:rPr>
                <w:rFonts w:ascii="Times New Roman" w:hAnsi="Times New Roman" w:cs="Times New Roman"/>
                <w:color w:val="000000"/>
                <w:sz w:val="16"/>
                <w:szCs w:val="16"/>
              </w:rPr>
            </w:pPr>
          </w:p>
          <w:p w:rsidR="003F3525" w:rsidRPr="00FC082F" w:rsidRDefault="003F3525" w:rsidP="003F3525">
            <w:pPr>
              <w:ind w:firstLine="709"/>
              <w:rPr>
                <w:rFonts w:ascii="Times New Roman" w:hAnsi="Times New Roman" w:cs="Times New Roman"/>
                <w:b/>
                <w:color w:val="000000"/>
                <w:sz w:val="16"/>
                <w:szCs w:val="16"/>
              </w:rPr>
            </w:pPr>
            <w:r w:rsidRPr="00FC082F">
              <w:rPr>
                <w:rFonts w:ascii="Times New Roman" w:hAnsi="Times New Roman" w:cs="Times New Roman"/>
                <w:b/>
                <w:color w:val="000000"/>
                <w:sz w:val="16"/>
                <w:szCs w:val="16"/>
              </w:rPr>
              <w:t>1. Общие положения</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 xml:space="preserve">1. Настоящий Порядок определения части территории Высокского сельсовета Медвенского района, на которой могут реализовываться инициативные проекты (далее - Порядок), устанавливает процедуру определения части территории Высокского сельсовета Медвенского района, на которой могут реализовываться инициативные проекты,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C082F">
              <w:rPr>
                <w:rFonts w:ascii="Times New Roman" w:hAnsi="Times New Roman" w:cs="Times New Roman"/>
                <w:color w:val="000000"/>
                <w:sz w:val="16"/>
                <w:szCs w:val="16"/>
              </w:rPr>
              <w:t>решения</w:t>
            </w:r>
            <w:proofErr w:type="gramEnd"/>
            <w:r w:rsidRPr="00FC082F">
              <w:rPr>
                <w:rFonts w:ascii="Times New Roman" w:hAnsi="Times New Roman" w:cs="Times New Roman"/>
                <w:color w:val="000000"/>
                <w:sz w:val="16"/>
                <w:szCs w:val="16"/>
              </w:rPr>
              <w:t xml:space="preserve"> которых предоставлено органам местного самоуправления.</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 xml:space="preserve">1.2. Под инициативным проектом понимается проект, внесенный в Администрацию Высокского сельсовета Медвенского района, посредством которого обеспечивается реализация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FC082F">
              <w:rPr>
                <w:rFonts w:ascii="Times New Roman" w:hAnsi="Times New Roman" w:cs="Times New Roman"/>
                <w:color w:val="000000"/>
                <w:sz w:val="16"/>
                <w:szCs w:val="16"/>
              </w:rPr>
              <w:t>решения</w:t>
            </w:r>
            <w:proofErr w:type="gramEnd"/>
            <w:r w:rsidRPr="00FC082F">
              <w:rPr>
                <w:rFonts w:ascii="Times New Roman" w:hAnsi="Times New Roman" w:cs="Times New Roman"/>
                <w:color w:val="000000"/>
                <w:sz w:val="16"/>
                <w:szCs w:val="16"/>
              </w:rPr>
              <w:t xml:space="preserve"> которых предоставлено органам местного самоуправления Высокского сельсовета Медвенского района.</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1.3. Часть территории Высокского сельсовета Медвенского района, на которой может реализовываться инициативный проект или несколько инициативных проектов, устанавливается решением Администрации Высокского сельсовета Медвенского района.</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1.4. С заявлением об определении части территории, на которой может реализовываться инициативный проект, вправе обратиться инициаторы проекта:</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инициативная группа численностью не менее десяти</w:t>
            </w:r>
            <w:r w:rsidRPr="00FC082F">
              <w:rPr>
                <w:rStyle w:val="af1"/>
                <w:rFonts w:ascii="Times New Roman" w:hAnsi="Times New Roman" w:cs="Times New Roman"/>
                <w:color w:val="000000"/>
                <w:sz w:val="16"/>
                <w:szCs w:val="16"/>
              </w:rPr>
              <w:footnoteReference w:id="1"/>
            </w:r>
            <w:r w:rsidRPr="00FC082F">
              <w:rPr>
                <w:rFonts w:ascii="Times New Roman" w:hAnsi="Times New Roman" w:cs="Times New Roman"/>
                <w:color w:val="000000"/>
                <w:sz w:val="16"/>
                <w:szCs w:val="16"/>
              </w:rPr>
              <w:t xml:space="preserve"> граждан, достигших шестнадцатилетнего возраста и проживающих на территории Высокского сельсовета Медвенского района;</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органы территориального общественного самоуправления;</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староста сельского населенного пункта</w:t>
            </w:r>
            <w:r w:rsidRPr="00FC082F">
              <w:rPr>
                <w:rStyle w:val="af1"/>
                <w:rFonts w:ascii="Times New Roman" w:hAnsi="Times New Roman" w:cs="Times New Roman"/>
                <w:color w:val="000000"/>
                <w:sz w:val="16"/>
                <w:szCs w:val="16"/>
              </w:rPr>
              <w:footnoteReference w:id="2"/>
            </w:r>
            <w:r w:rsidRPr="00FC082F">
              <w:rPr>
                <w:rFonts w:ascii="Times New Roman" w:hAnsi="Times New Roman" w:cs="Times New Roman"/>
                <w:color w:val="000000"/>
                <w:sz w:val="16"/>
                <w:szCs w:val="16"/>
              </w:rPr>
              <w:t>.</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 xml:space="preserve">1.5. Инициативные проекты могут реализовываться в границах муниципального образования, а также в границах территории, на которой осуществляется территориальное общественное самоуправление, в пределах следующих </w:t>
            </w:r>
            <w:proofErr w:type="gramStart"/>
            <w:r w:rsidRPr="00FC082F">
              <w:rPr>
                <w:rFonts w:ascii="Times New Roman" w:hAnsi="Times New Roman" w:cs="Times New Roman"/>
                <w:color w:val="000000"/>
                <w:sz w:val="16"/>
                <w:szCs w:val="16"/>
              </w:rPr>
              <w:t>территорий проживания граждан</w:t>
            </w:r>
            <w:proofErr w:type="gramEnd"/>
            <w:r w:rsidRPr="00FC082F">
              <w:rPr>
                <w:rFonts w:ascii="Times New Roman" w:hAnsi="Times New Roman" w:cs="Times New Roman"/>
                <w:color w:val="000000"/>
                <w:sz w:val="16"/>
                <w:szCs w:val="16"/>
              </w:rPr>
              <w:t>:</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lastRenderedPageBreak/>
              <w:t>группы жилых домов;</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жилого микрорайона;</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сельского населенного пункта, не являющегося поселением;</w:t>
            </w:r>
          </w:p>
          <w:p w:rsidR="003F3525" w:rsidRPr="00FC082F" w:rsidRDefault="003F3525" w:rsidP="003F3525">
            <w:pPr>
              <w:ind w:firstLine="708"/>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 xml:space="preserve">иных </w:t>
            </w:r>
            <w:proofErr w:type="gramStart"/>
            <w:r w:rsidRPr="00FC082F">
              <w:rPr>
                <w:rFonts w:ascii="Times New Roman" w:hAnsi="Times New Roman" w:cs="Times New Roman"/>
                <w:color w:val="000000"/>
                <w:sz w:val="16"/>
                <w:szCs w:val="16"/>
              </w:rPr>
              <w:t>территорий проживания граждан</w:t>
            </w:r>
            <w:proofErr w:type="gramEnd"/>
            <w:r w:rsidRPr="00FC082F">
              <w:rPr>
                <w:rFonts w:ascii="Times New Roman" w:hAnsi="Times New Roman" w:cs="Times New Roman"/>
                <w:color w:val="000000"/>
                <w:sz w:val="16"/>
                <w:szCs w:val="16"/>
              </w:rPr>
              <w:t>.</w:t>
            </w:r>
          </w:p>
          <w:p w:rsidR="003F3525" w:rsidRPr="00FC082F" w:rsidRDefault="003F3525" w:rsidP="003F3525">
            <w:pPr>
              <w:ind w:firstLine="709"/>
              <w:rPr>
                <w:rFonts w:ascii="Times New Roman" w:hAnsi="Times New Roman" w:cs="Times New Roman"/>
                <w:b/>
                <w:color w:val="000000"/>
                <w:sz w:val="16"/>
                <w:szCs w:val="16"/>
              </w:rPr>
            </w:pPr>
            <w:r w:rsidRPr="00FC082F">
              <w:rPr>
                <w:rFonts w:ascii="Times New Roman" w:hAnsi="Times New Roman" w:cs="Times New Roman"/>
                <w:b/>
                <w:color w:val="000000"/>
                <w:sz w:val="16"/>
                <w:szCs w:val="16"/>
              </w:rPr>
              <w:t>2. Порядок внесения и рассмотрения заявления об определении части территории, на которой может реализовываться инициативный проект</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2.1. Для установления части территории, на которой могут реализовываться инициативные проекты, инициатор проекта обращается в Администрацию Высокского сельсовета Медвенского района с заявлением об определении части территории, на которой планируется реализовать инициативный проект с описанием ее границ.</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2.2. Заявление об определении части территории, на которой планируется реализовывать инициативный проект, подписывается инициаторами проекта.</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В случае</w:t>
            </w:r>
            <w:proofErr w:type="gramStart"/>
            <w:r w:rsidRPr="00FC082F">
              <w:rPr>
                <w:rFonts w:ascii="Times New Roman" w:hAnsi="Times New Roman" w:cs="Times New Roman"/>
                <w:color w:val="000000"/>
                <w:sz w:val="16"/>
                <w:szCs w:val="16"/>
              </w:rPr>
              <w:t>,</w:t>
            </w:r>
            <w:proofErr w:type="gramEnd"/>
            <w:r w:rsidRPr="00FC082F">
              <w:rPr>
                <w:rFonts w:ascii="Times New Roman" w:hAnsi="Times New Roman" w:cs="Times New Roman"/>
                <w:color w:val="000000"/>
                <w:sz w:val="16"/>
                <w:szCs w:val="16"/>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2.3. К заявлению инициатор проекта прилагает следующие документы:</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1) краткое описание инициативного проекта;</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2) копию протокола собрания инициативной группы о принятии решения о внесении в Администрацию Высокского сельсовета Медвенского района инициативного проекта и определении части территории Высокского сельсовета Медвенского района, на которой предлагается его реализация.</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 xml:space="preserve">2.4. Администрация Высокского сельсовета Медвенского района в течение 15 </w:t>
            </w:r>
            <w:proofErr w:type="gramStart"/>
            <w:r w:rsidRPr="00FC082F">
              <w:rPr>
                <w:rFonts w:ascii="Times New Roman" w:hAnsi="Times New Roman" w:cs="Times New Roman"/>
                <w:color w:val="000000"/>
                <w:sz w:val="16"/>
                <w:szCs w:val="16"/>
              </w:rPr>
              <w:t>календарный</w:t>
            </w:r>
            <w:proofErr w:type="gramEnd"/>
            <w:r w:rsidRPr="00FC082F">
              <w:rPr>
                <w:rFonts w:ascii="Times New Roman" w:hAnsi="Times New Roman" w:cs="Times New Roman"/>
                <w:color w:val="000000"/>
                <w:sz w:val="16"/>
                <w:szCs w:val="16"/>
              </w:rPr>
              <w:t xml:space="preserve"> дней со дня поступления заявления принимает решение:</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1) об определении части территории Высокского сельсовета Медвенского района, на которой могут реализовываться инициативные проекты;</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2) об отказе в определении части территории Высокского сельсовета Медвенского района, на которой могут реализовываться инициативные проекты.</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2.5. Решение об отказе в определении части территории Высокского сельсовета Медвенского района, на которой могут реализовываться инициативные проекты, принимается в следующих случаях:</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1) часть территории Высокского сельсовета Медвенского района, на которой могут реализовываться инициативные проекты, выходит за пределы территории Высокского сельсовета Медвенского района;</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2)часть территории Высокского сельсовета Медвенского района, на которой могут реализовываться инициативные проекты, закреплена за иными пользователями или находится в собственности;</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3) виды разрешенного использования земельного участка начасти территории Высокского сельсовета Медвенского района, на которой могут реализовываться инициативные проекты, не соответствует целям инициативного проекта;</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 xml:space="preserve">4) реализация инициативного проекта </w:t>
            </w:r>
            <w:proofErr w:type="gramStart"/>
            <w:r w:rsidRPr="00FC082F">
              <w:rPr>
                <w:rFonts w:ascii="Times New Roman" w:hAnsi="Times New Roman" w:cs="Times New Roman"/>
                <w:color w:val="000000"/>
                <w:sz w:val="16"/>
                <w:szCs w:val="16"/>
              </w:rPr>
              <w:t>на части территории</w:t>
            </w:r>
            <w:proofErr w:type="gramEnd"/>
            <w:r w:rsidRPr="00FC082F">
              <w:rPr>
                <w:rFonts w:ascii="Times New Roman" w:hAnsi="Times New Roman" w:cs="Times New Roman"/>
                <w:color w:val="000000"/>
                <w:sz w:val="16"/>
                <w:szCs w:val="16"/>
              </w:rPr>
              <w:t xml:space="preserve"> Высокского сельсовета Медвенского района, на которой могут реализовываться инициативные проекты, противоречит нормам федерального, либо регионального, либо муниципального законодательства.</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2.6. О принятом решении инициатору проекта сообщается в письменном виде с обоснованием (в случае отказа) принятого решения.</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 xml:space="preserve">2.7. При установлении случаев, указанных в пункте 2.5 настоящего Порядка, Администрация Высокского сельсовета Медвенского района вправе предложить инициаторам проекта иную часть территории Высокского сельсовета Медвенского района, на которой могут реализовываться инициативные проекты. </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 xml:space="preserve">2.8. </w:t>
            </w:r>
            <w:proofErr w:type="gramStart"/>
            <w:r w:rsidRPr="00FC082F">
              <w:rPr>
                <w:rFonts w:ascii="Times New Roman" w:hAnsi="Times New Roman" w:cs="Times New Roman"/>
                <w:color w:val="000000"/>
                <w:sz w:val="16"/>
                <w:szCs w:val="16"/>
              </w:rPr>
              <w:t>Отказ в определении части территории Высокского сельсовета Медвенского района, на которой могут реализовываться инициативные проекты, не является препятствием к повторному представлению документов для определения указанной части территории Высокского сельсовета Медвенского района, на которой могут реализовываться инициативные проекты, при условии устранения препятствий, послуживших основанием для принятия Администрацией Высокского сельсовета Медвенского района соответствующего решения.</w:t>
            </w:r>
            <w:proofErr w:type="gramEnd"/>
          </w:p>
          <w:p w:rsidR="003F3525" w:rsidRPr="00FC082F" w:rsidRDefault="003F3525" w:rsidP="003F3525">
            <w:pPr>
              <w:rPr>
                <w:rFonts w:ascii="Times New Roman" w:hAnsi="Times New Roman" w:cs="Times New Roman"/>
                <w:color w:val="000000"/>
                <w:sz w:val="16"/>
                <w:szCs w:val="16"/>
              </w:rPr>
            </w:pPr>
          </w:p>
          <w:p w:rsidR="003F3525" w:rsidRPr="00FC082F" w:rsidRDefault="003F3525" w:rsidP="003F3525">
            <w:pPr>
              <w:ind w:firstLine="709"/>
              <w:rPr>
                <w:rFonts w:ascii="Times New Roman" w:hAnsi="Times New Roman" w:cs="Times New Roman"/>
                <w:b/>
                <w:color w:val="000000"/>
                <w:sz w:val="16"/>
                <w:szCs w:val="16"/>
              </w:rPr>
            </w:pPr>
            <w:r w:rsidRPr="00FC082F">
              <w:rPr>
                <w:rFonts w:ascii="Times New Roman" w:hAnsi="Times New Roman" w:cs="Times New Roman"/>
                <w:b/>
                <w:color w:val="000000"/>
                <w:sz w:val="16"/>
                <w:szCs w:val="16"/>
              </w:rPr>
              <w:t>3. Заключительные положения</w:t>
            </w:r>
          </w:p>
          <w:p w:rsidR="003F3525" w:rsidRPr="00FC082F" w:rsidRDefault="003F3525" w:rsidP="003F3525">
            <w:pPr>
              <w:ind w:firstLine="709"/>
              <w:jc w:val="both"/>
              <w:rPr>
                <w:rFonts w:ascii="Times New Roman" w:hAnsi="Times New Roman" w:cs="Times New Roman"/>
                <w:color w:val="000000"/>
                <w:sz w:val="16"/>
                <w:szCs w:val="16"/>
              </w:rPr>
            </w:pPr>
            <w:r w:rsidRPr="00FC082F">
              <w:rPr>
                <w:rFonts w:ascii="Times New Roman" w:hAnsi="Times New Roman" w:cs="Times New Roman"/>
                <w:color w:val="000000"/>
                <w:sz w:val="16"/>
                <w:szCs w:val="16"/>
              </w:rPr>
              <w:t>3.1. Решение Администрации Высокского сельсовета Медвенского района об отказе в определении части территории, на которой планируется реализовывать инициативный проект, может быть обжаловано в установленном законодательством порядке.</w:t>
            </w:r>
          </w:p>
          <w:p w:rsidR="005B3E80" w:rsidRPr="001F2D1C" w:rsidRDefault="005B3E80" w:rsidP="003F3525">
            <w:pPr>
              <w:tabs>
                <w:tab w:val="left" w:pos="1500"/>
              </w:tabs>
              <w:ind w:left="284" w:firstLine="708"/>
              <w:jc w:val="both"/>
              <w:rPr>
                <w:rFonts w:ascii="Times New Roman" w:hAnsi="Times New Roman" w:cs="Times New Roman"/>
                <w:b/>
                <w:bCs/>
                <w:sz w:val="18"/>
                <w:szCs w:val="18"/>
              </w:rPr>
            </w:pPr>
          </w:p>
          <w:p w:rsidR="00134949" w:rsidRDefault="00134949" w:rsidP="000F2877">
            <w:pPr>
              <w:pStyle w:val="31"/>
              <w:tabs>
                <w:tab w:val="left" w:pos="3261"/>
              </w:tabs>
              <w:ind w:left="284" w:firstLine="709"/>
              <w:jc w:val="both"/>
              <w:rPr>
                <w:sz w:val="20"/>
                <w:szCs w:val="20"/>
                <w:lang w:val="ru-RU"/>
              </w:rPr>
            </w:pPr>
          </w:p>
          <w:p w:rsidR="00134949" w:rsidRPr="001F2D1C" w:rsidRDefault="00134949" w:rsidP="00134949">
            <w:pPr>
              <w:tabs>
                <w:tab w:val="left" w:pos="3261"/>
              </w:tabs>
              <w:ind w:left="284" w:firstLine="708"/>
              <w:jc w:val="both"/>
              <w:rPr>
                <w:rFonts w:ascii="Times New Roman" w:hAnsi="Times New Roman" w:cs="Times New Roman"/>
                <w:b/>
                <w:bCs/>
                <w:sz w:val="18"/>
                <w:szCs w:val="18"/>
              </w:rPr>
            </w:pPr>
            <w:r>
              <w:rPr>
                <w:rFonts w:ascii="Times New Roman" w:hAnsi="Times New Roman" w:cs="Times New Roman"/>
                <w:b/>
                <w:bCs/>
                <w:sz w:val="18"/>
                <w:szCs w:val="18"/>
              </w:rPr>
              <w:t xml:space="preserve">                    </w:t>
            </w:r>
            <w:r w:rsidRPr="001F2D1C">
              <w:rPr>
                <w:rFonts w:ascii="Times New Roman" w:hAnsi="Times New Roman" w:cs="Times New Roman"/>
                <w:b/>
                <w:bCs/>
                <w:sz w:val="18"/>
                <w:szCs w:val="18"/>
              </w:rPr>
              <w:t>Вестник Высокского сельсовета № 1</w:t>
            </w:r>
            <w:r w:rsidR="00CB61B9">
              <w:rPr>
                <w:rFonts w:ascii="Times New Roman" w:hAnsi="Times New Roman" w:cs="Times New Roman"/>
                <w:b/>
                <w:bCs/>
                <w:sz w:val="18"/>
                <w:szCs w:val="18"/>
              </w:rPr>
              <w:t>3</w:t>
            </w:r>
            <w:r w:rsidRPr="001F2D1C">
              <w:rPr>
                <w:rFonts w:ascii="Times New Roman" w:hAnsi="Times New Roman" w:cs="Times New Roman"/>
                <w:b/>
                <w:bCs/>
                <w:sz w:val="18"/>
                <w:szCs w:val="18"/>
              </w:rPr>
              <w:t xml:space="preserve">  от </w:t>
            </w:r>
            <w:r w:rsidR="00CB61B9">
              <w:rPr>
                <w:rFonts w:ascii="Times New Roman" w:hAnsi="Times New Roman" w:cs="Times New Roman"/>
                <w:b/>
                <w:bCs/>
                <w:sz w:val="18"/>
                <w:szCs w:val="18"/>
              </w:rPr>
              <w:t>0</w:t>
            </w:r>
            <w:r w:rsidRPr="001F2D1C">
              <w:rPr>
                <w:rFonts w:ascii="Times New Roman" w:hAnsi="Times New Roman" w:cs="Times New Roman"/>
                <w:b/>
                <w:bCs/>
                <w:sz w:val="18"/>
                <w:szCs w:val="18"/>
              </w:rPr>
              <w:t>2.</w:t>
            </w:r>
            <w:r w:rsidR="00CB61B9">
              <w:rPr>
                <w:rFonts w:ascii="Times New Roman" w:hAnsi="Times New Roman" w:cs="Times New Roman"/>
                <w:b/>
                <w:bCs/>
                <w:sz w:val="18"/>
                <w:szCs w:val="18"/>
              </w:rPr>
              <w:t>0</w:t>
            </w:r>
            <w:r w:rsidRPr="001F2D1C">
              <w:rPr>
                <w:rFonts w:ascii="Times New Roman" w:hAnsi="Times New Roman" w:cs="Times New Roman"/>
                <w:b/>
                <w:bCs/>
                <w:sz w:val="18"/>
                <w:szCs w:val="18"/>
              </w:rPr>
              <w:t>2.202</w:t>
            </w:r>
            <w:r w:rsidR="00CB61B9">
              <w:rPr>
                <w:rFonts w:ascii="Times New Roman" w:hAnsi="Times New Roman" w:cs="Times New Roman"/>
                <w:b/>
                <w:bCs/>
                <w:sz w:val="18"/>
                <w:szCs w:val="18"/>
              </w:rPr>
              <w:t>1</w:t>
            </w:r>
            <w:r w:rsidRPr="001F2D1C">
              <w:rPr>
                <w:rFonts w:ascii="Times New Roman" w:hAnsi="Times New Roman" w:cs="Times New Roman"/>
                <w:b/>
                <w:bCs/>
                <w:sz w:val="18"/>
                <w:szCs w:val="18"/>
              </w:rPr>
              <w:t xml:space="preserve"> года</w:t>
            </w:r>
          </w:p>
          <w:p w:rsidR="00134949" w:rsidRDefault="00134949" w:rsidP="000F2877">
            <w:pPr>
              <w:pStyle w:val="31"/>
              <w:tabs>
                <w:tab w:val="left" w:pos="3261"/>
              </w:tabs>
              <w:ind w:left="284" w:firstLine="709"/>
              <w:jc w:val="both"/>
              <w:rPr>
                <w:sz w:val="20"/>
                <w:szCs w:val="20"/>
                <w:lang w:val="ru-RU"/>
              </w:rPr>
            </w:pPr>
          </w:p>
          <w:p w:rsidR="00134949" w:rsidRDefault="00134949" w:rsidP="000F2877">
            <w:pPr>
              <w:pStyle w:val="2"/>
              <w:tabs>
                <w:tab w:val="left" w:pos="3261"/>
              </w:tabs>
              <w:ind w:left="284" w:firstLine="709"/>
              <w:jc w:val="both"/>
              <w:rPr>
                <w:sz w:val="20"/>
                <w:szCs w:val="20"/>
                <w:lang w:val="ru-RU"/>
              </w:rPr>
            </w:pPr>
          </w:p>
          <w:p w:rsidR="007C6E28" w:rsidRDefault="007C6E28" w:rsidP="007232D9">
            <w:pPr>
              <w:tabs>
                <w:tab w:val="left" w:pos="3261"/>
              </w:tabs>
              <w:ind w:left="284" w:firstLine="708"/>
              <w:jc w:val="both"/>
              <w:rPr>
                <w:rFonts w:ascii="Times New Roman" w:hAnsi="Times New Roman" w:cs="Times New Roman"/>
                <w:b/>
                <w:bCs/>
                <w:sz w:val="18"/>
                <w:szCs w:val="18"/>
              </w:rPr>
            </w:pPr>
          </w:p>
          <w:p w:rsidR="007C6E28" w:rsidRDefault="007C6E28" w:rsidP="007232D9">
            <w:pPr>
              <w:tabs>
                <w:tab w:val="left" w:pos="3261"/>
              </w:tabs>
              <w:ind w:left="284" w:firstLine="708"/>
              <w:jc w:val="both"/>
              <w:rPr>
                <w:rFonts w:ascii="Times New Roman" w:hAnsi="Times New Roman" w:cs="Times New Roman"/>
                <w:b/>
                <w:bCs/>
                <w:sz w:val="18"/>
                <w:szCs w:val="18"/>
              </w:rPr>
            </w:pPr>
          </w:p>
          <w:p w:rsidR="007C6E28" w:rsidRDefault="007C6E28" w:rsidP="007232D9">
            <w:pPr>
              <w:tabs>
                <w:tab w:val="left" w:pos="3261"/>
              </w:tabs>
              <w:ind w:left="284" w:firstLine="708"/>
              <w:jc w:val="both"/>
              <w:rPr>
                <w:rFonts w:ascii="Times New Roman" w:hAnsi="Times New Roman" w:cs="Times New Roman"/>
                <w:b/>
                <w:bCs/>
                <w:sz w:val="18"/>
                <w:szCs w:val="18"/>
              </w:rPr>
            </w:pPr>
          </w:p>
          <w:p w:rsidR="007C6E28" w:rsidRDefault="007C6E28" w:rsidP="007232D9">
            <w:pPr>
              <w:tabs>
                <w:tab w:val="left" w:pos="3261"/>
              </w:tabs>
              <w:ind w:left="284" w:firstLine="708"/>
              <w:jc w:val="both"/>
              <w:rPr>
                <w:rFonts w:ascii="Times New Roman" w:hAnsi="Times New Roman" w:cs="Times New Roman"/>
                <w:b/>
                <w:bCs/>
                <w:sz w:val="18"/>
                <w:szCs w:val="18"/>
              </w:rPr>
            </w:pPr>
          </w:p>
          <w:p w:rsidR="007C6E28" w:rsidRDefault="007C6E28" w:rsidP="007232D9">
            <w:pPr>
              <w:tabs>
                <w:tab w:val="left" w:pos="3261"/>
              </w:tabs>
              <w:ind w:left="284" w:firstLine="708"/>
              <w:jc w:val="both"/>
              <w:rPr>
                <w:rFonts w:ascii="Times New Roman" w:hAnsi="Times New Roman" w:cs="Times New Roman"/>
                <w:b/>
                <w:bCs/>
                <w:sz w:val="18"/>
                <w:szCs w:val="18"/>
              </w:rPr>
            </w:pPr>
          </w:p>
          <w:p w:rsidR="00ED6310" w:rsidRPr="00742B11" w:rsidRDefault="00134949" w:rsidP="007232D9">
            <w:pPr>
              <w:tabs>
                <w:tab w:val="left" w:pos="3261"/>
              </w:tabs>
              <w:ind w:left="284" w:firstLine="708"/>
              <w:jc w:val="both"/>
              <w:rPr>
                <w:rFonts w:ascii="Times New Roman" w:hAnsi="Times New Roman" w:cs="Times New Roman"/>
                <w:sz w:val="20"/>
                <w:szCs w:val="20"/>
              </w:rPr>
            </w:pPr>
            <w:r>
              <w:rPr>
                <w:rFonts w:ascii="Times New Roman" w:hAnsi="Times New Roman" w:cs="Times New Roman"/>
                <w:b/>
                <w:bCs/>
                <w:sz w:val="18"/>
                <w:szCs w:val="18"/>
              </w:rPr>
              <w:t xml:space="preserve">         </w:t>
            </w:r>
          </w:p>
          <w:tbl>
            <w:tblPr>
              <w:tblStyle w:val="a7"/>
              <w:tblpPr w:leftFromText="180" w:rightFromText="180" w:vertAnchor="text" w:horzAnchor="margin" w:tblpY="80"/>
              <w:tblW w:w="9571" w:type="dxa"/>
              <w:tblBorders>
                <w:left w:val="none" w:sz="0" w:space="0" w:color="auto"/>
                <w:right w:val="none" w:sz="0" w:space="0" w:color="auto"/>
                <w:insideV w:val="none" w:sz="0" w:space="0" w:color="auto"/>
              </w:tblBorders>
              <w:tblLayout w:type="fixed"/>
              <w:tblLook w:val="04A0"/>
            </w:tblPr>
            <w:tblGrid>
              <w:gridCol w:w="4785"/>
              <w:gridCol w:w="4786"/>
            </w:tblGrid>
            <w:tr w:rsidR="00134949" w:rsidTr="00134949">
              <w:tc>
                <w:tcPr>
                  <w:tcW w:w="4785" w:type="dxa"/>
                </w:tcPr>
                <w:p w:rsidR="00134949" w:rsidRDefault="00134949" w:rsidP="00134949">
                  <w:pPr>
                    <w:pStyle w:val="Default"/>
                    <w:rPr>
                      <w:sz w:val="20"/>
                      <w:szCs w:val="20"/>
                    </w:rPr>
                  </w:pPr>
                  <w:r>
                    <w:rPr>
                      <w:b/>
                      <w:bCs/>
                      <w:sz w:val="20"/>
                      <w:szCs w:val="20"/>
                    </w:rPr>
                    <w:t xml:space="preserve">ВЕСТНИК </w:t>
                  </w:r>
                </w:p>
                <w:p w:rsidR="00134949" w:rsidRDefault="00134949" w:rsidP="00134949">
                  <w:pPr>
                    <w:pStyle w:val="Default"/>
                    <w:rPr>
                      <w:sz w:val="20"/>
                      <w:szCs w:val="20"/>
                    </w:rPr>
                  </w:pPr>
                  <w:r>
                    <w:rPr>
                      <w:b/>
                      <w:bCs/>
                      <w:sz w:val="20"/>
                      <w:szCs w:val="20"/>
                    </w:rPr>
                    <w:t xml:space="preserve">ВЫСОКСКОГО  СЕЛЬСОВЕТА </w:t>
                  </w:r>
                </w:p>
                <w:p w:rsidR="00134949" w:rsidRDefault="00134949" w:rsidP="00134949">
                  <w:pPr>
                    <w:pStyle w:val="Default"/>
                    <w:rPr>
                      <w:sz w:val="16"/>
                      <w:szCs w:val="16"/>
                    </w:rPr>
                  </w:pPr>
                  <w:r>
                    <w:rPr>
                      <w:i/>
                      <w:iCs/>
                      <w:sz w:val="16"/>
                      <w:szCs w:val="16"/>
                    </w:rPr>
                    <w:t xml:space="preserve">печатное средство массовой информации органа местного самоуправления Медвенского района </w:t>
                  </w:r>
                </w:p>
                <w:p w:rsidR="00CB61B9" w:rsidRPr="007C6E28" w:rsidRDefault="00CB61B9" w:rsidP="00CB61B9">
                  <w:pPr>
                    <w:pBdr>
                      <w:bottom w:val="single" w:sz="12" w:space="1" w:color="auto"/>
                    </w:pBdr>
                    <w:rPr>
                      <w:rFonts w:ascii="Times New Roman" w:hAnsi="Times New Roman" w:cs="Times New Roman"/>
                      <w:b/>
                      <w:sz w:val="20"/>
                      <w:szCs w:val="20"/>
                    </w:rPr>
                  </w:pPr>
                  <w:r w:rsidRPr="007C6E28">
                    <w:rPr>
                      <w:rFonts w:ascii="Times New Roman" w:hAnsi="Times New Roman" w:cs="Times New Roman"/>
                      <w:b/>
                      <w:sz w:val="20"/>
                      <w:szCs w:val="20"/>
                    </w:rPr>
                    <w:t xml:space="preserve">№ 13 от 02.02.2021 года </w:t>
                  </w:r>
                </w:p>
                <w:p w:rsidR="00134949" w:rsidRDefault="00134949" w:rsidP="00134949">
                  <w:pPr>
                    <w:rPr>
                      <w:b/>
                      <w:bCs/>
                      <w:sz w:val="32"/>
                      <w:szCs w:val="32"/>
                    </w:rPr>
                  </w:pPr>
                </w:p>
              </w:tc>
              <w:tc>
                <w:tcPr>
                  <w:tcW w:w="4786" w:type="dxa"/>
                </w:tcPr>
                <w:p w:rsidR="00134949" w:rsidRDefault="00134949" w:rsidP="00134949">
                  <w:pPr>
                    <w:pStyle w:val="Default"/>
                    <w:rPr>
                      <w:sz w:val="16"/>
                      <w:szCs w:val="16"/>
                    </w:rPr>
                  </w:pPr>
                  <w:r>
                    <w:rPr>
                      <w:b/>
                      <w:bCs/>
                      <w:sz w:val="16"/>
                      <w:szCs w:val="16"/>
                    </w:rPr>
                    <w:t xml:space="preserve">Учредитель: </w:t>
                  </w:r>
                  <w:r>
                    <w:rPr>
                      <w:sz w:val="16"/>
                      <w:szCs w:val="16"/>
                    </w:rPr>
                    <w:t xml:space="preserve">Собрание депутатов Высокского сельсовета </w:t>
                  </w:r>
                </w:p>
                <w:p w:rsidR="00134949" w:rsidRDefault="00134949" w:rsidP="00134949">
                  <w:pPr>
                    <w:pStyle w:val="Default"/>
                    <w:rPr>
                      <w:sz w:val="16"/>
                      <w:szCs w:val="16"/>
                    </w:rPr>
                  </w:pPr>
                  <w:r>
                    <w:rPr>
                      <w:sz w:val="16"/>
                      <w:szCs w:val="16"/>
                    </w:rPr>
                    <w:t xml:space="preserve">Медвенского района Курской области; </w:t>
                  </w:r>
                </w:p>
                <w:p w:rsidR="00134949" w:rsidRDefault="00134949" w:rsidP="00134949">
                  <w:pPr>
                    <w:pStyle w:val="Default"/>
                    <w:rPr>
                      <w:sz w:val="16"/>
                      <w:szCs w:val="16"/>
                    </w:rPr>
                  </w:pPr>
                  <w:r>
                    <w:rPr>
                      <w:b/>
                      <w:bCs/>
                      <w:sz w:val="16"/>
                      <w:szCs w:val="16"/>
                    </w:rPr>
                    <w:t xml:space="preserve">Главный редактор: </w:t>
                  </w:r>
                  <w:r>
                    <w:rPr>
                      <w:sz w:val="16"/>
                      <w:szCs w:val="16"/>
                    </w:rPr>
                    <w:t xml:space="preserve">Н.Г. Сотникова, заместитель главы   </w:t>
                  </w:r>
                </w:p>
                <w:p w:rsidR="00134949" w:rsidRDefault="00134949" w:rsidP="00134949">
                  <w:pPr>
                    <w:pStyle w:val="Default"/>
                    <w:rPr>
                      <w:sz w:val="16"/>
                      <w:szCs w:val="16"/>
                    </w:rPr>
                  </w:pPr>
                  <w:r>
                    <w:rPr>
                      <w:sz w:val="16"/>
                      <w:szCs w:val="16"/>
                    </w:rPr>
                    <w:t xml:space="preserve">Администрации Высокского сельсовета Медвенского района Курской области; </w:t>
                  </w:r>
                </w:p>
                <w:p w:rsidR="00134949" w:rsidRDefault="00134949" w:rsidP="00134949">
                  <w:pPr>
                    <w:pStyle w:val="Default"/>
                    <w:rPr>
                      <w:sz w:val="16"/>
                      <w:szCs w:val="16"/>
                    </w:rPr>
                  </w:pPr>
                  <w:r>
                    <w:rPr>
                      <w:sz w:val="16"/>
                      <w:szCs w:val="16"/>
                    </w:rPr>
                    <w:t xml:space="preserve">Вестник отпечатан на компьютерном оборудовании </w:t>
                  </w:r>
                </w:p>
                <w:p w:rsidR="00134949" w:rsidRDefault="00134949" w:rsidP="00134949">
                  <w:pPr>
                    <w:pStyle w:val="Default"/>
                    <w:rPr>
                      <w:sz w:val="16"/>
                      <w:szCs w:val="16"/>
                    </w:rPr>
                  </w:pPr>
                  <w:r>
                    <w:rPr>
                      <w:sz w:val="16"/>
                      <w:szCs w:val="16"/>
                    </w:rPr>
                    <w:t xml:space="preserve">Администрации Высокского сельсовета Медвенского района Курской области; </w:t>
                  </w:r>
                </w:p>
                <w:p w:rsidR="00134949" w:rsidRDefault="00134949" w:rsidP="00134949">
                  <w:pPr>
                    <w:pStyle w:val="Default"/>
                    <w:rPr>
                      <w:sz w:val="16"/>
                      <w:szCs w:val="16"/>
                    </w:rPr>
                  </w:pPr>
                  <w:r>
                    <w:rPr>
                      <w:sz w:val="16"/>
                      <w:szCs w:val="16"/>
                    </w:rPr>
                    <w:t xml:space="preserve">307043, Курская область, Медвенский район, с. </w:t>
                  </w:r>
                  <w:proofErr w:type="gramStart"/>
                  <w:r>
                    <w:rPr>
                      <w:sz w:val="16"/>
                      <w:szCs w:val="16"/>
                    </w:rPr>
                    <w:t>Высокое</w:t>
                  </w:r>
                  <w:proofErr w:type="gramEnd"/>
                  <w:r>
                    <w:rPr>
                      <w:sz w:val="16"/>
                      <w:szCs w:val="16"/>
                    </w:rPr>
                    <w:t xml:space="preserve">,130А; </w:t>
                  </w:r>
                </w:p>
                <w:p w:rsidR="00134949" w:rsidRPr="00BB4BCD" w:rsidRDefault="00134949" w:rsidP="00134949">
                  <w:pPr>
                    <w:rPr>
                      <w:bCs/>
                      <w:sz w:val="32"/>
                      <w:szCs w:val="32"/>
                    </w:rPr>
                  </w:pPr>
                  <w:r w:rsidRPr="00BB4BCD">
                    <w:rPr>
                      <w:bCs/>
                      <w:sz w:val="16"/>
                      <w:szCs w:val="16"/>
                    </w:rPr>
                    <w:t>Тираж: 5 экз., бесплатно</w:t>
                  </w:r>
                </w:p>
              </w:tc>
            </w:tr>
          </w:tbl>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E34A05" w:rsidRDefault="00E34A05" w:rsidP="000109BC">
            <w:pPr>
              <w:ind w:firstLine="720"/>
              <w:rPr>
                <w:rFonts w:ascii="Calibri" w:eastAsia="Times New Roman" w:hAnsi="Calibri" w:cs="Times New Roman"/>
                <w:sz w:val="16"/>
                <w:szCs w:val="16"/>
              </w:rPr>
            </w:pPr>
          </w:p>
          <w:p w:rsidR="007A78F1" w:rsidRDefault="00E34A05" w:rsidP="00675F04">
            <w:pPr>
              <w:rPr>
                <w:rFonts w:ascii="Times New Roman" w:hAnsi="Times New Roman" w:cs="Times New Roman"/>
                <w:b/>
                <w:bCs/>
                <w:sz w:val="16"/>
                <w:szCs w:val="16"/>
              </w:rPr>
            </w:pPr>
            <w:r>
              <w:rPr>
                <w:rFonts w:ascii="Calibri" w:eastAsia="Times New Roman" w:hAnsi="Calibri" w:cs="Times New Roman"/>
                <w:sz w:val="16"/>
                <w:szCs w:val="16"/>
              </w:rPr>
              <w:t xml:space="preserve"> </w:t>
            </w: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675F04">
            <w:pPr>
              <w:rPr>
                <w:rFonts w:ascii="Times New Roman" w:hAnsi="Times New Roman" w:cs="Times New Roman"/>
                <w:b/>
                <w:bCs/>
                <w:sz w:val="16"/>
                <w:szCs w:val="16"/>
              </w:rPr>
            </w:pPr>
          </w:p>
          <w:p w:rsidR="007A78F1" w:rsidRDefault="007A78F1" w:rsidP="004670BA">
            <w:pPr>
              <w:rPr>
                <w:sz w:val="16"/>
                <w:szCs w:val="16"/>
              </w:rPr>
            </w:pPr>
          </w:p>
          <w:p w:rsidR="007A78F1" w:rsidRDefault="007A78F1" w:rsidP="004670BA">
            <w:pPr>
              <w:rPr>
                <w:sz w:val="16"/>
                <w:szCs w:val="16"/>
              </w:rPr>
            </w:pPr>
          </w:p>
          <w:p w:rsidR="007A78F1" w:rsidRDefault="007A78F1" w:rsidP="004670BA">
            <w:pPr>
              <w:rPr>
                <w:sz w:val="16"/>
                <w:szCs w:val="16"/>
              </w:rPr>
            </w:pPr>
          </w:p>
          <w:p w:rsidR="007A78F1" w:rsidRPr="00E227CE" w:rsidRDefault="007A78F1" w:rsidP="00E227CE">
            <w:pPr>
              <w:rPr>
                <w:sz w:val="16"/>
                <w:szCs w:val="16"/>
              </w:rPr>
            </w:pPr>
          </w:p>
          <w:p w:rsidR="007A78F1" w:rsidRPr="00C71447" w:rsidRDefault="007A78F1" w:rsidP="00C71447">
            <w:pPr>
              <w:jc w:val="both"/>
              <w:rPr>
                <w:rFonts w:ascii="Times New Roman" w:hAnsi="Times New Roman" w:cs="Times New Roman"/>
                <w:b/>
                <w:bCs/>
                <w:sz w:val="24"/>
                <w:szCs w:val="24"/>
              </w:rPr>
            </w:pPr>
            <w:r w:rsidRPr="00666B01">
              <w:rPr>
                <w:rFonts w:ascii="Times New Roman" w:hAnsi="Times New Roman" w:cs="Times New Roman"/>
                <w:b/>
                <w:bCs/>
                <w:sz w:val="24"/>
                <w:szCs w:val="24"/>
              </w:rPr>
              <w:t xml:space="preserve">     </w:t>
            </w:r>
          </w:p>
        </w:tc>
      </w:tr>
    </w:tbl>
    <w:p w:rsidR="00EA4FBE" w:rsidRDefault="00EA4FBE" w:rsidP="00EA4FBE">
      <w:pPr>
        <w:spacing w:after="0"/>
        <w:jc w:val="both"/>
        <w:rPr>
          <w:rFonts w:ascii="Times New Roman" w:hAnsi="Times New Roman" w:cs="Times New Roman"/>
          <w:b/>
          <w:bCs/>
          <w:sz w:val="24"/>
          <w:szCs w:val="24"/>
        </w:rPr>
      </w:pPr>
    </w:p>
    <w:p w:rsidR="00C71447" w:rsidRPr="00EA4FBE" w:rsidRDefault="00C71447" w:rsidP="00EA4FBE">
      <w:pPr>
        <w:spacing w:after="0"/>
        <w:jc w:val="both"/>
        <w:rPr>
          <w:rFonts w:ascii="Times New Roman" w:hAnsi="Times New Roman" w:cs="Times New Roman"/>
          <w:b/>
          <w:bCs/>
          <w:sz w:val="24"/>
          <w:szCs w:val="24"/>
        </w:rPr>
      </w:pPr>
    </w:p>
    <w:p w:rsidR="00536459" w:rsidRPr="00C67963" w:rsidRDefault="00536459" w:rsidP="00723491">
      <w:pPr>
        <w:rPr>
          <w:rFonts w:ascii="Times New Roman" w:hAnsi="Times New Roman" w:cs="Times New Roman"/>
          <w:b/>
          <w:sz w:val="28"/>
          <w:szCs w:val="28"/>
        </w:rPr>
      </w:pPr>
    </w:p>
    <w:p w:rsidR="00675F04" w:rsidRPr="00C67963" w:rsidRDefault="00675F04">
      <w:pPr>
        <w:rPr>
          <w:rFonts w:ascii="Times New Roman" w:hAnsi="Times New Roman" w:cs="Times New Roman"/>
          <w:b/>
          <w:sz w:val="28"/>
          <w:szCs w:val="28"/>
        </w:rPr>
      </w:pPr>
    </w:p>
    <w:sectPr w:rsidR="00675F04" w:rsidRPr="00C67963" w:rsidSect="00D446FF">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ECD" w:rsidRDefault="00B53ECD" w:rsidP="003F3525">
      <w:pPr>
        <w:spacing w:after="0" w:line="240" w:lineRule="auto"/>
      </w:pPr>
      <w:r>
        <w:separator/>
      </w:r>
    </w:p>
  </w:endnote>
  <w:endnote w:type="continuationSeparator" w:id="0">
    <w:p w:rsidR="00B53ECD" w:rsidRDefault="00B53ECD" w:rsidP="003F3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ECD" w:rsidRDefault="00B53ECD" w:rsidP="003F3525">
      <w:pPr>
        <w:spacing w:after="0" w:line="240" w:lineRule="auto"/>
      </w:pPr>
      <w:r>
        <w:separator/>
      </w:r>
    </w:p>
  </w:footnote>
  <w:footnote w:type="continuationSeparator" w:id="0">
    <w:p w:rsidR="00B53ECD" w:rsidRDefault="00B53ECD" w:rsidP="003F3525">
      <w:pPr>
        <w:spacing w:after="0" w:line="240" w:lineRule="auto"/>
      </w:pPr>
      <w:r>
        <w:continuationSeparator/>
      </w:r>
    </w:p>
  </w:footnote>
  <w:footnote w:id="1">
    <w:p w:rsidR="003F3525" w:rsidRPr="00E75ECF" w:rsidRDefault="003F3525" w:rsidP="003F3525">
      <w:pPr>
        <w:pStyle w:val="af"/>
        <w:rPr>
          <w:rFonts w:ascii="Arial" w:hAnsi="Arial" w:cs="Arial"/>
          <w:sz w:val="16"/>
          <w:szCs w:val="16"/>
        </w:rPr>
      </w:pPr>
      <w:r>
        <w:rPr>
          <w:rStyle w:val="af1"/>
        </w:rPr>
        <w:footnoteRef/>
      </w:r>
      <w:r>
        <w:t xml:space="preserve"> </w:t>
      </w:r>
      <w:r w:rsidRPr="00E75ECF">
        <w:rPr>
          <w:rFonts w:ascii="Arial" w:hAnsi="Arial" w:cs="Arial"/>
          <w:sz w:val="16"/>
          <w:szCs w:val="16"/>
        </w:rPr>
        <w:t>Минимальная численность инициативной группы может быть уменьшена данным НПА.</w:t>
      </w:r>
    </w:p>
  </w:footnote>
  <w:footnote w:id="2">
    <w:p w:rsidR="00E75ECF" w:rsidRDefault="003F3525" w:rsidP="003F3525">
      <w:pPr>
        <w:pStyle w:val="af"/>
        <w:rPr>
          <w:rFonts w:ascii="Arial" w:hAnsi="Arial" w:cs="Arial"/>
          <w:sz w:val="16"/>
          <w:szCs w:val="16"/>
        </w:rPr>
      </w:pPr>
      <w:r w:rsidRPr="00E75ECF">
        <w:rPr>
          <w:rStyle w:val="af1"/>
          <w:rFonts w:ascii="Arial" w:hAnsi="Arial" w:cs="Arial"/>
          <w:sz w:val="16"/>
          <w:szCs w:val="16"/>
        </w:rPr>
        <w:footnoteRef/>
      </w:r>
      <w:r w:rsidRPr="00E75ECF">
        <w:rPr>
          <w:rFonts w:ascii="Arial" w:hAnsi="Arial" w:cs="Arial"/>
          <w:sz w:val="16"/>
          <w:szCs w:val="16"/>
        </w:rPr>
        <w:t xml:space="preserve"> Право выступить инициатором проекта в соответствии с данным НПА может быть предоставлено также иным лицам, осуществляющим деятельность на территории муниципального образования</w:t>
      </w:r>
    </w:p>
    <w:p w:rsidR="00E75ECF" w:rsidRPr="001F2D1C" w:rsidRDefault="003F3525" w:rsidP="00E75ECF">
      <w:pPr>
        <w:tabs>
          <w:tab w:val="left" w:pos="3261"/>
        </w:tabs>
        <w:ind w:left="284" w:firstLine="708"/>
        <w:jc w:val="both"/>
        <w:rPr>
          <w:rFonts w:ascii="Times New Roman" w:hAnsi="Times New Roman" w:cs="Times New Roman"/>
          <w:b/>
          <w:bCs/>
          <w:sz w:val="18"/>
          <w:szCs w:val="18"/>
        </w:rPr>
      </w:pPr>
      <w:r w:rsidRPr="002B1B6A">
        <w:rPr>
          <w:rFonts w:ascii="Arial" w:hAnsi="Arial" w:cs="Arial"/>
        </w:rPr>
        <w:t>.</w:t>
      </w:r>
      <w:r w:rsidR="00E75ECF">
        <w:rPr>
          <w:rFonts w:ascii="Times New Roman" w:hAnsi="Times New Roman" w:cs="Times New Roman"/>
          <w:b/>
          <w:bCs/>
          <w:sz w:val="18"/>
          <w:szCs w:val="18"/>
        </w:rPr>
        <w:t xml:space="preserve">                    </w:t>
      </w:r>
      <w:r w:rsidR="00E75ECF" w:rsidRPr="001F2D1C">
        <w:rPr>
          <w:rFonts w:ascii="Times New Roman" w:hAnsi="Times New Roman" w:cs="Times New Roman"/>
          <w:b/>
          <w:bCs/>
          <w:sz w:val="18"/>
          <w:szCs w:val="18"/>
        </w:rPr>
        <w:t>Вестник Высокского сельсовета № 1</w:t>
      </w:r>
      <w:r w:rsidR="00E75ECF">
        <w:rPr>
          <w:rFonts w:ascii="Times New Roman" w:hAnsi="Times New Roman" w:cs="Times New Roman"/>
          <w:b/>
          <w:bCs/>
          <w:sz w:val="18"/>
          <w:szCs w:val="18"/>
        </w:rPr>
        <w:t>3</w:t>
      </w:r>
      <w:r w:rsidR="00E75ECF" w:rsidRPr="001F2D1C">
        <w:rPr>
          <w:rFonts w:ascii="Times New Roman" w:hAnsi="Times New Roman" w:cs="Times New Roman"/>
          <w:b/>
          <w:bCs/>
          <w:sz w:val="18"/>
          <w:szCs w:val="18"/>
        </w:rPr>
        <w:t xml:space="preserve">  от </w:t>
      </w:r>
      <w:r w:rsidR="00E75ECF">
        <w:rPr>
          <w:rFonts w:ascii="Times New Roman" w:hAnsi="Times New Roman" w:cs="Times New Roman"/>
          <w:b/>
          <w:bCs/>
          <w:sz w:val="18"/>
          <w:szCs w:val="18"/>
        </w:rPr>
        <w:t>0</w:t>
      </w:r>
      <w:r w:rsidR="00E75ECF" w:rsidRPr="001F2D1C">
        <w:rPr>
          <w:rFonts w:ascii="Times New Roman" w:hAnsi="Times New Roman" w:cs="Times New Roman"/>
          <w:b/>
          <w:bCs/>
          <w:sz w:val="18"/>
          <w:szCs w:val="18"/>
        </w:rPr>
        <w:t>2.</w:t>
      </w:r>
      <w:r w:rsidR="00E75ECF">
        <w:rPr>
          <w:rFonts w:ascii="Times New Roman" w:hAnsi="Times New Roman" w:cs="Times New Roman"/>
          <w:b/>
          <w:bCs/>
          <w:sz w:val="18"/>
          <w:szCs w:val="18"/>
        </w:rPr>
        <w:t>0</w:t>
      </w:r>
      <w:r w:rsidR="00E75ECF" w:rsidRPr="001F2D1C">
        <w:rPr>
          <w:rFonts w:ascii="Times New Roman" w:hAnsi="Times New Roman" w:cs="Times New Roman"/>
          <w:b/>
          <w:bCs/>
          <w:sz w:val="18"/>
          <w:szCs w:val="18"/>
        </w:rPr>
        <w:t>2.202</w:t>
      </w:r>
      <w:r w:rsidR="00E75ECF">
        <w:rPr>
          <w:rFonts w:ascii="Times New Roman" w:hAnsi="Times New Roman" w:cs="Times New Roman"/>
          <w:b/>
          <w:bCs/>
          <w:sz w:val="18"/>
          <w:szCs w:val="18"/>
        </w:rPr>
        <w:t>1</w:t>
      </w:r>
      <w:r w:rsidR="00E75ECF" w:rsidRPr="001F2D1C">
        <w:rPr>
          <w:rFonts w:ascii="Times New Roman" w:hAnsi="Times New Roman" w:cs="Times New Roman"/>
          <w:b/>
          <w:bCs/>
          <w:sz w:val="18"/>
          <w:szCs w:val="18"/>
        </w:rPr>
        <w:t xml:space="preserve"> года</w:t>
      </w:r>
    </w:p>
    <w:p w:rsidR="003F3525" w:rsidRPr="002B1B6A" w:rsidRDefault="003F3525" w:rsidP="003F3525">
      <w:pPr>
        <w:pStyle w:val="af"/>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1688F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2.%3."/>
      <w:lvlJc w:val="righ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righ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right"/>
      <w:pPr>
        <w:tabs>
          <w:tab w:val="num" w:pos="0"/>
        </w:tabs>
        <w:ind w:left="6687" w:hanging="180"/>
      </w:pPr>
      <w:rPr>
        <w:rFonts w:cs="Times New Roman"/>
      </w:rPr>
    </w:lvl>
  </w:abstractNum>
  <w:abstractNum w:abstractNumId="3">
    <w:nsid w:val="00000003"/>
    <w:multiLevelType w:val="multilevel"/>
    <w:tmpl w:val="00000003"/>
    <w:name w:val="WW8Num3"/>
    <w:lvl w:ilvl="0">
      <w:start w:val="6"/>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2.%3."/>
      <w:lvlJc w:val="right"/>
      <w:pPr>
        <w:tabs>
          <w:tab w:val="num" w:pos="0"/>
        </w:tabs>
        <w:ind w:left="2727" w:hanging="180"/>
      </w:pPr>
      <w:rPr>
        <w:rFonts w:cs="Times New Roman"/>
      </w:rPr>
    </w:lvl>
    <w:lvl w:ilvl="3">
      <w:start w:val="1"/>
      <w:numFmt w:val="decimal"/>
      <w:lvlText w:val="%2.%3.%4."/>
      <w:lvlJc w:val="left"/>
      <w:pPr>
        <w:tabs>
          <w:tab w:val="num" w:pos="0"/>
        </w:tabs>
        <w:ind w:left="3447" w:hanging="360"/>
      </w:pPr>
      <w:rPr>
        <w:rFonts w:cs="Times New Roman"/>
      </w:rPr>
    </w:lvl>
    <w:lvl w:ilvl="4">
      <w:start w:val="1"/>
      <w:numFmt w:val="lowerLetter"/>
      <w:lvlText w:val="%2.%3.%4.%5."/>
      <w:lvlJc w:val="left"/>
      <w:pPr>
        <w:tabs>
          <w:tab w:val="num" w:pos="0"/>
        </w:tabs>
        <w:ind w:left="4167" w:hanging="360"/>
      </w:pPr>
      <w:rPr>
        <w:rFonts w:cs="Times New Roman"/>
      </w:rPr>
    </w:lvl>
    <w:lvl w:ilvl="5">
      <w:start w:val="1"/>
      <w:numFmt w:val="lowerRoman"/>
      <w:lvlText w:val="%2.%3.%4.%5.%6."/>
      <w:lvlJc w:val="right"/>
      <w:pPr>
        <w:tabs>
          <w:tab w:val="num" w:pos="0"/>
        </w:tabs>
        <w:ind w:left="4887" w:hanging="180"/>
      </w:pPr>
      <w:rPr>
        <w:rFonts w:cs="Times New Roman"/>
      </w:rPr>
    </w:lvl>
    <w:lvl w:ilvl="6">
      <w:start w:val="1"/>
      <w:numFmt w:val="decimal"/>
      <w:lvlText w:val="%2.%3.%4.%5.%6.%7."/>
      <w:lvlJc w:val="left"/>
      <w:pPr>
        <w:tabs>
          <w:tab w:val="num" w:pos="0"/>
        </w:tabs>
        <w:ind w:left="5607" w:hanging="360"/>
      </w:pPr>
      <w:rPr>
        <w:rFonts w:cs="Times New Roman"/>
      </w:rPr>
    </w:lvl>
    <w:lvl w:ilvl="7">
      <w:start w:val="1"/>
      <w:numFmt w:val="lowerLetter"/>
      <w:lvlText w:val="%2.%3.%4.%5.%6.%7.%8."/>
      <w:lvlJc w:val="left"/>
      <w:pPr>
        <w:tabs>
          <w:tab w:val="num" w:pos="0"/>
        </w:tabs>
        <w:ind w:left="6327" w:hanging="360"/>
      </w:pPr>
      <w:rPr>
        <w:rFonts w:cs="Times New Roman"/>
      </w:rPr>
    </w:lvl>
    <w:lvl w:ilvl="8">
      <w:start w:val="1"/>
      <w:numFmt w:val="lowerRoman"/>
      <w:lvlText w:val="%2.%3.%4.%5.%6.%7.%8.%9."/>
      <w:lvlJc w:val="right"/>
      <w:pPr>
        <w:tabs>
          <w:tab w:val="num" w:pos="0"/>
        </w:tabs>
        <w:ind w:left="7047" w:hanging="180"/>
      </w:pPr>
      <w:rPr>
        <w:rFonts w:cs="Times New Roman"/>
      </w:rPr>
    </w:lvl>
  </w:abstractNum>
  <w:abstractNum w:abstractNumId="4">
    <w:nsid w:val="30F8513D"/>
    <w:multiLevelType w:val="singleLevel"/>
    <w:tmpl w:val="8A94F906"/>
    <w:lvl w:ilvl="0">
      <w:start w:val="7"/>
      <w:numFmt w:val="decimal"/>
      <w:lvlText w:val="%1."/>
      <w:legacy w:legacy="1" w:legacySpace="0" w:legacyIndent="197"/>
      <w:lvlJc w:val="left"/>
      <w:rPr>
        <w:rFonts w:ascii="Times New Roman" w:hAnsi="Times New Roman" w:cs="Times New Roman" w:hint="default"/>
      </w:rPr>
    </w:lvl>
  </w:abstractNum>
  <w:abstractNum w:abstractNumId="5">
    <w:nsid w:val="4B762685"/>
    <w:multiLevelType w:val="hybridMultilevel"/>
    <w:tmpl w:val="BBB6BF54"/>
    <w:lvl w:ilvl="0" w:tplc="70747568">
      <w:start w:val="1"/>
      <w:numFmt w:val="decimal"/>
      <w:pStyle w:val="1"/>
      <w:lvlText w:val="%1."/>
      <w:lvlJc w:val="left"/>
      <w:pPr>
        <w:tabs>
          <w:tab w:val="num" w:pos="540"/>
        </w:tabs>
        <w:ind w:left="540" w:hanging="360"/>
      </w:pPr>
      <w:rPr>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68D3FA4"/>
    <w:multiLevelType w:val="singleLevel"/>
    <w:tmpl w:val="515A4C44"/>
    <w:lvl w:ilvl="0">
      <w:start w:val="4"/>
      <w:numFmt w:val="decimal"/>
      <w:lvlText w:val="%1."/>
      <w:legacy w:legacy="1" w:legacySpace="0" w:legacyIndent="216"/>
      <w:lvlJc w:val="left"/>
      <w:rPr>
        <w:rFonts w:ascii="Times New Roman" w:hAnsi="Times New Roman" w:cs="Times New Roman" w:hint="default"/>
      </w:rPr>
    </w:lvl>
  </w:abstractNum>
  <w:num w:numId="1">
    <w:abstractNumId w:val="5"/>
  </w:num>
  <w:num w:numId="2">
    <w:abstractNumId w:val="1"/>
  </w:num>
  <w:num w:numId="3">
    <w:abstractNumId w:val="2"/>
  </w:num>
  <w:num w:numId="4">
    <w:abstractNumId w:val="3"/>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7963"/>
    <w:rsid w:val="000109BC"/>
    <w:rsid w:val="00013245"/>
    <w:rsid w:val="00014CB7"/>
    <w:rsid w:val="000243F5"/>
    <w:rsid w:val="00027A49"/>
    <w:rsid w:val="000667FF"/>
    <w:rsid w:val="000F2877"/>
    <w:rsid w:val="00134949"/>
    <w:rsid w:val="00161E46"/>
    <w:rsid w:val="001819FD"/>
    <w:rsid w:val="00191DA2"/>
    <w:rsid w:val="001A15DC"/>
    <w:rsid w:val="001C7B03"/>
    <w:rsid w:val="001D35F3"/>
    <w:rsid w:val="001F2D1C"/>
    <w:rsid w:val="00201A90"/>
    <w:rsid w:val="002A1CD9"/>
    <w:rsid w:val="002C2590"/>
    <w:rsid w:val="002C4D5D"/>
    <w:rsid w:val="002E2C6D"/>
    <w:rsid w:val="003000EA"/>
    <w:rsid w:val="003A1F5B"/>
    <w:rsid w:val="003C2925"/>
    <w:rsid w:val="003E5457"/>
    <w:rsid w:val="003F3525"/>
    <w:rsid w:val="003F6565"/>
    <w:rsid w:val="004419A0"/>
    <w:rsid w:val="004425D5"/>
    <w:rsid w:val="00442C0E"/>
    <w:rsid w:val="00443219"/>
    <w:rsid w:val="00446869"/>
    <w:rsid w:val="00465F96"/>
    <w:rsid w:val="004670BA"/>
    <w:rsid w:val="00472C95"/>
    <w:rsid w:val="004760CD"/>
    <w:rsid w:val="00495591"/>
    <w:rsid w:val="004B2969"/>
    <w:rsid w:val="00503D43"/>
    <w:rsid w:val="00536459"/>
    <w:rsid w:val="005545A7"/>
    <w:rsid w:val="005641C1"/>
    <w:rsid w:val="00567112"/>
    <w:rsid w:val="0057499C"/>
    <w:rsid w:val="005A4936"/>
    <w:rsid w:val="005B3E80"/>
    <w:rsid w:val="005C2ED8"/>
    <w:rsid w:val="00666B01"/>
    <w:rsid w:val="00675F04"/>
    <w:rsid w:val="007232D9"/>
    <w:rsid w:val="00723491"/>
    <w:rsid w:val="007A78F1"/>
    <w:rsid w:val="007C54A2"/>
    <w:rsid w:val="007C6E28"/>
    <w:rsid w:val="008113BC"/>
    <w:rsid w:val="008505C5"/>
    <w:rsid w:val="00866BCC"/>
    <w:rsid w:val="008B79B8"/>
    <w:rsid w:val="008C55D5"/>
    <w:rsid w:val="008F707A"/>
    <w:rsid w:val="009F16D5"/>
    <w:rsid w:val="009F5CC6"/>
    <w:rsid w:val="00A520FE"/>
    <w:rsid w:val="00B0383B"/>
    <w:rsid w:val="00B06F99"/>
    <w:rsid w:val="00B16488"/>
    <w:rsid w:val="00B351C8"/>
    <w:rsid w:val="00B53ECD"/>
    <w:rsid w:val="00B844D0"/>
    <w:rsid w:val="00BA51F1"/>
    <w:rsid w:val="00BB2A61"/>
    <w:rsid w:val="00BB4BCD"/>
    <w:rsid w:val="00BD1EB5"/>
    <w:rsid w:val="00C478DB"/>
    <w:rsid w:val="00C67963"/>
    <w:rsid w:val="00C71447"/>
    <w:rsid w:val="00CB61B9"/>
    <w:rsid w:val="00CB7E80"/>
    <w:rsid w:val="00D114B5"/>
    <w:rsid w:val="00D13613"/>
    <w:rsid w:val="00D214FC"/>
    <w:rsid w:val="00D43C2E"/>
    <w:rsid w:val="00D446FF"/>
    <w:rsid w:val="00D615EF"/>
    <w:rsid w:val="00D749E7"/>
    <w:rsid w:val="00D86DEC"/>
    <w:rsid w:val="00DA5470"/>
    <w:rsid w:val="00DB3839"/>
    <w:rsid w:val="00DF6AB7"/>
    <w:rsid w:val="00E03EA1"/>
    <w:rsid w:val="00E137B4"/>
    <w:rsid w:val="00E17923"/>
    <w:rsid w:val="00E227CE"/>
    <w:rsid w:val="00E34A05"/>
    <w:rsid w:val="00E50EF8"/>
    <w:rsid w:val="00E5463A"/>
    <w:rsid w:val="00E75ECF"/>
    <w:rsid w:val="00E77E3E"/>
    <w:rsid w:val="00EA4FBE"/>
    <w:rsid w:val="00ED6310"/>
    <w:rsid w:val="00EF39D0"/>
    <w:rsid w:val="00EF64D0"/>
    <w:rsid w:val="00F21EAD"/>
    <w:rsid w:val="00F47524"/>
    <w:rsid w:val="00FA6060"/>
    <w:rsid w:val="00FD0D78"/>
    <w:rsid w:val="00FE5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13"/>
  </w:style>
  <w:style w:type="paragraph" w:styleId="1">
    <w:name w:val="heading 1"/>
    <w:basedOn w:val="a"/>
    <w:next w:val="a"/>
    <w:link w:val="10"/>
    <w:qFormat/>
    <w:rsid w:val="001D35F3"/>
    <w:pPr>
      <w:keepNext/>
      <w:numPr>
        <w:numId w:val="1"/>
      </w:numPr>
      <w:suppressAutoHyphens/>
      <w:spacing w:after="0" w:line="240" w:lineRule="auto"/>
      <w:ind w:left="0" w:firstLine="540"/>
      <w:jc w:val="both"/>
      <w:outlineLvl w:val="0"/>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0F28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D35F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F3525"/>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7963"/>
    <w:rPr>
      <w:b/>
      <w:bCs/>
    </w:rPr>
  </w:style>
  <w:style w:type="paragraph" w:customStyle="1" w:styleId="ConsPlusTitle">
    <w:name w:val="ConsPlusTitle"/>
    <w:rsid w:val="00C67963"/>
    <w:pPr>
      <w:widowControl w:val="0"/>
      <w:autoSpaceDE w:val="0"/>
      <w:autoSpaceDN w:val="0"/>
      <w:spacing w:after="0" w:line="240" w:lineRule="auto"/>
    </w:pPr>
    <w:rPr>
      <w:rFonts w:ascii="Times New Roman" w:eastAsia="Times New Roman" w:hAnsi="Times New Roman" w:cs="Times New Roman"/>
      <w:b/>
      <w:sz w:val="20"/>
      <w:szCs w:val="20"/>
    </w:rPr>
  </w:style>
  <w:style w:type="paragraph" w:customStyle="1" w:styleId="Default">
    <w:name w:val="Default"/>
    <w:rsid w:val="00C679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
    <w:link w:val="a5"/>
    <w:qFormat/>
    <w:rsid w:val="00BB2A61"/>
    <w:pPr>
      <w:spacing w:after="0" w:line="240" w:lineRule="auto"/>
      <w:ind w:firstLine="567"/>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B2A61"/>
    <w:rPr>
      <w:rFonts w:ascii="Times New Roman" w:eastAsia="Times New Roman" w:hAnsi="Times New Roman" w:cs="Times New Roman"/>
      <w:sz w:val="28"/>
      <w:szCs w:val="20"/>
    </w:rPr>
  </w:style>
  <w:style w:type="paragraph" w:customStyle="1" w:styleId="1730333e3b3e323e3a">
    <w:name w:val="З17а30г33о3eл3bо3eв32о3eк3a"/>
    <w:basedOn w:val="a"/>
    <w:next w:val="a"/>
    <w:uiPriority w:val="99"/>
    <w:rsid w:val="00BB2A61"/>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customStyle="1" w:styleId="1e413d3e323d3e3942353a4142">
    <w:name w:val="О1eс41н3dо3eв32н3dо3eй39 т42е35к3aс41т42"/>
    <w:basedOn w:val="a"/>
    <w:uiPriority w:val="99"/>
    <w:rsid w:val="00BB2A61"/>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paragraph" w:styleId="a6">
    <w:name w:val="No Spacing"/>
    <w:qFormat/>
    <w:rsid w:val="00BB2A61"/>
    <w:pPr>
      <w:spacing w:after="0" w:line="240" w:lineRule="auto"/>
    </w:pPr>
    <w:rPr>
      <w:rFonts w:ascii="Times New Roman" w:eastAsia="Times New Roman" w:hAnsi="Times New Roman" w:cs="Times New Roman"/>
      <w:sz w:val="20"/>
      <w:szCs w:val="20"/>
    </w:rPr>
  </w:style>
  <w:style w:type="table" w:styleId="a7">
    <w:name w:val="Table Grid"/>
    <w:basedOn w:val="a1"/>
    <w:uiPriority w:val="59"/>
    <w:rsid w:val="00BB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Цитата1"/>
    <w:basedOn w:val="a"/>
    <w:rsid w:val="00866BCC"/>
    <w:pPr>
      <w:suppressAutoHyphens/>
      <w:spacing w:after="0" w:line="240" w:lineRule="auto"/>
      <w:ind w:left="-180" w:right="-185" w:firstLine="889"/>
      <w:jc w:val="both"/>
    </w:pPr>
    <w:rPr>
      <w:rFonts w:ascii="Times New Roman" w:eastAsia="Times New Roman" w:hAnsi="Times New Roman" w:cs="Times New Roman"/>
      <w:sz w:val="24"/>
      <w:szCs w:val="20"/>
      <w:lang w:eastAsia="ar-SA"/>
    </w:rPr>
  </w:style>
  <w:style w:type="paragraph" w:styleId="a8">
    <w:name w:val="List Paragraph"/>
    <w:basedOn w:val="a"/>
    <w:qFormat/>
    <w:rsid w:val="00866BCC"/>
    <w:pPr>
      <w:ind w:left="720"/>
      <w:contextualSpacing/>
    </w:pPr>
  </w:style>
  <w:style w:type="paragraph" w:customStyle="1" w:styleId="Standard">
    <w:name w:val="Standard"/>
    <w:rsid w:val="00866BCC"/>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paragraph" w:customStyle="1" w:styleId="ConsPlusNormal">
    <w:name w:val="ConsPlusNormal"/>
    <w:rsid w:val="00866BCC"/>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p7">
    <w:name w:val="p7"/>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D35F3"/>
    <w:rPr>
      <w:rFonts w:ascii="Times New Roman" w:eastAsia="Times New Roman" w:hAnsi="Times New Roman" w:cs="Times New Roman"/>
      <w:sz w:val="24"/>
      <w:szCs w:val="24"/>
      <w:lang w:eastAsia="ar-SA"/>
    </w:rPr>
  </w:style>
  <w:style w:type="paragraph" w:styleId="a9">
    <w:name w:val="Body Text"/>
    <w:basedOn w:val="a"/>
    <w:link w:val="aa"/>
    <w:rsid w:val="001D35F3"/>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1D35F3"/>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1D35F3"/>
    <w:pPr>
      <w:suppressAutoHyphens/>
      <w:spacing w:after="0" w:line="240" w:lineRule="auto"/>
      <w:ind w:firstLine="540"/>
      <w:jc w:val="both"/>
    </w:pPr>
    <w:rPr>
      <w:rFonts w:ascii="Times New Roman" w:eastAsia="Times New Roman" w:hAnsi="Times New Roman" w:cs="Arial Unicode MS"/>
      <w:sz w:val="28"/>
      <w:szCs w:val="26"/>
      <w:lang w:eastAsia="ar-SA"/>
    </w:rPr>
  </w:style>
  <w:style w:type="character" w:customStyle="1" w:styleId="40">
    <w:name w:val="Заголовок 4 Знак"/>
    <w:basedOn w:val="a0"/>
    <w:link w:val="4"/>
    <w:uiPriority w:val="9"/>
    <w:semiHidden/>
    <w:rsid w:val="001D35F3"/>
    <w:rPr>
      <w:rFonts w:asciiTheme="majorHAnsi" w:eastAsiaTheme="majorEastAsia" w:hAnsiTheme="majorHAnsi" w:cstheme="majorBidi"/>
      <w:b/>
      <w:bCs/>
      <w:i/>
      <w:iCs/>
      <w:color w:val="4F81BD" w:themeColor="accent1"/>
    </w:rPr>
  </w:style>
  <w:style w:type="paragraph" w:styleId="ab">
    <w:name w:val="Normal (Web)"/>
    <w:basedOn w:val="a"/>
    <w:unhideWhenUsed/>
    <w:rsid w:val="001D35F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rsid w:val="001D35F3"/>
    <w:rPr>
      <w:color w:val="0000FF"/>
      <w:u w:val="single"/>
    </w:rPr>
  </w:style>
  <w:style w:type="paragraph" w:customStyle="1" w:styleId="12">
    <w:name w:val="Обычный (веб)1"/>
    <w:basedOn w:val="a"/>
    <w:rsid w:val="003000EA"/>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3">
    <w:name w:val="Абзац списка1"/>
    <w:basedOn w:val="a"/>
    <w:rsid w:val="003000EA"/>
    <w:pPr>
      <w:suppressAutoHyphens/>
      <w:ind w:left="720"/>
    </w:pPr>
    <w:rPr>
      <w:rFonts w:ascii="Calibri" w:eastAsia="Calibri" w:hAnsi="Calibri" w:cs="Times New Roman"/>
      <w:lang w:eastAsia="ar-SA"/>
    </w:rPr>
  </w:style>
  <w:style w:type="paragraph" w:styleId="ad">
    <w:name w:val="Body Text Indent"/>
    <w:basedOn w:val="a"/>
    <w:link w:val="ae"/>
    <w:uiPriority w:val="99"/>
    <w:semiHidden/>
    <w:unhideWhenUsed/>
    <w:rsid w:val="000F2877"/>
    <w:pPr>
      <w:spacing w:after="120"/>
      <w:ind w:left="283"/>
    </w:pPr>
  </w:style>
  <w:style w:type="character" w:customStyle="1" w:styleId="ae">
    <w:name w:val="Основной текст с отступом Знак"/>
    <w:basedOn w:val="a0"/>
    <w:link w:val="ad"/>
    <w:uiPriority w:val="99"/>
    <w:semiHidden/>
    <w:rsid w:val="000F2877"/>
  </w:style>
  <w:style w:type="paragraph" w:customStyle="1" w:styleId="Heading">
    <w:name w:val="Heading"/>
    <w:rsid w:val="000F2877"/>
    <w:pPr>
      <w:suppressAutoHyphens/>
      <w:autoSpaceDE w:val="0"/>
      <w:spacing w:after="0" w:line="240" w:lineRule="auto"/>
    </w:pPr>
    <w:rPr>
      <w:rFonts w:ascii="Arial" w:eastAsia="Arial" w:hAnsi="Arial" w:cs="Arial"/>
      <w:b/>
      <w:bCs/>
      <w:lang w:eastAsia="ar-SA"/>
    </w:rPr>
  </w:style>
  <w:style w:type="paragraph" w:styleId="2">
    <w:name w:val="List 2"/>
    <w:basedOn w:val="a"/>
    <w:rsid w:val="000F2877"/>
    <w:pPr>
      <w:suppressAutoHyphens/>
      <w:spacing w:after="0" w:line="240" w:lineRule="auto"/>
      <w:ind w:left="566" w:hanging="283"/>
    </w:pPr>
    <w:rPr>
      <w:rFonts w:ascii="Times New Roman" w:eastAsia="Times New Roman" w:hAnsi="Times New Roman" w:cs="Times New Roman"/>
      <w:sz w:val="24"/>
      <w:szCs w:val="24"/>
      <w:lang w:val="en-US" w:eastAsia="ar-SA"/>
    </w:rPr>
  </w:style>
  <w:style w:type="paragraph" w:styleId="31">
    <w:name w:val="List 3"/>
    <w:basedOn w:val="a"/>
    <w:rsid w:val="000F2877"/>
    <w:pPr>
      <w:suppressAutoHyphens/>
      <w:spacing w:after="0" w:line="240" w:lineRule="auto"/>
      <w:ind w:left="849" w:hanging="283"/>
    </w:pPr>
    <w:rPr>
      <w:rFonts w:ascii="Times New Roman" w:eastAsia="Times New Roman" w:hAnsi="Times New Roman" w:cs="Times New Roman"/>
      <w:sz w:val="24"/>
      <w:szCs w:val="24"/>
      <w:lang w:val="en-US" w:eastAsia="ar-SA"/>
    </w:rPr>
  </w:style>
  <w:style w:type="character" w:customStyle="1" w:styleId="30">
    <w:name w:val="Заголовок 3 Знак"/>
    <w:basedOn w:val="a0"/>
    <w:link w:val="3"/>
    <w:uiPriority w:val="9"/>
    <w:semiHidden/>
    <w:rsid w:val="000F2877"/>
    <w:rPr>
      <w:rFonts w:asciiTheme="majorHAnsi" w:eastAsiaTheme="majorEastAsia" w:hAnsiTheme="majorHAnsi" w:cstheme="majorBidi"/>
      <w:b/>
      <w:bCs/>
      <w:color w:val="4F81BD" w:themeColor="accent1"/>
    </w:rPr>
  </w:style>
  <w:style w:type="paragraph" w:styleId="20">
    <w:name w:val="List Continue 2"/>
    <w:basedOn w:val="a"/>
    <w:uiPriority w:val="99"/>
    <w:semiHidden/>
    <w:unhideWhenUsed/>
    <w:rsid w:val="000F2877"/>
    <w:pPr>
      <w:spacing w:after="120"/>
      <w:ind w:left="566"/>
      <w:contextualSpacing/>
    </w:pPr>
  </w:style>
  <w:style w:type="paragraph" w:styleId="32">
    <w:name w:val="List Continue 3"/>
    <w:basedOn w:val="a"/>
    <w:uiPriority w:val="99"/>
    <w:semiHidden/>
    <w:unhideWhenUsed/>
    <w:rsid w:val="000F2877"/>
    <w:pPr>
      <w:spacing w:after="120"/>
      <w:ind w:left="849"/>
      <w:contextualSpacing/>
    </w:pPr>
  </w:style>
  <w:style w:type="paragraph" w:customStyle="1" w:styleId="ConsTitle">
    <w:name w:val="ConsTitle"/>
    <w:rsid w:val="005B3E80"/>
    <w:pPr>
      <w:widowControl w:val="0"/>
      <w:suppressAutoHyphens/>
      <w:autoSpaceDE w:val="0"/>
      <w:spacing w:after="0" w:line="240" w:lineRule="auto"/>
      <w:ind w:right="19772"/>
    </w:pPr>
    <w:rPr>
      <w:rFonts w:ascii="Arial" w:eastAsia="Arial" w:hAnsi="Arial" w:cs="Arial"/>
      <w:b/>
      <w:bCs/>
      <w:sz w:val="16"/>
      <w:szCs w:val="16"/>
      <w:lang w:eastAsia="ar-SA"/>
    </w:rPr>
  </w:style>
  <w:style w:type="character" w:customStyle="1" w:styleId="50">
    <w:name w:val="Заголовок 5 Знак"/>
    <w:basedOn w:val="a0"/>
    <w:link w:val="5"/>
    <w:uiPriority w:val="9"/>
    <w:semiHidden/>
    <w:rsid w:val="003F3525"/>
    <w:rPr>
      <w:rFonts w:ascii="Calibri" w:eastAsia="Times New Roman" w:hAnsi="Calibri" w:cs="Times New Roman"/>
      <w:b/>
      <w:bCs/>
      <w:i/>
      <w:iCs/>
      <w:sz w:val="26"/>
      <w:szCs w:val="26"/>
    </w:rPr>
  </w:style>
  <w:style w:type="paragraph" w:styleId="af">
    <w:name w:val="footnote text"/>
    <w:basedOn w:val="a"/>
    <w:link w:val="af0"/>
    <w:uiPriority w:val="99"/>
    <w:semiHidden/>
    <w:unhideWhenUsed/>
    <w:rsid w:val="003F3525"/>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3F3525"/>
    <w:rPr>
      <w:rFonts w:ascii="Times New Roman" w:eastAsia="Times New Roman" w:hAnsi="Times New Roman" w:cs="Times New Roman"/>
      <w:sz w:val="20"/>
      <w:szCs w:val="20"/>
    </w:rPr>
  </w:style>
  <w:style w:type="character" w:styleId="af1">
    <w:name w:val="footnote reference"/>
    <w:basedOn w:val="a0"/>
    <w:uiPriority w:val="99"/>
    <w:semiHidden/>
    <w:unhideWhenUsed/>
    <w:rsid w:val="003F352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F654-645F-4EC4-9E55-72F35F5D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113</cp:revision>
  <cp:lastPrinted>2018-10-30T08:56:00Z</cp:lastPrinted>
  <dcterms:created xsi:type="dcterms:W3CDTF">2018-10-01T13:03:00Z</dcterms:created>
  <dcterms:modified xsi:type="dcterms:W3CDTF">2022-01-12T13:18:00Z</dcterms:modified>
</cp:coreProperties>
</file>