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3E2612" w:rsidRDefault="002A5E35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A2005F">
        <w:rPr>
          <w:rFonts w:ascii="Times New Roman" w:hAnsi="Times New Roman" w:cs="Times New Roman"/>
          <w:b/>
          <w:sz w:val="24"/>
          <w:szCs w:val="24"/>
        </w:rPr>
        <w:t>7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BE1176">
        <w:rPr>
          <w:rFonts w:ascii="Times New Roman" w:hAnsi="Times New Roman" w:cs="Times New Roman"/>
          <w:b/>
          <w:sz w:val="24"/>
          <w:szCs w:val="24"/>
        </w:rPr>
        <w:t>02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BE1176">
        <w:rPr>
          <w:rFonts w:ascii="Times New Roman" w:hAnsi="Times New Roman" w:cs="Times New Roman"/>
          <w:b/>
          <w:sz w:val="24"/>
          <w:szCs w:val="24"/>
        </w:rPr>
        <w:t>0</w:t>
      </w:r>
      <w:r w:rsidR="00D62DBB">
        <w:rPr>
          <w:rFonts w:ascii="Times New Roman" w:hAnsi="Times New Roman" w:cs="Times New Roman"/>
          <w:b/>
          <w:sz w:val="24"/>
          <w:szCs w:val="24"/>
        </w:rPr>
        <w:t>2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BE1176">
        <w:rPr>
          <w:rFonts w:ascii="Times New Roman" w:hAnsi="Times New Roman" w:cs="Times New Roman"/>
          <w:b/>
          <w:sz w:val="24"/>
          <w:szCs w:val="24"/>
        </w:rPr>
        <w:t>3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A2005F" w:rsidRPr="00A2005F" w:rsidRDefault="00A2005F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678"/>
      </w:tblGrid>
      <w:tr w:rsidR="00BB2A61" w:rsidTr="00132D00">
        <w:trPr>
          <w:trHeight w:val="7798"/>
        </w:trPr>
        <w:tc>
          <w:tcPr>
            <w:tcW w:w="4536" w:type="dxa"/>
          </w:tcPr>
          <w:p w:rsidR="00132D00" w:rsidRPr="00132D00" w:rsidRDefault="00132D00" w:rsidP="00132D00">
            <w:pPr>
              <w:ind w:right="4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АДМИНИСТРАЦИЯ</w:t>
            </w:r>
          </w:p>
          <w:p w:rsidR="00132D00" w:rsidRPr="00132D00" w:rsidRDefault="00132D00" w:rsidP="00132D00">
            <w:pPr>
              <w:ind w:right="4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ВЫСОКСКОГО СЕЛЬСОВЕТА</w:t>
            </w:r>
          </w:p>
          <w:p w:rsidR="00132D00" w:rsidRPr="00132D00" w:rsidRDefault="00132D00" w:rsidP="00132D00">
            <w:pPr>
              <w:widowControl w:val="0"/>
              <w:ind w:left="-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МЕДВЕНСКОГО РАЙОНА</w:t>
            </w:r>
          </w:p>
          <w:p w:rsidR="00132D00" w:rsidRPr="00132D00" w:rsidRDefault="00132D00" w:rsidP="00132D00">
            <w:pPr>
              <w:widowControl w:val="0"/>
              <w:ind w:left="-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КУРСКОЙ ОБЛАСТИ</w:t>
            </w:r>
          </w:p>
          <w:p w:rsidR="00132D00" w:rsidRPr="00132D00" w:rsidRDefault="00132D00" w:rsidP="00132D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32D00" w:rsidRPr="00132D00" w:rsidRDefault="00132D00" w:rsidP="00132D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ПОСТАНОВЛЕНИЕ</w:t>
            </w:r>
          </w:p>
          <w:p w:rsidR="00132D00" w:rsidRPr="00132D00" w:rsidRDefault="00132D00" w:rsidP="00132D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от 31.01.2023 года №13-па</w:t>
            </w:r>
          </w:p>
          <w:p w:rsidR="00132D00" w:rsidRPr="00247C75" w:rsidRDefault="00132D00" w:rsidP="00132D00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2D00" w:rsidRPr="00247C75" w:rsidRDefault="00132D00" w:rsidP="00132D00">
            <w:pPr>
              <w:pStyle w:val="a6"/>
              <w:ind w:firstLine="851"/>
              <w:jc w:val="center"/>
              <w:rPr>
                <w:sz w:val="12"/>
                <w:szCs w:val="12"/>
              </w:rPr>
            </w:pPr>
            <w:r w:rsidRPr="00132D00">
              <w:rPr>
                <w:b/>
                <w:sz w:val="12"/>
                <w:szCs w:val="12"/>
              </w:rPr>
              <w:t>О внесении изменений в постановление Администрации Высокского сельсовета Медвенского района от 05.11.2020 года № 140-па «Об утверждении</w:t>
            </w:r>
            <w:r w:rsidRPr="00132D00">
              <w:rPr>
                <w:b/>
                <w:color w:val="000000"/>
                <w:sz w:val="12"/>
                <w:szCs w:val="12"/>
              </w:rPr>
              <w:t xml:space="preserve"> муниципальной программы </w:t>
            </w:r>
            <w:r w:rsidRPr="00132D00">
              <w:rPr>
                <w:b/>
                <w:sz w:val="12"/>
                <w:szCs w:val="12"/>
              </w:rPr>
      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      </w:r>
            <w:r w:rsidRPr="00247C75">
              <w:rPr>
                <w:sz w:val="12"/>
                <w:szCs w:val="12"/>
              </w:rPr>
              <w:t>»</w:t>
            </w:r>
          </w:p>
          <w:p w:rsidR="00132D00" w:rsidRPr="00247C75" w:rsidRDefault="00132D00" w:rsidP="00132D00">
            <w:pPr>
              <w:ind w:right="340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2D00" w:rsidRPr="00247C75" w:rsidRDefault="00132D00" w:rsidP="00132D00">
            <w:pPr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 </w:t>
            </w:r>
          </w:p>
          <w:p w:rsidR="00132D00" w:rsidRPr="00247C75" w:rsidRDefault="00132D00" w:rsidP="00132D00">
            <w:pPr>
              <w:pStyle w:val="a6"/>
              <w:ind w:firstLine="851"/>
              <w:jc w:val="both"/>
              <w:rPr>
                <w:sz w:val="12"/>
                <w:szCs w:val="12"/>
              </w:rPr>
            </w:pPr>
            <w:r w:rsidRPr="00247C75">
              <w:rPr>
                <w:sz w:val="12"/>
                <w:szCs w:val="12"/>
              </w:rPr>
      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      </w:r>
          </w:p>
          <w:p w:rsidR="00132D00" w:rsidRPr="00247C75" w:rsidRDefault="00132D00" w:rsidP="00132D00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      </w:r>
            <w:r w:rsidRPr="00247C7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«Общий объем финансирования муниципальной программы в 2021 - 2025 годах составит </w:t>
            </w:r>
            <w:r w:rsidRPr="00247C7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6594484,41</w:t>
            </w: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 рублей, в том числе: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-местный бюджет – </w:t>
            </w:r>
            <w:r w:rsidRPr="00247C7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6365871,41</w:t>
            </w: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по подпрограмме 2 составит 0,00 рублей, в том числе: местный бюджет – 0,00;</w:t>
            </w:r>
          </w:p>
          <w:p w:rsidR="00132D00" w:rsidRPr="00247C75" w:rsidRDefault="00132D00" w:rsidP="00132D00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по подпрограмме 3 за счет средств местного бюджета составит 5525980,41 руб. в том числе местный бюджет -5525980,41 руб.» заменить словами</w:t>
            </w:r>
            <w:r w:rsidRPr="00247C7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«Общий объем финансирования муниципальной программы в 2021 - 2025 годах составит 5525980,41 рублей, в том числе: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-местный бюджет – 5525980,41 руб.</w:t>
            </w:r>
          </w:p>
          <w:p w:rsidR="00132D00" w:rsidRPr="00247C75" w:rsidRDefault="00132D00" w:rsidP="00132D00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по подпрограмме 2 составит 0,00 рублей, в том числе: местный бюджет – 0,00;</w:t>
            </w:r>
          </w:p>
          <w:p w:rsidR="00132D00" w:rsidRPr="00247C75" w:rsidRDefault="00132D00" w:rsidP="00132D00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Общий объем финансирования по подпрограмме 3 за счет средств местного бюджета составит 5525980,41 руб. в том числе местный бюджет -5525980,14 руб.».</w:t>
            </w:r>
          </w:p>
          <w:p w:rsidR="00132D00" w:rsidRPr="00247C75" w:rsidRDefault="00132D00" w:rsidP="00132D00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1.2. </w:t>
            </w:r>
            <w:proofErr w:type="gramStart"/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5525980,14 рублей, в том числе по годам</w:t>
            </w:r>
            <w:proofErr w:type="gramEnd"/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2021 год –1907047,89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2022 год –943250,69рублей,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2023 год –839285,83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2024 год –850437,00рублей,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2025год –985959,00 рублей» заменить словами «Общий объем финансирования по подпрограмме 3 за счет средств местного бюджета составит 5525980,14 рублей, в том числе по годам: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2021 год –1907047,89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2022 год –943250,69рублей,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2023 год –839285,83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2024 год –850437,00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2025год –985959,00 рублей».</w:t>
            </w:r>
          </w:p>
          <w:p w:rsidR="00132D00" w:rsidRPr="00247C75" w:rsidRDefault="00132D00" w:rsidP="00132D00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1.3. Раздел 8 «Обоснование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5525980,14  рублей, в том числе по годам: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2021 год –1907047,89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2022 год –943250,69рублей,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2023 год –839285,83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2024 год –850437,00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2025год –985959,00 рублей» </w:t>
            </w:r>
            <w:proofErr w:type="gramStart"/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заменить на слова</w:t>
            </w:r>
            <w:proofErr w:type="gramEnd"/>
            <w:r w:rsidRPr="00247C75">
              <w:rPr>
                <w:rFonts w:ascii="Times New Roman" w:hAnsi="Times New Roman" w:cs="Times New Roman"/>
                <w:sz w:val="12"/>
                <w:szCs w:val="12"/>
              </w:rPr>
              <w:t xml:space="preserve"> «Общий объем финансирования по подпрограмме 3 за счет средств местного бюджета составит 5525980,14  рублей, в том числе по годам: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2021 год –1 907 047,89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2022 год –943250,69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2023 год –839285,00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2024 год –850437,00 рублей,</w:t>
            </w:r>
          </w:p>
          <w:p w:rsidR="00132D00" w:rsidRPr="00247C75" w:rsidRDefault="00132D00" w:rsidP="00132D00">
            <w:pPr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2025 год –985959,00 рублей».</w:t>
            </w:r>
          </w:p>
          <w:p w:rsidR="00132D00" w:rsidRPr="00247C75" w:rsidRDefault="00132D00" w:rsidP="00132D00">
            <w:pPr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1.4. Прилагаемые приложения №3,4 изложить в новой редакции.</w:t>
            </w:r>
          </w:p>
          <w:p w:rsidR="00132D00" w:rsidRPr="00247C75" w:rsidRDefault="00132D00" w:rsidP="00132D00">
            <w:pPr>
              <w:tabs>
                <w:tab w:val="left" w:pos="4536"/>
                <w:tab w:val="center" w:pos="4804"/>
                <w:tab w:val="left" w:pos="5730"/>
              </w:tabs>
              <w:ind w:right="193"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2.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      </w:r>
          </w:p>
          <w:p w:rsidR="00132D00" w:rsidRPr="00247C75" w:rsidRDefault="00132D00" w:rsidP="00132D00">
            <w:pPr>
              <w:tabs>
                <w:tab w:val="left" w:pos="4536"/>
                <w:tab w:val="center" w:pos="4804"/>
                <w:tab w:val="left" w:pos="5730"/>
              </w:tabs>
              <w:ind w:right="19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2D00" w:rsidRPr="00247C75" w:rsidRDefault="00132D00" w:rsidP="00132D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Глава Высокского сельсовета</w:t>
            </w:r>
          </w:p>
          <w:p w:rsidR="00132D00" w:rsidRPr="00247C75" w:rsidRDefault="00132D00" w:rsidP="00132D00">
            <w:pPr>
              <w:tabs>
                <w:tab w:val="left" w:pos="4536"/>
                <w:tab w:val="center" w:pos="4804"/>
                <w:tab w:val="left" w:pos="5730"/>
              </w:tabs>
              <w:ind w:right="19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47C75">
              <w:rPr>
                <w:rFonts w:ascii="Times New Roman" w:hAnsi="Times New Roman" w:cs="Times New Roman"/>
                <w:sz w:val="12"/>
                <w:szCs w:val="12"/>
              </w:rPr>
              <w:t>Медвенского района                                                    С.Н. Афанасьев</w:t>
            </w:r>
          </w:p>
          <w:p w:rsidR="00DF6757" w:rsidRDefault="00EA6A24" w:rsidP="00EA6A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СОБРАНИЕ ДЕПУТАТОВ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ВЫСОКСКОГО СЕЛЬСОВЕТА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МЕДВЕНСКОГО РАЙОНА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КУРСКОЙ ОБЛАСТИ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РЕШЕНИЕ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от 31.01.2023 года №29/182</w:t>
            </w: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5243D" w:rsidRPr="00CE5EDC" w:rsidRDefault="00C5243D" w:rsidP="00C5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b/>
                <w:sz w:val="12"/>
                <w:szCs w:val="12"/>
              </w:rPr>
      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      </w:r>
          </w:p>
          <w:p w:rsidR="00C5243D" w:rsidRPr="00CE5EDC" w:rsidRDefault="00C5243D" w:rsidP="00C5243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</w:t>
            </w:r>
            <w:proofErr w:type="gramEnd"/>
            <w:r w:rsidRPr="00CE5EDC">
              <w:rPr>
                <w:rFonts w:ascii="Times New Roman" w:hAnsi="Times New Roman" w:cs="Times New Roman"/>
                <w:sz w:val="12"/>
                <w:szCs w:val="12"/>
              </w:rPr>
              <w:t xml:space="preserve"> 2024 и 2025 годов», Собрание депутатов Высокского сельсовета Медвенского района решило:</w:t>
            </w: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1.Внести изменения и дополнения в решение собрания депутатов Высокского сельсовета Медвенского района Курской области от 21.12.2022г.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      </w: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1.1.Утвердить основные характеристики бюджета муниципального образования «Высокский сельсовет» на 2023 год:</w:t>
            </w: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1 прогнозируемый общий объем доходов в сумме 4 652 989 рубля 00 копеек;</w:t>
            </w: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2) общий объем расходов в сумме 5068967 рублей 83 копейки;</w:t>
            </w:r>
          </w:p>
          <w:p w:rsidR="00C5243D" w:rsidRPr="00CE5EDC" w:rsidRDefault="00C5243D" w:rsidP="00C5243D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3) дефицит бюджета Высокского сельсовета Медвенского района на 2023 год в сумме 415 978 рублей  83 копейки.</w:t>
            </w:r>
          </w:p>
          <w:p w:rsidR="00C5243D" w:rsidRPr="00CE5EDC" w:rsidRDefault="00C5243D" w:rsidP="00C5243D">
            <w:pPr>
              <w:tabs>
                <w:tab w:val="left" w:pos="964"/>
              </w:tabs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2. Изложить прилагаемые Приложения №1,№4,№5, №6 в новой редакции.</w:t>
            </w:r>
          </w:p>
          <w:p w:rsidR="00C5243D" w:rsidRPr="00CE5EDC" w:rsidRDefault="00C5243D" w:rsidP="00C5243D">
            <w:pPr>
              <w:tabs>
                <w:tab w:val="left" w:pos="964"/>
              </w:tabs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      </w:r>
          </w:p>
          <w:p w:rsidR="00C5243D" w:rsidRPr="00CE5EDC" w:rsidRDefault="00C5243D" w:rsidP="00C5243D">
            <w:pPr>
              <w:tabs>
                <w:tab w:val="left" w:pos="964"/>
              </w:tabs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</w:tabs>
              <w:ind w:firstLine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>Председатель Собрания депутатов</w:t>
            </w: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:rsidR="00C5243D" w:rsidRPr="00CE5EDC" w:rsidRDefault="00C5243D" w:rsidP="00C5243D">
            <w:pPr>
              <w:tabs>
                <w:tab w:val="left" w:pos="964"/>
                <w:tab w:val="left" w:pos="6947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 xml:space="preserve">Высокского сельсовета Медвенского района                            Т.В. Веревкина </w:t>
            </w:r>
          </w:p>
          <w:p w:rsidR="00C5243D" w:rsidRPr="00CE5EDC" w:rsidRDefault="00C5243D" w:rsidP="00C5243D">
            <w:pPr>
              <w:tabs>
                <w:tab w:val="left" w:pos="964"/>
                <w:tab w:val="left" w:pos="6947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  <w:tab w:val="left" w:pos="6947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5243D" w:rsidRPr="00CE5EDC" w:rsidRDefault="00C5243D" w:rsidP="00C5243D">
            <w:pPr>
              <w:tabs>
                <w:tab w:val="left" w:pos="964"/>
                <w:tab w:val="left" w:pos="6947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 xml:space="preserve">Глава Высокского сельсовета </w:t>
            </w:r>
          </w:p>
          <w:p w:rsidR="00C5243D" w:rsidRDefault="00C5243D" w:rsidP="00C5243D">
            <w:pPr>
              <w:tabs>
                <w:tab w:val="left" w:pos="964"/>
                <w:tab w:val="left" w:pos="6947"/>
              </w:tabs>
              <w:rPr>
                <w:rFonts w:ascii="Arial" w:hAnsi="Arial"/>
              </w:rPr>
            </w:pPr>
            <w:r w:rsidRPr="00CE5EDC">
              <w:rPr>
                <w:rFonts w:ascii="Times New Roman" w:hAnsi="Times New Roman" w:cs="Times New Roman"/>
                <w:sz w:val="12"/>
                <w:szCs w:val="12"/>
              </w:rPr>
              <w:t xml:space="preserve">Медвенского района                                                                           </w:t>
            </w: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9F16D5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64A21" w:rsidRPr="00132D00" w:rsidRDefault="00664A21" w:rsidP="00664A21">
            <w:pPr>
              <w:pStyle w:val="Standard"/>
              <w:tabs>
                <w:tab w:val="left" w:pos="645"/>
              </w:tabs>
              <w:jc w:val="center"/>
              <w:rPr>
                <w:b/>
                <w:sz w:val="12"/>
                <w:szCs w:val="12"/>
              </w:rPr>
            </w:pPr>
            <w:r w:rsidRPr="00132D00">
              <w:rPr>
                <w:b/>
                <w:sz w:val="12"/>
                <w:szCs w:val="12"/>
              </w:rPr>
              <w:lastRenderedPageBreak/>
              <w:t>СОБРАНИЕ ДЕПУТАТОВ ВЫСОКСКОГО СЕЛЬСОВЕТА</w:t>
            </w:r>
          </w:p>
          <w:p w:rsidR="00664A21" w:rsidRPr="00132D00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МЕДВЕНСКОГО РАЙОНА КУРСКОЙ ОБЛАСТИ</w:t>
            </w:r>
          </w:p>
          <w:p w:rsidR="00664A21" w:rsidRPr="00132D00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4A21" w:rsidRPr="00132D00" w:rsidRDefault="00664A21" w:rsidP="001244A1">
            <w:pPr>
              <w:pStyle w:val="a9"/>
              <w:tabs>
                <w:tab w:val="left" w:pos="645"/>
              </w:tabs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Р Е </w:t>
            </w:r>
            <w:proofErr w:type="gramStart"/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Ш</w:t>
            </w:r>
            <w:proofErr w:type="gramEnd"/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Е Н И Е</w:t>
            </w:r>
          </w:p>
          <w:p w:rsidR="00664A21" w:rsidRPr="00132D00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4A21" w:rsidRPr="00132D00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от  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1.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01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.202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года             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№2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/1</w:t>
            </w:r>
            <w:r w:rsidR="001244A1"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>81</w:t>
            </w:r>
            <w:r w:rsidRPr="00132D0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</w:p>
          <w:p w:rsidR="00664A21" w:rsidRPr="001244A1" w:rsidRDefault="00664A21" w:rsidP="00664A21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44A1" w:rsidRPr="001244A1" w:rsidRDefault="001244A1" w:rsidP="001244A1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  <w:p w:rsidR="00664A21" w:rsidRPr="001244A1" w:rsidRDefault="00664A21" w:rsidP="00664A21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44A1" w:rsidRPr="001244A1" w:rsidRDefault="001244A1" w:rsidP="001244A1">
            <w:pPr>
              <w:tabs>
                <w:tab w:val="left" w:pos="645"/>
                <w:tab w:val="left" w:pos="709"/>
              </w:tabs>
              <w:ind w:lef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      </w:t>
            </w:r>
            <w:proofErr w:type="gramStart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      </w:r>
            <w:proofErr w:type="gramEnd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социального пособия на погребение», постановлением Правительства Российской Федерации от 30.01.2023 года № 119 «Об утверждении коэффициента  индексации выплат, пособий и компенсаций в 2023 году», Уставом муниципального образования «Высокский сельсовет» Медвенского района, Собрание депутатов Высокского сельсовета Медвенского района РЕШИЛо:</w:t>
            </w:r>
          </w:p>
          <w:p w:rsidR="001244A1" w:rsidRPr="001244A1" w:rsidRDefault="001244A1" w:rsidP="001244A1">
            <w:pPr>
              <w:tabs>
                <w:tab w:val="left" w:pos="645"/>
                <w:tab w:val="left" w:pos="709"/>
              </w:tabs>
              <w:ind w:lef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664A21" w:rsidRPr="001244A1"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 xml:space="preserve">    </w:t>
            </w:r>
            <w:r w:rsidR="00664A21" w:rsidRPr="001244A1"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>1. У</w:t>
            </w: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>твердить прилагаемы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>е</w:t>
            </w: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  <w:lang w:bidi="ru-RU"/>
              </w:rPr>
              <w:t xml:space="preserve">  </w:t>
            </w: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>ТАРИФ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Ы: </w:t>
            </w:r>
          </w:p>
          <w:p w:rsidR="001244A1" w:rsidRPr="001244A1" w:rsidRDefault="001244A1" w:rsidP="001244A1">
            <w:pPr>
              <w:ind w:left="1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</w:t>
            </w: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на ритуальные услуги, предоставляемые </w:t>
            </w:r>
            <w:proofErr w:type="gramStart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>соответствии</w:t>
            </w:r>
            <w:proofErr w:type="gramEnd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со ст. 9 Федерального закона от 12.01.1996 №8-ФЗ «О погребении и похоронном деле»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 сумме 7793,48</w:t>
            </w:r>
          </w:p>
          <w:p w:rsidR="00664A21" w:rsidRPr="001244A1" w:rsidRDefault="00664A21" w:rsidP="001244A1">
            <w:pPr>
              <w:pStyle w:val="25"/>
              <w:shd w:val="clear" w:color="auto" w:fill="auto"/>
              <w:tabs>
                <w:tab w:val="left" w:pos="645"/>
                <w:tab w:val="left" w:pos="1332"/>
              </w:tabs>
              <w:spacing w:before="0" w:after="0" w:line="240" w:lineRule="auto"/>
              <w:jc w:val="both"/>
              <w:rPr>
                <w:sz w:val="12"/>
                <w:szCs w:val="12"/>
              </w:rPr>
            </w:pPr>
          </w:p>
          <w:p w:rsidR="001244A1" w:rsidRPr="001244A1" w:rsidRDefault="001244A1" w:rsidP="001244A1">
            <w:pPr>
              <w:ind w:left="1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</w:t>
            </w: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на ритуальные услуги, предоставляемые </w:t>
            </w:r>
            <w:proofErr w:type="gramStart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>соответствии</w:t>
            </w:r>
            <w:proofErr w:type="gramEnd"/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со ст.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12</w:t>
            </w: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1244A1">
              <w:rPr>
                <w:rFonts w:ascii="Times New Roman" w:hAnsi="Times New Roman" w:cs="Times New Roman"/>
                <w:sz w:val="12"/>
                <w:szCs w:val="12"/>
              </w:rPr>
              <w:t xml:space="preserve">12.01.1996 №8-ФЗ «О погребении и похоронном деле»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 сумме 7793,48</w:t>
            </w:r>
          </w:p>
          <w:p w:rsidR="00664A21" w:rsidRPr="001244A1" w:rsidRDefault="00664A21" w:rsidP="001244A1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44A1" w:rsidRPr="001014FC" w:rsidRDefault="001244A1" w:rsidP="00497A23">
            <w:pPr>
              <w:ind w:left="318" w:firstLine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1014FC">
              <w:rPr>
                <w:rFonts w:ascii="Times New Roman" w:hAnsi="Times New Roman" w:cs="Times New Roman"/>
                <w:sz w:val="12"/>
                <w:szCs w:val="12"/>
              </w:rPr>
              <w:t>. Считать утратившим силу решение Собрания депутатов Высокского сельсовета Медвенского района от 28.01.2022 года № 18/133 «Об утверждении стоимости услуг, предоставляемых согласно гарантированному перечню услуг по погребению» с 01.02.2023 года.</w:t>
            </w:r>
          </w:p>
          <w:p w:rsidR="00664A21" w:rsidRDefault="001244A1" w:rsidP="00497A23">
            <w:pPr>
              <w:tabs>
                <w:tab w:val="left" w:pos="645"/>
              </w:tabs>
              <w:ind w:left="318"/>
              <w:jc w:val="both"/>
              <w:rPr>
                <w:rStyle w:val="a3"/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497A2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 </w:t>
            </w:r>
            <w:r w:rsidRPr="00497A23">
              <w:rPr>
                <w:rStyle w:val="a3"/>
                <w:rFonts w:ascii="Times New Roman" w:hAnsi="Times New Roman" w:cs="Times New Roman"/>
                <w:b w:val="0"/>
                <w:sz w:val="12"/>
                <w:szCs w:val="12"/>
              </w:rPr>
              <w:t>Решение вступает в силу после его официального опубликования (обнародования) и распространяется на правоотношения, возникшие</w:t>
            </w:r>
            <w:r w:rsidR="00497A23" w:rsidRPr="00497A23">
              <w:rPr>
                <w:rStyle w:val="a3"/>
                <w:rFonts w:ascii="Times New Roman" w:hAnsi="Times New Roman" w:cs="Times New Roman"/>
                <w:b w:val="0"/>
                <w:sz w:val="12"/>
                <w:szCs w:val="12"/>
              </w:rPr>
              <w:t xml:space="preserve"> с 01.02.2023 года</w:t>
            </w:r>
          </w:p>
          <w:p w:rsidR="00F44F71" w:rsidRPr="00497A23" w:rsidRDefault="00F44F71" w:rsidP="00497A23">
            <w:pPr>
              <w:tabs>
                <w:tab w:val="left" w:pos="645"/>
              </w:tabs>
              <w:ind w:left="318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4A21" w:rsidRPr="001244A1" w:rsidRDefault="00664A21" w:rsidP="001244A1">
            <w:pPr>
              <w:tabs>
                <w:tab w:val="left" w:pos="645"/>
              </w:tabs>
              <w:ind w:left="318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Председатель Собрания депутатов </w:t>
            </w:r>
          </w:p>
          <w:p w:rsidR="00664A21" w:rsidRPr="001244A1" w:rsidRDefault="00664A21" w:rsidP="001244A1">
            <w:pPr>
              <w:numPr>
                <w:ilvl w:val="0"/>
                <w:numId w:val="5"/>
              </w:numPr>
              <w:tabs>
                <w:tab w:val="num" w:pos="432"/>
                <w:tab w:val="left" w:pos="645"/>
              </w:tabs>
              <w:suppressAutoHyphens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Высокского сельсовета</w:t>
            </w:r>
          </w:p>
          <w:p w:rsidR="00664A21" w:rsidRPr="001244A1" w:rsidRDefault="00664A21" w:rsidP="001244A1">
            <w:pPr>
              <w:numPr>
                <w:ilvl w:val="0"/>
                <w:numId w:val="5"/>
              </w:numPr>
              <w:tabs>
                <w:tab w:val="num" w:pos="432"/>
                <w:tab w:val="left" w:pos="645"/>
                <w:tab w:val="left" w:pos="6615"/>
              </w:tabs>
              <w:suppressAutoHyphens/>
              <w:ind w:left="318" w:firstLine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Медвенского  района                                        Т.В. Веревкина</w:t>
            </w:r>
          </w:p>
          <w:p w:rsidR="00664A21" w:rsidRPr="001244A1" w:rsidRDefault="00664A21" w:rsidP="001244A1">
            <w:pPr>
              <w:numPr>
                <w:ilvl w:val="0"/>
                <w:numId w:val="5"/>
              </w:numPr>
              <w:tabs>
                <w:tab w:val="num" w:pos="432"/>
                <w:tab w:val="left" w:pos="645"/>
              </w:tabs>
              <w:suppressAutoHyphens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64A21" w:rsidRPr="001244A1" w:rsidRDefault="00664A21" w:rsidP="001244A1">
            <w:pPr>
              <w:numPr>
                <w:ilvl w:val="0"/>
                <w:numId w:val="5"/>
              </w:numPr>
              <w:tabs>
                <w:tab w:val="num" w:pos="432"/>
                <w:tab w:val="left" w:pos="645"/>
              </w:tabs>
              <w:suppressAutoHyphens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Глава Высокского сельсовета                                           </w:t>
            </w:r>
          </w:p>
          <w:p w:rsidR="00664A21" w:rsidRPr="001244A1" w:rsidRDefault="00664A21" w:rsidP="001244A1">
            <w:pPr>
              <w:numPr>
                <w:ilvl w:val="0"/>
                <w:numId w:val="5"/>
              </w:numPr>
              <w:tabs>
                <w:tab w:val="num" w:pos="432"/>
                <w:tab w:val="left" w:pos="645"/>
              </w:tabs>
              <w:suppressAutoHyphens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244A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Медвенского района                                       С.Н. Афанасьев</w:t>
            </w:r>
          </w:p>
          <w:p w:rsidR="00664A21" w:rsidRPr="001244A1" w:rsidRDefault="00664A21" w:rsidP="001244A1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</w:p>
          <w:p w:rsidR="00664A21" w:rsidRPr="001244A1" w:rsidRDefault="00664A21" w:rsidP="00497A23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1244A1">
              <w:rPr>
                <w:color w:val="000000"/>
                <w:sz w:val="12"/>
                <w:szCs w:val="12"/>
                <w:lang w:bidi="ru-RU"/>
              </w:rPr>
              <w:t xml:space="preserve">                                                                                                    </w:t>
            </w:r>
            <w:r w:rsidR="00497A23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Pr="001244A1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="00497A23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6A24" w:rsidRPr="00973C3E" w:rsidRDefault="00EA6A24" w:rsidP="00EA6A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27 от 02.02.2023</w:t>
            </w:r>
          </w:p>
          <w:p w:rsidR="00EA6A24" w:rsidRDefault="00EA6A24" w:rsidP="00EA6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7524" w:rsidRPr="001244A1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4F41DA" w:rsidRPr="00973C3E" w:rsidRDefault="00EA4FBE" w:rsidP="004F41D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Вестник Высокского сельсовета                        </w:t>
      </w:r>
      <w:r w:rsidR="00B47985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№ 27 от 02.02.2023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4F41DA" w:rsidRPr="004F41DA" w:rsidRDefault="004F41DA" w:rsidP="004F41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27 от 02.02.2023</w:t>
            </w:r>
          </w:p>
          <w:p w:rsidR="00723491" w:rsidRDefault="00723491" w:rsidP="007831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 w:rsidP="00A2005F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72ABF"/>
    <w:rsid w:val="002A5E35"/>
    <w:rsid w:val="002A79F3"/>
    <w:rsid w:val="002C2590"/>
    <w:rsid w:val="002E2C6D"/>
    <w:rsid w:val="003521DD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5591"/>
    <w:rsid w:val="00497A23"/>
    <w:rsid w:val="004C4424"/>
    <w:rsid w:val="004F41DA"/>
    <w:rsid w:val="00503D43"/>
    <w:rsid w:val="0051410C"/>
    <w:rsid w:val="00530ECE"/>
    <w:rsid w:val="00536459"/>
    <w:rsid w:val="005545A7"/>
    <w:rsid w:val="0056284A"/>
    <w:rsid w:val="005641C1"/>
    <w:rsid w:val="00567112"/>
    <w:rsid w:val="0057499C"/>
    <w:rsid w:val="00625F60"/>
    <w:rsid w:val="006449F7"/>
    <w:rsid w:val="00664A21"/>
    <w:rsid w:val="00666B01"/>
    <w:rsid w:val="006E1212"/>
    <w:rsid w:val="007102FD"/>
    <w:rsid w:val="00723491"/>
    <w:rsid w:val="00731EF7"/>
    <w:rsid w:val="00763429"/>
    <w:rsid w:val="0078311F"/>
    <w:rsid w:val="008113BC"/>
    <w:rsid w:val="008505C5"/>
    <w:rsid w:val="00866BCC"/>
    <w:rsid w:val="00881F9C"/>
    <w:rsid w:val="008C55D5"/>
    <w:rsid w:val="008F707A"/>
    <w:rsid w:val="009142CD"/>
    <w:rsid w:val="00960AB5"/>
    <w:rsid w:val="009702E9"/>
    <w:rsid w:val="00973C3E"/>
    <w:rsid w:val="0098090C"/>
    <w:rsid w:val="0099305D"/>
    <w:rsid w:val="009F16D5"/>
    <w:rsid w:val="00A2005F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B2A61"/>
    <w:rsid w:val="00BB4BCD"/>
    <w:rsid w:val="00BD1EB5"/>
    <w:rsid w:val="00BD2471"/>
    <w:rsid w:val="00BE1176"/>
    <w:rsid w:val="00C478DB"/>
    <w:rsid w:val="00C5243D"/>
    <w:rsid w:val="00C67963"/>
    <w:rsid w:val="00CB7E80"/>
    <w:rsid w:val="00D114B5"/>
    <w:rsid w:val="00D13613"/>
    <w:rsid w:val="00D214FC"/>
    <w:rsid w:val="00D446FF"/>
    <w:rsid w:val="00D615EF"/>
    <w:rsid w:val="00D62DBB"/>
    <w:rsid w:val="00D86DEC"/>
    <w:rsid w:val="00DB3839"/>
    <w:rsid w:val="00DB7BE6"/>
    <w:rsid w:val="00DF6757"/>
    <w:rsid w:val="00DF6AB7"/>
    <w:rsid w:val="00E03EA1"/>
    <w:rsid w:val="00E137B4"/>
    <w:rsid w:val="00E17923"/>
    <w:rsid w:val="00E43816"/>
    <w:rsid w:val="00E77E3E"/>
    <w:rsid w:val="00EA4FBE"/>
    <w:rsid w:val="00EA6A24"/>
    <w:rsid w:val="00EF39D0"/>
    <w:rsid w:val="00EF64D0"/>
    <w:rsid w:val="00F21CC1"/>
    <w:rsid w:val="00F44F7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link w:val="ad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">
    <w:name w:val="Emphasis"/>
    <w:basedOn w:val="a0"/>
    <w:qFormat/>
    <w:rsid w:val="00B47985"/>
    <w:rPr>
      <w:i/>
      <w:iCs/>
    </w:rPr>
  </w:style>
  <w:style w:type="paragraph" w:styleId="af0">
    <w:name w:val="Subtitle"/>
    <w:basedOn w:val="a"/>
    <w:next w:val="a"/>
    <w:link w:val="af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A76CA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CAC"/>
  </w:style>
  <w:style w:type="paragraph" w:styleId="2">
    <w:name w:val="List 2"/>
    <w:basedOn w:val="a"/>
    <w:link w:val="20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Список 2 Знак"/>
    <w:basedOn w:val="a0"/>
    <w:link w:val="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link w:val="23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Продолжение списка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4">
    <w:name w:val="Plain Text"/>
    <w:basedOn w:val="a"/>
    <w:link w:val="af5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basedOn w:val="a0"/>
    <w:link w:val="25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Курсив"/>
    <w:basedOn w:val="24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2F8B-0BB3-4A18-BD3A-597E802D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161</cp:revision>
  <cp:lastPrinted>2018-10-30T08:56:00Z</cp:lastPrinted>
  <dcterms:created xsi:type="dcterms:W3CDTF">2018-10-01T13:03:00Z</dcterms:created>
  <dcterms:modified xsi:type="dcterms:W3CDTF">2023-02-08T13:29:00Z</dcterms:modified>
</cp:coreProperties>
</file>