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73" w:rsidRPr="00E07DF6" w:rsidRDefault="00426073" w:rsidP="00E07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07DF6">
        <w:rPr>
          <w:rFonts w:ascii="Times New Roman" w:hAnsi="Times New Roman" w:cs="Times New Roman"/>
          <w:b/>
          <w:bCs/>
          <w:sz w:val="34"/>
          <w:szCs w:val="34"/>
        </w:rPr>
        <w:t>АДМИНИСТРАЦИЯ  ВЫСОКСКОГО  СЕЛЬСОВЕТА</w:t>
      </w:r>
    </w:p>
    <w:p w:rsidR="00426073" w:rsidRPr="00E07DF6" w:rsidRDefault="00426073" w:rsidP="00E07DF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07DF6">
        <w:rPr>
          <w:rFonts w:ascii="Times New Roman" w:hAnsi="Times New Roman" w:cs="Times New Roman"/>
          <w:b/>
          <w:bCs/>
          <w:sz w:val="34"/>
          <w:szCs w:val="34"/>
        </w:rPr>
        <w:t>МЕДВЕНСКОГО РАЙОНА КУРСКОЙ ОБЛАСТИ</w:t>
      </w:r>
    </w:p>
    <w:p w:rsidR="00426073" w:rsidRPr="00E07DF6" w:rsidRDefault="00426073" w:rsidP="00E0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26073" w:rsidRPr="00E07DF6" w:rsidRDefault="00426073" w:rsidP="00E0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7DF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26073" w:rsidRPr="00E07DF6" w:rsidRDefault="00426073" w:rsidP="00E0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073" w:rsidRPr="00E07DF6" w:rsidRDefault="00E07DF6" w:rsidP="00E07DF6">
      <w:pPr>
        <w:pStyle w:val="a4"/>
        <w:ind w:firstLine="0"/>
        <w:rPr>
          <w:szCs w:val="24"/>
        </w:rPr>
      </w:pPr>
      <w:r>
        <w:rPr>
          <w:szCs w:val="24"/>
        </w:rPr>
        <w:t xml:space="preserve"> </w:t>
      </w:r>
      <w:r w:rsidR="00426073" w:rsidRPr="00E07DF6">
        <w:rPr>
          <w:szCs w:val="24"/>
        </w:rPr>
        <w:t>от 29.03.2017 года                                        № 56-па</w:t>
      </w:r>
    </w:p>
    <w:p w:rsidR="00426073" w:rsidRPr="00E07DF6" w:rsidRDefault="00426073" w:rsidP="00E07DF6">
      <w:pPr>
        <w:pStyle w:val="a4"/>
        <w:tabs>
          <w:tab w:val="left" w:pos="1792"/>
        </w:tabs>
        <w:ind w:firstLine="0"/>
        <w:jc w:val="center"/>
        <w:rPr>
          <w:szCs w:val="24"/>
        </w:rPr>
      </w:pPr>
    </w:p>
    <w:p w:rsidR="00421C87" w:rsidRPr="00E07DF6" w:rsidRDefault="00421C87" w:rsidP="00E07DF6">
      <w:pPr>
        <w:pStyle w:val="a4"/>
        <w:tabs>
          <w:tab w:val="left" w:pos="1792"/>
        </w:tabs>
        <w:ind w:firstLine="0"/>
        <w:jc w:val="center"/>
        <w:rPr>
          <w:b/>
          <w:szCs w:val="24"/>
        </w:rPr>
      </w:pPr>
      <w:r w:rsidRPr="00E07DF6">
        <w:rPr>
          <w:b/>
          <w:szCs w:val="24"/>
        </w:rPr>
        <w:t>О внесении изменений  в постановление  Администра</w:t>
      </w:r>
      <w:r w:rsidR="009C651C" w:rsidRPr="00E07DF6">
        <w:rPr>
          <w:b/>
          <w:szCs w:val="24"/>
        </w:rPr>
        <w:t xml:space="preserve">ции Высокского </w:t>
      </w:r>
      <w:r w:rsidRPr="00E07DF6">
        <w:rPr>
          <w:b/>
          <w:szCs w:val="24"/>
        </w:rPr>
        <w:t>сельсовета</w:t>
      </w:r>
    </w:p>
    <w:p w:rsidR="00421C87" w:rsidRPr="00E07DF6" w:rsidRDefault="009C651C" w:rsidP="00E07DF6">
      <w:pPr>
        <w:pStyle w:val="a4"/>
        <w:tabs>
          <w:tab w:val="left" w:pos="1792"/>
        </w:tabs>
        <w:ind w:firstLine="0"/>
        <w:jc w:val="center"/>
        <w:rPr>
          <w:szCs w:val="24"/>
        </w:rPr>
      </w:pPr>
      <w:r w:rsidRPr="00E07DF6">
        <w:rPr>
          <w:b/>
          <w:szCs w:val="24"/>
        </w:rPr>
        <w:t>Медве</w:t>
      </w:r>
      <w:r w:rsidR="00421C87" w:rsidRPr="00E07DF6">
        <w:rPr>
          <w:b/>
          <w:szCs w:val="24"/>
        </w:rPr>
        <w:t>н</w:t>
      </w:r>
      <w:r w:rsidRPr="00E07DF6">
        <w:rPr>
          <w:b/>
          <w:szCs w:val="24"/>
        </w:rPr>
        <w:t>с</w:t>
      </w:r>
      <w:r w:rsidR="00421C87" w:rsidRPr="00E07DF6">
        <w:rPr>
          <w:b/>
          <w:szCs w:val="24"/>
        </w:rPr>
        <w:t xml:space="preserve">кого района  Курской области от 03.03.2014 года № 8-па «Об утверждении схем водоснабжения </w:t>
      </w:r>
      <w:r w:rsidRPr="00E07DF6">
        <w:rPr>
          <w:b/>
          <w:szCs w:val="24"/>
        </w:rPr>
        <w:t>Высокского сельсов</w:t>
      </w:r>
      <w:r w:rsidR="00421C87" w:rsidRPr="00E07DF6">
        <w:rPr>
          <w:b/>
          <w:szCs w:val="24"/>
        </w:rPr>
        <w:t>е</w:t>
      </w:r>
      <w:r w:rsidRPr="00E07DF6">
        <w:rPr>
          <w:b/>
          <w:szCs w:val="24"/>
        </w:rPr>
        <w:t>та  Медве</w:t>
      </w:r>
      <w:r w:rsidR="00421C87" w:rsidRPr="00E07DF6">
        <w:rPr>
          <w:b/>
          <w:szCs w:val="24"/>
        </w:rPr>
        <w:t>нского района Курской области</w:t>
      </w:r>
      <w:r w:rsidR="00421C87" w:rsidRPr="00E07DF6">
        <w:rPr>
          <w:szCs w:val="24"/>
        </w:rPr>
        <w:t>»</w:t>
      </w:r>
    </w:p>
    <w:p w:rsidR="00426073" w:rsidRPr="00E07DF6" w:rsidRDefault="00426073" w:rsidP="00E07DF6">
      <w:pPr>
        <w:spacing w:after="0" w:line="240" w:lineRule="auto"/>
        <w:ind w:right="4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D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073" w:rsidRPr="00E07DF6" w:rsidRDefault="00421C87" w:rsidP="00E07DF6">
      <w:pPr>
        <w:spacing w:after="0" w:line="240" w:lineRule="auto"/>
        <w:ind w:right="49"/>
        <w:rPr>
          <w:rFonts w:ascii="Times New Roman" w:hAnsi="Times New Roman" w:cs="Times New Roman"/>
          <w:b/>
          <w:sz w:val="24"/>
          <w:szCs w:val="24"/>
        </w:rPr>
      </w:pPr>
      <w:r w:rsidRPr="00E07D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073" w:rsidRPr="00E07DF6" w:rsidRDefault="009C651C" w:rsidP="00E07DF6">
      <w:pPr>
        <w:spacing w:after="0" w:line="240" w:lineRule="auto"/>
        <w:ind w:right="4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  В соответствии со статьями 6 и 38  Федерального закона  от 07.12.2011 года №416-ФЗ «О водоснабжении и водоотведении»  (с внесенными изменениями и дополнениями),  постановлением Правительства Российской  Федерации от 05.09.2013года №782 «О схемах водоснабжения и водоотведения»,  </w:t>
      </w:r>
      <w:r w:rsidR="00426073" w:rsidRPr="00E07DF6">
        <w:rPr>
          <w:rFonts w:ascii="Times New Roman" w:eastAsia="Times New Roman" w:hAnsi="Times New Roman" w:cs="Times New Roman"/>
          <w:sz w:val="24"/>
          <w:szCs w:val="24"/>
        </w:rPr>
        <w:t>Администрация Высокского сельсовета Медвенского района Курской области</w:t>
      </w:r>
      <w:r w:rsidR="00426073" w:rsidRPr="00E07DF6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426073" w:rsidRPr="00E07DF6" w:rsidRDefault="00F56604" w:rsidP="00E07DF6">
      <w:pPr>
        <w:pStyle w:val="a4"/>
        <w:tabs>
          <w:tab w:val="left" w:pos="1792"/>
        </w:tabs>
        <w:ind w:firstLine="0"/>
        <w:rPr>
          <w:szCs w:val="24"/>
        </w:rPr>
      </w:pPr>
      <w:r w:rsidRPr="00E07DF6">
        <w:rPr>
          <w:szCs w:val="24"/>
        </w:rPr>
        <w:t xml:space="preserve">         1.</w:t>
      </w:r>
      <w:r w:rsidR="009C651C" w:rsidRPr="00E07DF6">
        <w:rPr>
          <w:szCs w:val="24"/>
        </w:rPr>
        <w:t>Внести в постановление  Администра</w:t>
      </w:r>
      <w:r w:rsidR="00FC6DFB" w:rsidRPr="00E07DF6">
        <w:rPr>
          <w:szCs w:val="24"/>
        </w:rPr>
        <w:t xml:space="preserve">ции Высокского </w:t>
      </w:r>
      <w:r w:rsidR="009C651C" w:rsidRPr="00E07DF6">
        <w:rPr>
          <w:szCs w:val="24"/>
        </w:rPr>
        <w:t>сельсовета</w:t>
      </w:r>
      <w:r w:rsidR="00FC6DFB" w:rsidRPr="00E07DF6">
        <w:rPr>
          <w:szCs w:val="24"/>
        </w:rPr>
        <w:t xml:space="preserve"> </w:t>
      </w:r>
      <w:r w:rsidR="0006628D" w:rsidRPr="00E07DF6">
        <w:rPr>
          <w:szCs w:val="24"/>
        </w:rPr>
        <w:t>Медве</w:t>
      </w:r>
      <w:r w:rsidR="009C651C" w:rsidRPr="00E07DF6">
        <w:rPr>
          <w:szCs w:val="24"/>
        </w:rPr>
        <w:t>н</w:t>
      </w:r>
      <w:r w:rsidR="0006628D" w:rsidRPr="00E07DF6">
        <w:rPr>
          <w:szCs w:val="24"/>
        </w:rPr>
        <w:t>с</w:t>
      </w:r>
      <w:r w:rsidR="009C651C" w:rsidRPr="00E07DF6">
        <w:rPr>
          <w:szCs w:val="24"/>
        </w:rPr>
        <w:t xml:space="preserve">кого района  Курской области от 03.03.2014 года № 8-па «Об утверждении схем водоснабжения </w:t>
      </w:r>
      <w:r w:rsidR="0006628D" w:rsidRPr="00E07DF6">
        <w:rPr>
          <w:szCs w:val="24"/>
        </w:rPr>
        <w:t>Высокского сельсов</w:t>
      </w:r>
      <w:r w:rsidR="009C651C" w:rsidRPr="00E07DF6">
        <w:rPr>
          <w:szCs w:val="24"/>
        </w:rPr>
        <w:t>е</w:t>
      </w:r>
      <w:r w:rsidR="0006628D" w:rsidRPr="00E07DF6">
        <w:rPr>
          <w:szCs w:val="24"/>
        </w:rPr>
        <w:t>та  Медве</w:t>
      </w:r>
      <w:r w:rsidR="009C651C" w:rsidRPr="00E07DF6">
        <w:rPr>
          <w:szCs w:val="24"/>
        </w:rPr>
        <w:t>нского района Курской области</w:t>
      </w:r>
      <w:r w:rsidR="00CF1F41">
        <w:rPr>
          <w:szCs w:val="24"/>
        </w:rPr>
        <w:t>»</w:t>
      </w:r>
      <w:r w:rsidR="00FC6DFB" w:rsidRPr="00E07DF6">
        <w:rPr>
          <w:szCs w:val="24"/>
        </w:rPr>
        <w:t xml:space="preserve"> следующие </w:t>
      </w:r>
      <w:r w:rsidR="00E07DF6" w:rsidRPr="00E07DF6">
        <w:rPr>
          <w:szCs w:val="24"/>
        </w:rPr>
        <w:t xml:space="preserve"> изменения</w:t>
      </w:r>
      <w:r w:rsidR="00CF1F41">
        <w:rPr>
          <w:szCs w:val="24"/>
        </w:rPr>
        <w:t>:</w:t>
      </w:r>
      <w:r w:rsidR="00E07DF6" w:rsidRPr="00E07DF6">
        <w:rPr>
          <w:szCs w:val="24"/>
        </w:rPr>
        <w:t xml:space="preserve"> дополнив пунктом 2 следующе</w:t>
      </w:r>
      <w:r w:rsidR="00E07DF6">
        <w:rPr>
          <w:szCs w:val="24"/>
        </w:rPr>
        <w:t>г</w:t>
      </w:r>
      <w:r w:rsidR="00E07DF6" w:rsidRPr="00E07DF6">
        <w:rPr>
          <w:szCs w:val="24"/>
        </w:rPr>
        <w:t>о содержания</w:t>
      </w:r>
      <w:r w:rsidR="00FC6DFB" w:rsidRPr="00E07DF6">
        <w:rPr>
          <w:szCs w:val="24"/>
        </w:rPr>
        <w:t>:</w:t>
      </w:r>
    </w:p>
    <w:p w:rsidR="00F56604" w:rsidRPr="00E07DF6" w:rsidRDefault="00E07DF6" w:rsidP="00E07D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« 2.  </w:t>
      </w:r>
      <w:r w:rsidR="00F56604" w:rsidRPr="00E07DF6">
        <w:rPr>
          <w:rFonts w:ascii="Times New Roman" w:hAnsi="Times New Roman" w:cs="Times New Roman"/>
          <w:sz w:val="24"/>
          <w:szCs w:val="24"/>
        </w:rPr>
        <w:t>Общие сведения о социально-экономическом положении</w:t>
      </w:r>
      <w:r w:rsidR="00582883">
        <w:rPr>
          <w:rFonts w:ascii="Times New Roman" w:hAnsi="Times New Roman" w:cs="Times New Roman"/>
          <w:sz w:val="24"/>
          <w:szCs w:val="24"/>
        </w:rPr>
        <w:t>.</w:t>
      </w:r>
      <w:r w:rsidR="00F56604" w:rsidRPr="00E07DF6">
        <w:rPr>
          <w:rFonts w:ascii="Times New Roman" w:hAnsi="Times New Roman" w:cs="Times New Roman"/>
          <w:sz w:val="24"/>
          <w:szCs w:val="24"/>
        </w:rPr>
        <w:t xml:space="preserve"> </w:t>
      </w:r>
      <w:r w:rsidRPr="00E0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604" w:rsidRPr="00E07DF6" w:rsidRDefault="00E07DF6" w:rsidP="00E0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         </w:t>
      </w:r>
      <w:r w:rsidR="00F56604" w:rsidRPr="00E07DF6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Муниципальное образование «Высокский сельсовет» Медвенского района Курской области </w:t>
      </w:r>
      <w:r w:rsidR="00F56604" w:rsidRPr="00E07DF6">
        <w:rPr>
          <w:rFonts w:ascii="Times New Roman" w:hAnsi="Times New Roman" w:cs="Times New Roman"/>
          <w:color w:val="000000"/>
          <w:sz w:val="24"/>
          <w:szCs w:val="24"/>
        </w:rPr>
        <w:t>расположено в центральной части Курской области, в северной части Медвенского района.  С западной стороны граничит с  Гостомлянским сельсоветом Медвенского района, с юго-западной стороны с Любачанским сельсоветом Медвенского района, с южной стороны с Верхнереутчанским и Нижнереутчанским сельсоветом Медвенского района, с восточной стороны п. Медвенка, с северо-восточной стороны с  Паникинским сельсоветом Медвенского района, с северной стороны с Октябрьским районом</w:t>
      </w:r>
      <w:r w:rsidR="00F56604" w:rsidRPr="00E07DF6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F56604" w:rsidRPr="00E07DF6" w:rsidRDefault="00E07DF6" w:rsidP="00E07DF6">
      <w:pPr>
        <w:pStyle w:val="23"/>
        <w:shd w:val="clear" w:color="auto" w:fill="auto"/>
        <w:tabs>
          <w:tab w:val="left" w:pos="1970"/>
          <w:tab w:val="right" w:pos="7888"/>
          <w:tab w:val="right" w:pos="9510"/>
        </w:tabs>
        <w:spacing w:line="240" w:lineRule="auto"/>
        <w:ind w:firstLine="0"/>
        <w:jc w:val="both"/>
        <w:rPr>
          <w:sz w:val="24"/>
          <w:szCs w:val="24"/>
        </w:rPr>
      </w:pPr>
      <w:r w:rsidRPr="00E07DF6">
        <w:rPr>
          <w:sz w:val="24"/>
          <w:szCs w:val="24"/>
        </w:rPr>
        <w:t xml:space="preserve"> </w:t>
      </w:r>
      <w:r w:rsidR="00F56604" w:rsidRPr="00E07DF6">
        <w:rPr>
          <w:sz w:val="24"/>
          <w:szCs w:val="24"/>
        </w:rPr>
        <w:t xml:space="preserve">Высокский сельсовет обладает целостной структурой. Территория сельсовета расположена в северной части Медвенского района. Основной градостроительный потенциал территории расположен в крупных населённых пунктах сельсовета. Административный центр сельсовета  с. </w:t>
      </w:r>
      <w:proofErr w:type="gramStart"/>
      <w:r w:rsidR="00F56604" w:rsidRPr="00E07DF6">
        <w:rPr>
          <w:sz w:val="24"/>
          <w:szCs w:val="24"/>
        </w:rPr>
        <w:t>Высокое</w:t>
      </w:r>
      <w:proofErr w:type="gramEnd"/>
      <w:r w:rsidR="00F56604" w:rsidRPr="00E07DF6">
        <w:rPr>
          <w:sz w:val="24"/>
          <w:szCs w:val="24"/>
        </w:rPr>
        <w:t>,  расположен в южной части и окружен территориями земель сельхозназначения. Остальные населённые пункты сельсовета также окружены территориями земель сельхозназначения.</w:t>
      </w:r>
    </w:p>
    <w:p w:rsidR="00F56604" w:rsidRPr="00E07DF6" w:rsidRDefault="00582883" w:rsidP="00E07DF6">
      <w:pPr>
        <w:pStyle w:val="23"/>
        <w:shd w:val="clear" w:color="auto" w:fill="auto"/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56604" w:rsidRPr="00E07DF6">
        <w:rPr>
          <w:sz w:val="24"/>
          <w:szCs w:val="24"/>
        </w:rPr>
        <w:t xml:space="preserve">Территориальное развитие сельсовета сдерживается наличием природных и технологических ограничений по всему периметру. </w:t>
      </w:r>
    </w:p>
    <w:p w:rsidR="00F56604" w:rsidRPr="00E07DF6" w:rsidRDefault="00582883" w:rsidP="00E07DF6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F56604" w:rsidRPr="00E07DF6">
        <w:rPr>
          <w:color w:val="000000"/>
          <w:sz w:val="24"/>
          <w:szCs w:val="24"/>
        </w:rPr>
        <w:t xml:space="preserve">Большая часть территории сельсовета, за исключением вершинных частей водоразделов и пойм, представляет собой склонные участки, расчлененные долинами небольших рек, ручьев, оврагов, </w:t>
      </w:r>
      <w:r w:rsidR="00F56604" w:rsidRPr="00E07DF6">
        <w:rPr>
          <w:sz w:val="24"/>
          <w:szCs w:val="24"/>
        </w:rPr>
        <w:t>также центральная часть территории сельсовета находится в зоне распространения ограничений, связанных с транспортными магистралями, пересекающими сельсовет, помимо этого в центральной части сельсовета располагаются сельскохозяйственные угодья. Поверхность представляет холмистую равнину, изрезанную оврагами и балками густота овражно-балочной формы рельефа средняя, с овражными врезами в долины водотоков и эрозионными размывами</w:t>
      </w:r>
      <w:r w:rsidR="00E07DF6" w:rsidRPr="00E07DF6">
        <w:rPr>
          <w:sz w:val="24"/>
          <w:szCs w:val="24"/>
        </w:rPr>
        <w:t xml:space="preserve"> </w:t>
      </w:r>
      <w:r w:rsidR="00F56604" w:rsidRPr="00E07DF6">
        <w:rPr>
          <w:sz w:val="24"/>
          <w:szCs w:val="24"/>
        </w:rPr>
        <w:t xml:space="preserve"> Уровень развития экономики муниципального образования «Высокский сельсовет» относительно невысокий.    Данное муниципальное образование является дотационным субъектом бюджетных отношений в Курской области.</w:t>
      </w:r>
      <w:r w:rsidR="00F56604" w:rsidRPr="00E07DF6">
        <w:rPr>
          <w:b/>
          <w:sz w:val="24"/>
          <w:szCs w:val="24"/>
        </w:rPr>
        <w:t xml:space="preserve"> </w:t>
      </w:r>
    </w:p>
    <w:p w:rsidR="00F56604" w:rsidRPr="00E07DF6" w:rsidRDefault="00F56604" w:rsidP="00E07DF6">
      <w:pPr>
        <w:pStyle w:val="6"/>
        <w:jc w:val="both"/>
        <w:rPr>
          <w:b w:val="0"/>
          <w:sz w:val="24"/>
        </w:rPr>
      </w:pPr>
      <w:r w:rsidRPr="00E07DF6">
        <w:rPr>
          <w:b w:val="0"/>
          <w:sz w:val="24"/>
        </w:rPr>
        <w:t xml:space="preserve">       Основными производственными направлениями предприятий, функционирующих на территории муниципального образования,  является производство сельскохозяйственной продукции. </w:t>
      </w:r>
    </w:p>
    <w:p w:rsidR="00F56604" w:rsidRPr="00E07DF6" w:rsidRDefault="00F4709D" w:rsidP="00E07DF6">
      <w:pPr>
        <w:pStyle w:val="2"/>
        <w:keepNext w:val="0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336507653"/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</w:t>
      </w:r>
      <w:r w:rsidR="00F56604" w:rsidRPr="00E07DF6">
        <w:rPr>
          <w:rFonts w:ascii="Times New Roman" w:hAnsi="Times New Roman"/>
          <w:b w:val="0"/>
          <w:color w:val="auto"/>
          <w:sz w:val="24"/>
          <w:szCs w:val="24"/>
        </w:rPr>
        <w:t>2.</w:t>
      </w:r>
      <w:r w:rsidR="00E07DF6" w:rsidRPr="00E07DF6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F56604" w:rsidRPr="00E07DF6">
        <w:rPr>
          <w:rFonts w:ascii="Times New Roman" w:hAnsi="Times New Roman"/>
          <w:b w:val="0"/>
          <w:color w:val="auto"/>
          <w:sz w:val="24"/>
          <w:szCs w:val="24"/>
        </w:rPr>
        <w:t> Население</w:t>
      </w:r>
      <w:bookmarkEnd w:id="0"/>
      <w:r w:rsidR="00F56604" w:rsidRPr="00E07DF6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F56604" w:rsidRPr="00E07DF6" w:rsidRDefault="00F56604" w:rsidP="00E0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lastRenderedPageBreak/>
        <w:t xml:space="preserve">Численность населения муниципального образования по состоянию на 01.10.2016 года составила 1678 человек, в том числе 617 человека трудоспособного возраста, 791 человек пенсионеров, 270 человек – дети.  Средний состав семьи – 3 человека. По состоянию на 01.10.2016 года на территории сельсовета проживают   23 </w:t>
      </w:r>
      <w:proofErr w:type="gramStart"/>
      <w:r w:rsidRPr="00E07DF6">
        <w:rPr>
          <w:rFonts w:ascii="Times New Roman" w:hAnsi="Times New Roman" w:cs="Times New Roman"/>
          <w:sz w:val="24"/>
          <w:szCs w:val="24"/>
        </w:rPr>
        <w:t>многодетных</w:t>
      </w:r>
      <w:proofErr w:type="gramEnd"/>
      <w:r w:rsidRPr="00E07DF6">
        <w:rPr>
          <w:rFonts w:ascii="Times New Roman" w:hAnsi="Times New Roman" w:cs="Times New Roman"/>
          <w:sz w:val="24"/>
          <w:szCs w:val="24"/>
        </w:rPr>
        <w:t xml:space="preserve">  семьи  (81 ребенок).</w:t>
      </w:r>
    </w:p>
    <w:p w:rsidR="00F56604" w:rsidRPr="00E07DF6" w:rsidRDefault="00F56604" w:rsidP="00E0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Возрастная структура населения Высокского сельсовета относится к регрессивному типу, т.к. численность населения старше трудоспособного возраста превышает численность детей в 2,9 раз (на начало 2016 года).</w:t>
      </w:r>
    </w:p>
    <w:p w:rsidR="00D5792A" w:rsidRPr="00E07DF6" w:rsidRDefault="00F56604" w:rsidP="00E07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Высокского сельсовета. К 2027 году число жителей сельсовета достигнет </w:t>
      </w:r>
      <w:r w:rsidRPr="00E07DF6">
        <w:rPr>
          <w:rStyle w:val="3"/>
          <w:rFonts w:ascii="Times New Roman" w:eastAsia="Calibri" w:hAnsi="Times New Roman" w:cs="Times New Roman"/>
          <w:i w:val="0"/>
          <w:sz w:val="24"/>
          <w:szCs w:val="24"/>
        </w:rPr>
        <w:t>154</w:t>
      </w:r>
      <w:r w:rsidR="00D5792A" w:rsidRPr="00E07DF6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</w:p>
    <w:p w:rsidR="00D5792A" w:rsidRPr="00E07DF6" w:rsidRDefault="0039794A" w:rsidP="00E07DF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="00D5792A" w:rsidRPr="00E07DF6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01.10.2016 г., на территории Высокского сельсовета расположено 729 жилых домов общей площадью 43,9  тыс.к.м.,  127 квартир общей площадью 9,1 </w:t>
      </w:r>
      <w:proofErr w:type="gramStart"/>
      <w:r w:rsidR="00D5792A" w:rsidRPr="00E07DF6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End"/>
      <w:r w:rsidR="00D5792A" w:rsidRPr="00E07DF6">
        <w:rPr>
          <w:rFonts w:ascii="Times New Roman" w:hAnsi="Times New Roman" w:cs="Times New Roman"/>
          <w:color w:val="000000"/>
          <w:sz w:val="24"/>
          <w:szCs w:val="24"/>
        </w:rPr>
        <w:t xml:space="preserve"> кв.м., . Общая площадь жилищного фонда, составляет 52,0 тыс. кв. м.</w:t>
      </w:r>
    </w:p>
    <w:p w:rsidR="00D5792A" w:rsidRPr="00E07DF6" w:rsidRDefault="00D5792A" w:rsidP="00E07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E07DF6">
        <w:rPr>
          <w:rFonts w:ascii="Times New Roman" w:eastAsia="ArialMT" w:hAnsi="Times New Roman" w:cs="Times New Roman"/>
          <w:sz w:val="24"/>
          <w:szCs w:val="24"/>
        </w:rPr>
        <w:t>Большинство жилых помещений в муниципальном образовании «Высокский сельсовет» имеют износ от 40 до 70%.</w:t>
      </w:r>
      <w:r w:rsidRPr="00E07DF6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</w:p>
    <w:p w:rsidR="00EA0FB4" w:rsidRPr="00E07DF6" w:rsidRDefault="00582883" w:rsidP="00E07D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EA0FB4" w:rsidRPr="0058288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07DF6" w:rsidRPr="00582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A0FB4" w:rsidRPr="0058288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07DF6" w:rsidRPr="0058288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A0FB4" w:rsidRPr="00582883">
        <w:rPr>
          <w:rFonts w:ascii="Times New Roman" w:hAnsi="Times New Roman" w:cs="Times New Roman"/>
          <w:b/>
          <w:color w:val="000000"/>
          <w:sz w:val="24"/>
          <w:szCs w:val="24"/>
        </w:rPr>
        <w:t>. Водоснабжение</w:t>
      </w:r>
      <w:r w:rsidR="00EA0FB4" w:rsidRPr="00E07D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FB4" w:rsidRPr="00E07DF6" w:rsidRDefault="00EA0FB4" w:rsidP="00E07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Эксплуатацию объектов водоснабжения на территории сельсовета производит арендатор Автономная некоммерческая организация по предоставлению услуг в сфере жилищно-коммунального хозяйства на территории Медвенского района. Имеются следующие объекты водоснабжения: </w:t>
      </w:r>
    </w:p>
    <w:p w:rsidR="00EA0FB4" w:rsidRPr="00E07DF6" w:rsidRDefault="00EA0FB4" w:rsidP="00E07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Водозаборных скважин – 10 шт.</w:t>
      </w:r>
    </w:p>
    <w:p w:rsidR="00EA0FB4" w:rsidRPr="00E07DF6" w:rsidRDefault="00EA0FB4" w:rsidP="00E07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водонапорных башен – 11  шт.</w:t>
      </w:r>
    </w:p>
    <w:p w:rsidR="00EA0FB4" w:rsidRPr="00E07DF6" w:rsidRDefault="00EA0FB4" w:rsidP="00E07D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DF6">
        <w:rPr>
          <w:rFonts w:ascii="Times New Roman" w:hAnsi="Times New Roman" w:cs="Times New Roman"/>
          <w:sz w:val="24"/>
          <w:szCs w:val="24"/>
        </w:rPr>
        <w:t>водопроводных  сетей – 68,5 км., из них: диаметром 100 мм, чугун – 15,7 км., асбест – 33,74 км.  диаметром 100 мм;  полиэтилен – 19,06 км.,  диаметром 70 мм,</w:t>
      </w:r>
      <w:r w:rsidRPr="00E07DF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</w:p>
    <w:p w:rsidR="00EA0FB4" w:rsidRPr="00E07DF6" w:rsidRDefault="00EA0FB4" w:rsidP="00E07DF6">
      <w:pPr>
        <w:pStyle w:val="a7"/>
        <w:spacing w:after="0"/>
        <w:rPr>
          <w:b w:val="0"/>
          <w:color w:val="auto"/>
          <w:kern w:val="0"/>
          <w:sz w:val="24"/>
          <w:szCs w:val="24"/>
          <w:lang w:eastAsia="ar-SA"/>
        </w:rPr>
      </w:pPr>
      <w:r w:rsidRPr="00E07DF6">
        <w:rPr>
          <w:b w:val="0"/>
          <w:color w:val="auto"/>
          <w:kern w:val="0"/>
          <w:sz w:val="24"/>
          <w:szCs w:val="24"/>
          <w:lang w:eastAsia="ar-SA"/>
        </w:rPr>
        <w:t xml:space="preserve">                  Таблица. Характеристика системы водоснабжения сельсовета.</w:t>
      </w:r>
    </w:p>
    <w:p w:rsidR="00EA0FB4" w:rsidRPr="00E07DF6" w:rsidRDefault="00EA0FB4" w:rsidP="00E07DF6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152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984"/>
        <w:gridCol w:w="1276"/>
        <w:gridCol w:w="1701"/>
        <w:gridCol w:w="1529"/>
        <w:gridCol w:w="1526"/>
        <w:gridCol w:w="1426"/>
      </w:tblGrid>
      <w:tr w:rsidR="00EA0FB4" w:rsidRPr="00E07DF6" w:rsidTr="00380E44">
        <w:trPr>
          <w:trHeight w:hRule="exact" w:val="5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населённого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Артезианские скважины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маги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стрального водопровода, </w:t>
            </w: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/диаметр, мм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башен Рожновского, шт./производительность, мЗ/час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шахтных</w:t>
            </w:r>
          </w:p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колодцев, смотровых ям,</w:t>
            </w:r>
          </w:p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EA0FB4" w:rsidRPr="00E07DF6" w:rsidTr="00582883">
        <w:trPr>
          <w:trHeight w:hRule="exact" w:val="110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количество,</w:t>
            </w:r>
          </w:p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</w:t>
            </w:r>
          </w:p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мЗ/час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380E44">
        <w:trPr>
          <w:trHeight w:hRule="exact"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. Ленинская   Искра</w:t>
            </w:r>
          </w:p>
          <w:p w:rsidR="00EA0FB4" w:rsidRPr="00E07DF6" w:rsidRDefault="00EA0FB4" w:rsidP="005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FB4" w:rsidRPr="00E07DF6" w:rsidRDefault="00EA0FB4" w:rsidP="005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FB4" w:rsidRPr="00E07DF6" w:rsidRDefault="00EA0FB4" w:rsidP="005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FB4" w:rsidRPr="00E07DF6" w:rsidRDefault="00EA0FB4" w:rsidP="005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   10.5 км/100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380E44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  с. Высокое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19 км/100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0/7</w:t>
            </w:r>
          </w:p>
        </w:tc>
      </w:tr>
      <w:tr w:rsidR="00EA0FB4" w:rsidRPr="00E07DF6" w:rsidTr="00380E44">
        <w:trPr>
          <w:trHeight w:hRule="exact"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д. Звягинцево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8 км/100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380E44">
        <w:trPr>
          <w:trHeight w:hRule="exact"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д. Кондратьевка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6 км/100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380E44">
        <w:trPr>
          <w:trHeight w:hRule="exact"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х. Свиридов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5.5км/100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380E44">
        <w:trPr>
          <w:trHeight w:hRule="exact"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х. Спокоевка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380E44">
        <w:trPr>
          <w:trHeight w:hRule="exact" w:val="7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д. Спасское</w:t>
            </w:r>
          </w:p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 д. Константиновка</w:t>
            </w:r>
          </w:p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д. 2-я Переверзевка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14.3 км/100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380E44">
        <w:trPr>
          <w:trHeight w:hRule="exact"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х. Андриановка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380E44">
        <w:trPr>
          <w:trHeight w:hRule="exact"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х. Воробжа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380E44">
        <w:trPr>
          <w:trHeight w:hRule="exact" w:val="1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х. Кондратьевские</w:t>
            </w:r>
          </w:p>
          <w:p w:rsidR="00EA0FB4" w:rsidRPr="00E07DF6" w:rsidRDefault="00EA0FB4" w:rsidP="00582883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Выселки                    </w:t>
            </w:r>
          </w:p>
          <w:p w:rsidR="00EA0FB4" w:rsidRPr="00E07DF6" w:rsidRDefault="00EA0FB4" w:rsidP="005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д.1-я Переверзевка  х.1Спасские Выселки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5.2км/100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6742" w:rsidRPr="00E07DF6" w:rsidRDefault="00B24BDC" w:rsidP="00582883">
      <w:pPr>
        <w:pStyle w:val="a6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Описание </w:t>
      </w:r>
      <w:r w:rsidR="002E1CF0">
        <w:rPr>
          <w:rFonts w:ascii="Times New Roman" w:hAnsi="Times New Roman" w:cs="Times New Roman"/>
          <w:sz w:val="24"/>
          <w:szCs w:val="24"/>
        </w:rPr>
        <w:t xml:space="preserve"> водоснабжения </w:t>
      </w:r>
      <w:r>
        <w:rPr>
          <w:rFonts w:ascii="Times New Roman" w:hAnsi="Times New Roman" w:cs="Times New Roman"/>
          <w:sz w:val="24"/>
          <w:szCs w:val="24"/>
        </w:rPr>
        <w:t>по населенным пунктам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072"/>
      </w:tblGrid>
      <w:tr w:rsidR="00FA6742" w:rsidRPr="00E07DF6" w:rsidTr="00582883">
        <w:trPr>
          <w:trHeight w:val="1978"/>
        </w:trPr>
        <w:tc>
          <w:tcPr>
            <w:tcW w:w="709" w:type="dxa"/>
          </w:tcPr>
          <w:p w:rsidR="00FA6742" w:rsidRPr="00E07DF6" w:rsidRDefault="00FA6742" w:rsidP="00E07DF6">
            <w:pPr>
              <w:spacing w:line="240" w:lineRule="auto"/>
              <w:ind w:right="-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FA6742" w:rsidRPr="00E07DF6" w:rsidRDefault="00FA6742" w:rsidP="00E07DF6">
            <w:pPr>
              <w:spacing w:line="240" w:lineRule="auto"/>
              <w:ind w:left="360" w:right="-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742" w:rsidRPr="00E07DF6" w:rsidRDefault="00FA6742" w:rsidP="00E07DF6">
            <w:pPr>
              <w:spacing w:line="240" w:lineRule="auto"/>
              <w:ind w:left="360" w:right="-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742" w:rsidRPr="00E07DF6" w:rsidRDefault="00FA6742" w:rsidP="00E07DF6">
            <w:pPr>
              <w:spacing w:line="240" w:lineRule="auto"/>
              <w:ind w:right="-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A6742" w:rsidRPr="00E07DF6" w:rsidRDefault="00FA6742" w:rsidP="00582883">
            <w:pPr>
              <w:spacing w:after="0" w:line="240" w:lineRule="auto"/>
              <w:ind w:left="124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д. Кондратьевка</w:t>
            </w:r>
          </w:p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89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скважина 1968 года ввода в эксплуатацию, глубиной 150 метров, </w:t>
            </w:r>
          </w:p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 насос марки ЭВЦ 6-10-110. </w:t>
            </w:r>
          </w:p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80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водонапорная башня 1969 года ввода в эксплуатацию, высотой 12  м.,объемом 15 м3. </w:t>
            </w:r>
          </w:p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-водопроводные  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пластиковые    о 100, асбестовые трубы о100, </w:t>
            </w:r>
          </w:p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протяженность-  6 км.</w:t>
            </w:r>
          </w:p>
        </w:tc>
      </w:tr>
      <w:tr w:rsidR="00FA6742" w:rsidRPr="00E07DF6" w:rsidTr="00FA6742">
        <w:trPr>
          <w:trHeight w:val="1651"/>
        </w:trPr>
        <w:tc>
          <w:tcPr>
            <w:tcW w:w="709" w:type="dxa"/>
          </w:tcPr>
          <w:p w:rsidR="00FA6742" w:rsidRPr="00E07DF6" w:rsidRDefault="00FA6742" w:rsidP="00E07DF6">
            <w:pPr>
              <w:spacing w:line="240" w:lineRule="auto"/>
              <w:ind w:right="-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FA6742" w:rsidRPr="00B24BDC" w:rsidRDefault="00B24BDC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FA6742"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A6742"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proofErr w:type="gramStart"/>
            <w:r w:rsidR="00FA6742"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.З</w:t>
            </w:r>
            <w:proofErr w:type="gramEnd"/>
            <w:r w:rsidR="00FA6742"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вягинцево</w:t>
            </w:r>
          </w:p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90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-  скважина 1968 года ввода в эксплуатацию,глубиной 150 м.,установлен насос марки ЭВЦ 6-10-110</w:t>
            </w:r>
          </w:p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79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водонапорная башня 1968 года ввода в эксплуатацию , высотой 12 м.,объемом 15 м3. </w:t>
            </w:r>
          </w:p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сети:  вод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поступает по пластиковым трубам о 100, асбестовым трубам  о 100, протяженность-   8.0 км.</w:t>
            </w:r>
          </w:p>
        </w:tc>
      </w:tr>
      <w:tr w:rsidR="00FA6742" w:rsidRPr="00E07DF6" w:rsidTr="00582883">
        <w:trPr>
          <w:trHeight w:val="2020"/>
        </w:trPr>
        <w:tc>
          <w:tcPr>
            <w:tcW w:w="709" w:type="dxa"/>
          </w:tcPr>
          <w:p w:rsidR="00FA6742" w:rsidRPr="00E07DF6" w:rsidRDefault="00FA6742" w:rsidP="00E07D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A6742" w:rsidRPr="00E07DF6" w:rsidRDefault="00FA6742" w:rsidP="00E07D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0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х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виридов</w:t>
            </w:r>
          </w:p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 87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-  скважина 1973 года ввода в эксплуатацию, глубиной 150 м, установлен  насос марки ЭВЦ 6-10-110</w:t>
            </w:r>
          </w:p>
          <w:p w:rsidR="00FA6742" w:rsidRPr="00E07DF6" w:rsidRDefault="00FA6742" w:rsidP="0058288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81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-водонапорная башня 1969 года ввода в эксплуатацию, высотой  12 м.,объемом 15 м3.,  </w:t>
            </w:r>
          </w:p>
          <w:p w:rsidR="00FA6742" w:rsidRPr="00E07DF6" w:rsidRDefault="00FA6742" w:rsidP="005828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 поступает по асбестовым трубам о 100, водопроводные сети  протяженность 5,5км.  </w:t>
            </w:r>
          </w:p>
        </w:tc>
      </w:tr>
      <w:tr w:rsidR="00FA6742" w:rsidRPr="00E07DF6" w:rsidTr="00FA6742">
        <w:trPr>
          <w:trHeight w:val="1407"/>
        </w:trPr>
        <w:tc>
          <w:tcPr>
            <w:tcW w:w="709" w:type="dxa"/>
          </w:tcPr>
          <w:p w:rsidR="00FA6742" w:rsidRPr="00E07DF6" w:rsidRDefault="00FA6742" w:rsidP="00E07DF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742" w:rsidRPr="00E07DF6" w:rsidRDefault="00FA6742" w:rsidP="00E07DF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FA6742" w:rsidRPr="00E07DF6" w:rsidRDefault="00FA6742" w:rsidP="00E07DF6">
            <w:pPr>
              <w:spacing w:line="240" w:lineRule="auto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742" w:rsidRPr="00E07DF6" w:rsidRDefault="00FA6742" w:rsidP="00E07DF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742" w:rsidRPr="00E07DF6" w:rsidRDefault="00FA6742" w:rsidP="00E07DF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742" w:rsidRPr="00E07DF6" w:rsidRDefault="00FA6742" w:rsidP="00E07D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A6742" w:rsidRPr="00E07DF6" w:rsidRDefault="00FA6742" w:rsidP="00E07D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.В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ысокое</w:t>
            </w:r>
          </w:p>
          <w:p w:rsidR="00FA6742" w:rsidRPr="00E07DF6" w:rsidRDefault="00FA6742" w:rsidP="0058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омера  134,84,85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-источником водоснабжения являются  3 скважины 2000,1961,1967  годов ввода в эксплуатацию, глубиной по 150 м.,установлены насосы марки ЭВЦ 6-10-110; 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омер  78,135 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-   2  водонапорные башни 1961,2000 года ввода в эксплуатацию,высотой по 12 м., объемом  по 15 м3.,,</w:t>
            </w:r>
          </w:p>
          <w:p w:rsidR="00FA6742" w:rsidRPr="00E07DF6" w:rsidRDefault="00FA6742" w:rsidP="00582883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номер 127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водонапорная башня 2013 года ввода в эксплуатацию, высотой 15 м.,объемом 25 м3.</w:t>
            </w:r>
          </w:p>
          <w:p w:rsidR="00FA6742" w:rsidRPr="00E07DF6" w:rsidRDefault="00FA6742" w:rsidP="00582883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Водопроводные сет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пластиковые трубы о100, протяженность -1711 м 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-вода поступает по асбестовым трубам о 100 , по пластиковым трубам о 100и  чугунным      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трубам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 100, протяженность.</w:t>
            </w:r>
          </w:p>
        </w:tc>
      </w:tr>
      <w:tr w:rsidR="00FA6742" w:rsidRPr="00E07DF6" w:rsidTr="00582883">
        <w:trPr>
          <w:trHeight w:val="2123"/>
        </w:trPr>
        <w:tc>
          <w:tcPr>
            <w:tcW w:w="709" w:type="dxa"/>
            <w:tcBorders>
              <w:bottom w:val="single" w:sz="4" w:space="0" w:color="auto"/>
            </w:tcBorders>
          </w:tcPr>
          <w:p w:rsidR="00FA6742" w:rsidRPr="00E07DF6" w:rsidRDefault="00FA6742" w:rsidP="00E07D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FA6742" w:rsidRPr="00E07DF6" w:rsidRDefault="00FA6742" w:rsidP="00E07DF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742" w:rsidRPr="00E07DF6" w:rsidRDefault="00FA6742" w:rsidP="00E07DF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742" w:rsidRPr="00E07DF6" w:rsidRDefault="00FA6742" w:rsidP="00E07D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.Л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енинская Искра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86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скважина 1969 года ввода в эксплуатацию, глубиной 170 м.,установлен 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марки ЭЦВ 6-10-110;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77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водонапорная башня 1967 года ввода в эксплуатацию, высотой 12 м., объемом 15 м3., 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вода поступает по асбестовым   и   чугунным трубам о 100, протяженность 10,5 км.</w:t>
            </w:r>
          </w:p>
        </w:tc>
      </w:tr>
      <w:tr w:rsidR="00FA6742" w:rsidRPr="00E07DF6" w:rsidTr="00FA6742">
        <w:trPr>
          <w:trHeight w:val="698"/>
        </w:trPr>
        <w:tc>
          <w:tcPr>
            <w:tcW w:w="709" w:type="dxa"/>
          </w:tcPr>
          <w:p w:rsidR="00FA6742" w:rsidRPr="00E07DF6" w:rsidRDefault="00FA6742" w:rsidP="00E07DF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FA6742" w:rsidRPr="00E07DF6" w:rsidRDefault="00FA6742" w:rsidP="00E07DF6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д. Спасское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104,105-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две скважины 1977 года ввода в эксплуатацию, глубиной 150  м.,установлены насосы  марки ЭВЦ 6-10-110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омера 101,102-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 водонапорные башни 1991,1977 годов ввода в эксплуатацию,  высотой   по 12 м.,объемом по 15 м3 каждая;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омер 91,  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водопроводные сети:         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пасское-8,3 км., (д. Константиновка-3 км.,  2-я Переверзевка-3 км.)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 поступает по асбестовым трубам о 100, пластиковым трубам  о 100,        протяженность 14,3 км</w:t>
            </w:r>
          </w:p>
        </w:tc>
      </w:tr>
      <w:tr w:rsidR="00FA6742" w:rsidRPr="00E07DF6" w:rsidTr="00FA6742">
        <w:trPr>
          <w:trHeight w:val="1074"/>
        </w:trPr>
        <w:tc>
          <w:tcPr>
            <w:tcW w:w="709" w:type="dxa"/>
          </w:tcPr>
          <w:p w:rsidR="00FA6742" w:rsidRPr="00E07DF6" w:rsidRDefault="00FA6742" w:rsidP="00E07D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72" w:type="dxa"/>
          </w:tcPr>
          <w:p w:rsidR="00FA6742" w:rsidRPr="00E07DF6" w:rsidRDefault="00FA6742" w:rsidP="00E07DF6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х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пасские Выселки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 106-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скважина 1968 года ввода в эксплуатацию, глубиной 40 м., установлен  насос марки ЭВЦ 6-10-80;         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инв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омер103-</w:t>
            </w: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водонапорная башня 1968 года ввода в эксплуатацию., высотой 12 м.,  объемом 15 м3., 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пасские Выселки -2,2км.   (х.Кондратьевские Выселки-1 км.,                                                      </w:t>
            </w:r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1-я Переверзевка-2 км.)</w:t>
            </w:r>
            <w:proofErr w:type="gramEnd"/>
          </w:p>
          <w:p w:rsidR="00FA6742" w:rsidRPr="00E07DF6" w:rsidRDefault="00FA6742" w:rsidP="00582883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eastAsia="Times New Roman" w:hAnsi="Times New Roman" w:cs="Times New Roman"/>
                <w:sz w:val="24"/>
                <w:szCs w:val="24"/>
              </w:rPr>
              <w:t>-вода поступает по пластиковым трубам о 100 и о 63,      протяженность-5,2 км.</w:t>
            </w:r>
          </w:p>
        </w:tc>
      </w:tr>
    </w:tbl>
    <w:p w:rsidR="00EA0FB4" w:rsidRPr="00582883" w:rsidRDefault="00EA0FB4" w:rsidP="00B24BDC">
      <w:pPr>
        <w:pStyle w:val="a6"/>
        <w:spacing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83">
        <w:rPr>
          <w:rFonts w:ascii="Times New Roman" w:hAnsi="Times New Roman" w:cs="Times New Roman"/>
          <w:b/>
          <w:sz w:val="24"/>
          <w:szCs w:val="24"/>
        </w:rPr>
        <w:t xml:space="preserve">Наружное противопожарное водоснабжение сведения в </w:t>
      </w:r>
      <w:proofErr w:type="gramStart"/>
      <w:r w:rsidRPr="00582883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территориальных</w:t>
      </w:r>
      <w:proofErr w:type="gramEnd"/>
    </w:p>
    <w:p w:rsidR="00EA0FB4" w:rsidRPr="00E07DF6" w:rsidRDefault="00EA0FB4" w:rsidP="00B24BDC">
      <w:pPr>
        <w:pStyle w:val="a6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2883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гарнизонах</w:t>
      </w:r>
      <w:proofErr w:type="gramEnd"/>
      <w:r w:rsidRPr="00582883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пожарной охраны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1276"/>
        <w:gridCol w:w="1417"/>
        <w:gridCol w:w="1843"/>
        <w:gridCol w:w="1276"/>
        <w:gridCol w:w="1984"/>
      </w:tblGrid>
      <w:tr w:rsidR="00EA0FB4" w:rsidRPr="00E07DF6" w:rsidTr="00582883">
        <w:trPr>
          <w:trHeight w:hRule="exact" w:val="18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пожарных гидрантов, </w:t>
            </w: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искусственных пожарных водоёмов,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 </w:t>
            </w: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размещения</w:t>
            </w:r>
            <w:proofErr w:type="gramEnd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оборудованных подъездов к водоисточникам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водонапорных башен, оборудованных для забора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до места расположения прикрывающей ПЧ (ОППО, ДПК), её наименование</w:t>
            </w:r>
          </w:p>
        </w:tc>
      </w:tr>
      <w:tr w:rsidR="00EA0FB4" w:rsidRPr="00E07DF6" w:rsidTr="00582883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  д. Спасское, д.114</w:t>
            </w: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Спасское </w:t>
            </w:r>
          </w:p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582883">
        <w:trPr>
          <w:trHeight w:hRule="exact" w:val="5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. Ленинская   Искра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 п. Медвенка</w:t>
            </w:r>
          </w:p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км</w:t>
            </w:r>
          </w:p>
        </w:tc>
      </w:tr>
      <w:tr w:rsidR="00EA0FB4" w:rsidRPr="00E07DF6" w:rsidTr="00582883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с. Высокое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Спасское</w:t>
            </w:r>
            <w:proofErr w:type="gramEnd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 км</w:t>
            </w:r>
          </w:p>
        </w:tc>
      </w:tr>
      <w:tr w:rsidR="00EA0FB4" w:rsidRPr="00E07DF6" w:rsidTr="00582883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д. Звягинцево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582883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д. Кондратьевка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FB4" w:rsidRPr="00E07DF6" w:rsidTr="00582883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0FB4" w:rsidRPr="00E07DF6" w:rsidRDefault="00EA0FB4" w:rsidP="00582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х. Свиридов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FB4" w:rsidRPr="00E07DF6" w:rsidRDefault="00EA0FB4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0FB4" w:rsidRPr="00B24BDC" w:rsidRDefault="00EA0FB4" w:rsidP="00582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0FB4" w:rsidRPr="00E07DF6" w:rsidRDefault="00EA0FB4" w:rsidP="00B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водоразбора на полив приусадебных участков).</w:t>
      </w:r>
    </w:p>
    <w:p w:rsidR="00EA0FB4" w:rsidRPr="00E07DF6" w:rsidRDefault="00EA0FB4" w:rsidP="00B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В то же время износ элементов существующей сети водоснабжения составляет от 50-100%, основная проблема – потеря гидравлического напора. Длительная эксплуатация скважин увеличивает вероятность исчерпывания дебита. </w:t>
      </w:r>
    </w:p>
    <w:p w:rsidR="00566081" w:rsidRPr="00E07DF6" w:rsidRDefault="00566081" w:rsidP="00B24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07DF6">
        <w:rPr>
          <w:rFonts w:ascii="Times New Roman" w:eastAsia="ArialMT" w:hAnsi="Times New Roman" w:cs="Times New Roman"/>
          <w:sz w:val="24"/>
          <w:szCs w:val="24"/>
        </w:rPr>
        <w:t>Для обеспечения комфортной среды проживания населения муниципального образования «Высокский сельсовет» обеспечение населения полностью централизованным водоснабжением.</w:t>
      </w:r>
    </w:p>
    <w:p w:rsidR="00566081" w:rsidRPr="00E07DF6" w:rsidRDefault="00566081" w:rsidP="00B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Нормы водопотребления и расчетные расходы воды питьевого качества.</w:t>
      </w:r>
    </w:p>
    <w:p w:rsidR="00566081" w:rsidRPr="00E07DF6" w:rsidRDefault="00566081" w:rsidP="00B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области (Постановление администрации Курской области №577-па от 15.11.2011 г.) на </w:t>
      </w:r>
      <w:r w:rsidRPr="00E07D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7DF6">
        <w:rPr>
          <w:rFonts w:ascii="Times New Roman" w:hAnsi="Times New Roman" w:cs="Times New Roman"/>
          <w:sz w:val="24"/>
          <w:szCs w:val="24"/>
        </w:rPr>
        <w:t xml:space="preserve"> очередь в объеме </w:t>
      </w:r>
      <w:smartTag w:uri="urn:schemas-microsoft-com:office:smarttags" w:element="metricconverter">
        <w:smartTagPr>
          <w:attr w:name="ProductID" w:val="73 л"/>
        </w:smartTagPr>
        <w:r w:rsidRPr="00E07DF6">
          <w:rPr>
            <w:rFonts w:ascii="Times New Roman" w:hAnsi="Times New Roman" w:cs="Times New Roman"/>
            <w:sz w:val="24"/>
            <w:szCs w:val="24"/>
          </w:rPr>
          <w:t>73 л</w:t>
        </w:r>
      </w:smartTag>
      <w:r w:rsidRPr="00E07DF6">
        <w:rPr>
          <w:rFonts w:ascii="Times New Roman" w:hAnsi="Times New Roman" w:cs="Times New Roman"/>
          <w:sz w:val="24"/>
          <w:szCs w:val="24"/>
        </w:rPr>
        <w:t xml:space="preserve">./сутки, на расчетный срок - </w:t>
      </w:r>
      <w:smartTag w:uri="urn:schemas-microsoft-com:office:smarttags" w:element="metricconverter">
        <w:smartTagPr>
          <w:attr w:name="ProductID" w:val="78 л"/>
        </w:smartTagPr>
        <w:r w:rsidRPr="00E07DF6">
          <w:rPr>
            <w:rFonts w:ascii="Times New Roman" w:hAnsi="Times New Roman" w:cs="Times New Roman"/>
            <w:sz w:val="24"/>
            <w:szCs w:val="24"/>
          </w:rPr>
          <w:t>78 л</w:t>
        </w:r>
      </w:smartTag>
      <w:r w:rsidRPr="00E07DF6">
        <w:rPr>
          <w:rFonts w:ascii="Times New Roman" w:hAnsi="Times New Roman" w:cs="Times New Roman"/>
          <w:sz w:val="24"/>
          <w:szCs w:val="24"/>
        </w:rPr>
        <w:t xml:space="preserve">./сутки. </w:t>
      </w:r>
    </w:p>
    <w:p w:rsidR="00566081" w:rsidRPr="00E07DF6" w:rsidRDefault="00566081" w:rsidP="00B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Удельное водопотребление включает расходы воды на хозяйственно-питьевые нужды в жилых и общественных зданиях. </w:t>
      </w:r>
    </w:p>
    <w:p w:rsidR="00566081" w:rsidRPr="00E07DF6" w:rsidRDefault="00566081" w:rsidP="00B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Количество воды на нужды промышленности и неучтенные расходы определены в размере 10% суммарного расхода воды на хозяйственно-питьевые нужды. </w:t>
      </w:r>
    </w:p>
    <w:p w:rsidR="00566081" w:rsidRPr="00E07DF6" w:rsidRDefault="00566081" w:rsidP="00E07D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Среднесуточное потребление воды (за поливочный сезон) на поливку в расчете на одного жителя учтено в количестве </w:t>
      </w:r>
      <w:smartTag w:uri="urn:schemas-microsoft-com:office:smarttags" w:element="metricconverter">
        <w:smartTagPr>
          <w:attr w:name="ProductID" w:val="50 л"/>
        </w:smartTagPr>
        <w:r w:rsidRPr="00E07DF6">
          <w:rPr>
            <w:rFonts w:ascii="Times New Roman" w:hAnsi="Times New Roman" w:cs="Times New Roman"/>
            <w:sz w:val="24"/>
            <w:szCs w:val="24"/>
          </w:rPr>
          <w:t>50 л</w:t>
        </w:r>
      </w:smartTag>
      <w:r w:rsidRPr="00E07DF6">
        <w:rPr>
          <w:rFonts w:ascii="Times New Roman" w:hAnsi="Times New Roman" w:cs="Times New Roman"/>
          <w:sz w:val="24"/>
          <w:szCs w:val="24"/>
        </w:rPr>
        <w:t xml:space="preserve"> в сутки на человека. Численность населения на </w:t>
      </w:r>
      <w:r w:rsidRPr="00E07D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7DF6">
        <w:rPr>
          <w:rFonts w:ascii="Times New Roman" w:hAnsi="Times New Roman" w:cs="Times New Roman"/>
          <w:sz w:val="24"/>
          <w:szCs w:val="24"/>
        </w:rPr>
        <w:t xml:space="preserve"> очередь и расчетный срок прогнозируется на уровне </w:t>
      </w:r>
      <w:r w:rsidRPr="00E07D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1708 </w:t>
      </w:r>
      <w:r w:rsidRPr="00E07DF6">
        <w:rPr>
          <w:rFonts w:ascii="Times New Roman" w:hAnsi="Times New Roman" w:cs="Times New Roman"/>
          <w:sz w:val="24"/>
          <w:szCs w:val="24"/>
        </w:rPr>
        <w:t xml:space="preserve">и </w:t>
      </w:r>
      <w:r w:rsidRPr="00E07D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1565 </w:t>
      </w:r>
      <w:r w:rsidRPr="00E07DF6">
        <w:rPr>
          <w:rFonts w:ascii="Times New Roman" w:hAnsi="Times New Roman" w:cs="Times New Roman"/>
          <w:sz w:val="24"/>
          <w:szCs w:val="24"/>
        </w:rPr>
        <w:t>человек, соответственно.</w:t>
      </w:r>
    </w:p>
    <w:p w:rsidR="00566081" w:rsidRPr="00B24BDC" w:rsidRDefault="00566081" w:rsidP="00B24BDC">
      <w:pPr>
        <w:pStyle w:val="a7"/>
        <w:spacing w:after="0"/>
        <w:rPr>
          <w:rFonts w:eastAsia="Times New Roman"/>
          <w:b w:val="0"/>
          <w:color w:val="auto"/>
          <w:kern w:val="0"/>
          <w:sz w:val="24"/>
          <w:szCs w:val="24"/>
          <w:lang w:eastAsia="ru-RU"/>
        </w:rPr>
      </w:pPr>
      <w:r w:rsidRPr="00E07DF6">
        <w:rPr>
          <w:rFonts w:eastAsia="Times New Roman"/>
          <w:b w:val="0"/>
          <w:color w:val="auto"/>
          <w:kern w:val="0"/>
          <w:sz w:val="24"/>
          <w:szCs w:val="24"/>
          <w:lang w:eastAsia="ru-RU"/>
        </w:rPr>
        <w:t>Таблица. Расчет среднесуточного водопотребления на I очередь и расчетный срок.</w:t>
      </w:r>
    </w:p>
    <w:tbl>
      <w:tblPr>
        <w:tblW w:w="5000" w:type="pct"/>
        <w:tblLayout w:type="fixed"/>
        <w:tblLook w:val="04A0"/>
      </w:tblPr>
      <w:tblGrid>
        <w:gridCol w:w="2561"/>
        <w:gridCol w:w="867"/>
        <w:gridCol w:w="1297"/>
        <w:gridCol w:w="723"/>
        <w:gridCol w:w="1009"/>
        <w:gridCol w:w="867"/>
        <w:gridCol w:w="719"/>
        <w:gridCol w:w="867"/>
        <w:gridCol w:w="830"/>
      </w:tblGrid>
      <w:tr w:rsidR="00566081" w:rsidRPr="00E07DF6" w:rsidTr="00B24BDC">
        <w:trPr>
          <w:trHeight w:val="1064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потребителей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на 01.01.15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жителей, чел.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 водопотребления, </w:t>
            </w: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/сут. 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Суточный расход воды населением, м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/сут.</w:t>
            </w:r>
          </w:p>
        </w:tc>
      </w:tr>
      <w:tr w:rsidR="00566081" w:rsidRPr="00E07DF6" w:rsidTr="00380E44">
        <w:trPr>
          <w:cantSplit/>
          <w:trHeight w:val="1134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жителей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воды в месяц, м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6081" w:rsidRPr="00E07DF6" w:rsidRDefault="00566081" w:rsidP="0058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6081" w:rsidRPr="00E07DF6" w:rsidRDefault="00566081" w:rsidP="0058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6081" w:rsidRPr="00E07DF6" w:rsidRDefault="00566081" w:rsidP="0058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6081" w:rsidRPr="00E07DF6" w:rsidRDefault="00566081" w:rsidP="0058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6081" w:rsidRPr="00E07DF6" w:rsidRDefault="00566081" w:rsidP="0058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6081" w:rsidRPr="00E07DF6" w:rsidRDefault="00566081" w:rsidP="005828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566081" w:rsidRPr="00E07DF6" w:rsidTr="00380E44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83,2</w:t>
            </w:r>
          </w:p>
        </w:tc>
      </w:tr>
      <w:tr w:rsidR="00566081" w:rsidRPr="00E07DF6" w:rsidTr="00380E44">
        <w:trPr>
          <w:trHeight w:val="5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Неучтенные расходы включая нужды промышленности (10% общего водопотребления)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9,1</w:t>
            </w:r>
          </w:p>
        </w:tc>
      </w:tr>
      <w:tr w:rsidR="00566081" w:rsidRPr="00E07DF6" w:rsidTr="00380E44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53,1</w:t>
            </w:r>
          </w:p>
        </w:tc>
      </w:tr>
      <w:tr w:rsidR="00566081" w:rsidRPr="00E07DF6" w:rsidTr="00380E44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145,4</w:t>
            </w:r>
          </w:p>
        </w:tc>
      </w:tr>
    </w:tbl>
    <w:p w:rsidR="00566081" w:rsidRPr="00E07DF6" w:rsidRDefault="00566081" w:rsidP="00582883">
      <w:pPr>
        <w:pStyle w:val="a7"/>
        <w:spacing w:after="0"/>
        <w:rPr>
          <w:rFonts w:eastAsia="Times New Roman"/>
          <w:b w:val="0"/>
          <w:color w:val="auto"/>
          <w:kern w:val="0"/>
          <w:sz w:val="24"/>
          <w:szCs w:val="24"/>
          <w:lang w:eastAsia="ru-RU"/>
        </w:rPr>
      </w:pPr>
    </w:p>
    <w:p w:rsidR="00566081" w:rsidRPr="00E07DF6" w:rsidRDefault="00566081" w:rsidP="00E07DF6">
      <w:pPr>
        <w:pStyle w:val="a7"/>
        <w:spacing w:after="0"/>
        <w:rPr>
          <w:rFonts w:eastAsia="Times New Roman"/>
          <w:b w:val="0"/>
          <w:color w:val="auto"/>
          <w:kern w:val="0"/>
          <w:sz w:val="24"/>
          <w:szCs w:val="24"/>
          <w:lang w:eastAsia="ru-RU"/>
        </w:rPr>
      </w:pPr>
      <w:r w:rsidRPr="00E07DF6">
        <w:rPr>
          <w:rFonts w:eastAsia="Times New Roman"/>
          <w:b w:val="0"/>
          <w:color w:val="auto"/>
          <w:kern w:val="0"/>
          <w:sz w:val="24"/>
          <w:szCs w:val="24"/>
          <w:lang w:eastAsia="ru-RU"/>
        </w:rPr>
        <w:t>Таблица. Расчет максимального расхода воды на I очередь и расчетный срок.</w:t>
      </w:r>
    </w:p>
    <w:p w:rsidR="00566081" w:rsidRPr="00E07DF6" w:rsidRDefault="00566081" w:rsidP="00E0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4373"/>
        <w:gridCol w:w="1449"/>
        <w:gridCol w:w="1683"/>
        <w:gridCol w:w="1480"/>
      </w:tblGrid>
      <w:tr w:rsidR="00566081" w:rsidRPr="00E07DF6" w:rsidTr="00380E44">
        <w:trPr>
          <w:trHeight w:val="637"/>
        </w:trPr>
        <w:tc>
          <w:tcPr>
            <w:tcW w:w="387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Расчётный срок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</w:tr>
      <w:tr w:rsidR="00566081" w:rsidRPr="00E07DF6" w:rsidTr="00380E44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Среднесуточный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gramEnd"/>
          </w:p>
        </w:tc>
        <w:tc>
          <w:tcPr>
            <w:tcW w:w="86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145,4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148,7 </w:t>
            </w:r>
          </w:p>
        </w:tc>
      </w:tr>
      <w:tr w:rsidR="00566081" w:rsidRPr="00E07DF6" w:rsidTr="00380E44">
        <w:trPr>
          <w:trHeight w:val="285"/>
        </w:trPr>
        <w:tc>
          <w:tcPr>
            <w:tcW w:w="387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суточной неравномерности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</w:p>
        </w:tc>
      </w:tr>
      <w:tr w:rsidR="00566081" w:rsidRPr="00E07DF6" w:rsidTr="00380E44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суточный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gramEnd"/>
          </w:p>
        </w:tc>
        <w:tc>
          <w:tcPr>
            <w:tcW w:w="86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176,2 </w:t>
            </w:r>
          </w:p>
        </w:tc>
      </w:tr>
      <w:tr w:rsidR="00566081" w:rsidRPr="00E07DF6" w:rsidTr="00380E44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часовой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7,2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7,3 </w:t>
            </w:r>
          </w:p>
        </w:tc>
      </w:tr>
      <w:tr w:rsidR="00566081" w:rsidRPr="00E07DF6" w:rsidTr="00380E44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часовой неравномерности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2,31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2,31 </w:t>
            </w:r>
          </w:p>
        </w:tc>
      </w:tr>
      <w:tr w:rsidR="00566081" w:rsidRPr="00E07DF6" w:rsidTr="00380E44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часовой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16,6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566081" w:rsidRPr="00E07DF6" w:rsidTr="00380E44">
        <w:trPr>
          <w:trHeight w:val="300"/>
        </w:trPr>
        <w:tc>
          <w:tcPr>
            <w:tcW w:w="387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секундный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/сек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3,64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66081" w:rsidRPr="00E07DF6" w:rsidRDefault="00566081" w:rsidP="0058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3,58 </w:t>
            </w:r>
          </w:p>
        </w:tc>
      </w:tr>
    </w:tbl>
    <w:p w:rsidR="00566081" w:rsidRPr="00E07DF6" w:rsidRDefault="00566081" w:rsidP="00582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Необходимые потребности в воде на расчетный срок могут быть обеспечены от водозаборных сооружений производительностью 460 м</w:t>
      </w:r>
      <w:r w:rsidRPr="00E07D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7DF6">
        <w:rPr>
          <w:rFonts w:ascii="Times New Roman" w:hAnsi="Times New Roman" w:cs="Times New Roman"/>
          <w:sz w:val="24"/>
          <w:szCs w:val="24"/>
        </w:rPr>
        <w:t>/сутки.</w:t>
      </w:r>
    </w:p>
    <w:p w:rsidR="00566081" w:rsidRPr="00E07DF6" w:rsidRDefault="00566081" w:rsidP="00E0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На участках с большой степенью износа предлагается вводить постепенную замену старого трубопровода </w:t>
      </w:r>
      <w:proofErr w:type="gramStart"/>
      <w:r w:rsidRPr="00E07DF6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Pr="00E07DF6">
        <w:rPr>
          <w:rFonts w:ascii="Times New Roman" w:hAnsi="Times New Roman" w:cs="Times New Roman"/>
          <w:sz w:val="24"/>
          <w:szCs w:val="24"/>
        </w:rPr>
        <w:t>, современным. Замену следует осуществлять с использованием полимерных труб, которые имеют повышенный срок службы до 50 лет.</w:t>
      </w:r>
    </w:p>
    <w:p w:rsidR="00566081" w:rsidRPr="00E07DF6" w:rsidRDefault="00566081" w:rsidP="00E07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79690063"/>
      <w:bookmarkStart w:id="2" w:name="_Toc279690806"/>
      <w:r w:rsidRPr="00E07DF6">
        <w:rPr>
          <w:rFonts w:ascii="Times New Roman" w:hAnsi="Times New Roman" w:cs="Times New Roman"/>
          <w:sz w:val="24"/>
          <w:szCs w:val="24"/>
        </w:rPr>
        <w:t>Расходы воды на пожаротушение</w:t>
      </w:r>
      <w:bookmarkEnd w:id="1"/>
      <w:bookmarkEnd w:id="2"/>
      <w:r w:rsidRPr="00E07DF6">
        <w:rPr>
          <w:rFonts w:ascii="Times New Roman" w:hAnsi="Times New Roman" w:cs="Times New Roman"/>
          <w:sz w:val="24"/>
          <w:szCs w:val="24"/>
        </w:rPr>
        <w:t>.</w:t>
      </w:r>
    </w:p>
    <w:p w:rsidR="00566081" w:rsidRPr="00E07DF6" w:rsidRDefault="00566081" w:rsidP="00B24B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 xml:space="preserve">Противопожарный водопровод принимается </w:t>
      </w:r>
      <w:proofErr w:type="gramStart"/>
      <w:r w:rsidRPr="00E07DF6">
        <w:rPr>
          <w:rFonts w:ascii="Times New Roman" w:hAnsi="Times New Roman" w:cs="Times New Roman"/>
          <w:sz w:val="24"/>
          <w:szCs w:val="24"/>
        </w:rPr>
        <w:t>объединенным</w:t>
      </w:r>
      <w:proofErr w:type="gramEnd"/>
      <w:r w:rsidRPr="00E07DF6">
        <w:rPr>
          <w:rFonts w:ascii="Times New Roman" w:hAnsi="Times New Roman" w:cs="Times New Roman"/>
          <w:sz w:val="24"/>
          <w:szCs w:val="24"/>
        </w:rPr>
        <w:t xml:space="preserve"> с хозяйственно-питьевым. Расход  воды для обеспечения пожаротушения устанавливаются в зависимости от численности </w:t>
      </w:r>
    </w:p>
    <w:p w:rsidR="00566081" w:rsidRPr="00E07DF6" w:rsidRDefault="00566081" w:rsidP="00B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:rsidR="00E07DF6" w:rsidRPr="00B24BDC" w:rsidRDefault="00E07DF6" w:rsidP="00E0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66081" w:rsidRDefault="00B24BDC" w:rsidP="00E07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7DF6" w:rsidRPr="00E07DF6">
        <w:rPr>
          <w:rFonts w:ascii="Times New Roman" w:hAnsi="Times New Roman" w:cs="Times New Roman"/>
          <w:b/>
          <w:sz w:val="24"/>
          <w:szCs w:val="24"/>
        </w:rPr>
        <w:t>Предусмотреть следующие мероприятия</w:t>
      </w:r>
      <w:r w:rsidR="00E07DF6" w:rsidRPr="00E07DF6">
        <w:rPr>
          <w:rFonts w:ascii="Times New Roman" w:hAnsi="Times New Roman" w:cs="Times New Roman"/>
          <w:b/>
          <w:bCs/>
          <w:sz w:val="24"/>
          <w:szCs w:val="24"/>
        </w:rPr>
        <w:t xml:space="preserve"> на   1 очередь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4BDC" w:rsidRPr="00E07DF6" w:rsidRDefault="00B24BDC" w:rsidP="00E0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081" w:rsidRPr="00E07DF6" w:rsidRDefault="00566081" w:rsidP="00E0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E07DF6">
        <w:rPr>
          <w:rFonts w:ascii="Times New Roman" w:hAnsi="Times New Roman" w:cs="Times New Roman"/>
          <w:sz w:val="24"/>
          <w:szCs w:val="24"/>
        </w:rPr>
        <w:t>замена</w:t>
      </w:r>
      <w:proofErr w:type="gramEnd"/>
      <w:r w:rsidRPr="00E07DF6">
        <w:rPr>
          <w:rFonts w:ascii="Times New Roman" w:hAnsi="Times New Roman" w:cs="Times New Roman"/>
          <w:sz w:val="24"/>
          <w:szCs w:val="24"/>
        </w:rPr>
        <w:t>/</w:t>
      </w:r>
      <w:r w:rsidRPr="00E07DF6">
        <w:rPr>
          <w:rFonts w:ascii="Times New Roman" w:hAnsi="Times New Roman" w:cs="Times New Roman"/>
          <w:bCs/>
          <w:sz w:val="24"/>
          <w:szCs w:val="24"/>
        </w:rPr>
        <w:t xml:space="preserve">перекладка ветхих водопроводных сетей с износом 80-95% с заменой трубопроводов на полиэтиленовые </w:t>
      </w:r>
      <w:r w:rsidRPr="00E07DF6">
        <w:rPr>
          <w:rFonts w:ascii="Times New Roman" w:hAnsi="Times New Roman" w:cs="Times New Roman"/>
          <w:sz w:val="24"/>
          <w:szCs w:val="24"/>
        </w:rPr>
        <w:t xml:space="preserve">(с. Высокое,  с. Ленинская Искра, д. Спасское,  д. Звягинцево, д. Кондратьевка, х. Спасские Выселки,   д.1-я Переверзевка,  д. 2-я Переверзевка,  </w:t>
      </w:r>
      <w:r w:rsidR="00E07DF6" w:rsidRPr="00E07DF6">
        <w:rPr>
          <w:rFonts w:ascii="Times New Roman" w:hAnsi="Times New Roman" w:cs="Times New Roman"/>
          <w:sz w:val="24"/>
          <w:szCs w:val="24"/>
        </w:rPr>
        <w:t xml:space="preserve"> </w:t>
      </w:r>
      <w:r w:rsidRPr="00E07DF6">
        <w:rPr>
          <w:rFonts w:ascii="Times New Roman" w:hAnsi="Times New Roman" w:cs="Times New Roman"/>
          <w:sz w:val="24"/>
          <w:szCs w:val="24"/>
        </w:rPr>
        <w:t>д. Константиновка, х. Свиридов);</w:t>
      </w:r>
    </w:p>
    <w:p w:rsidR="00566081" w:rsidRPr="00E07DF6" w:rsidRDefault="00566081" w:rsidP="00E07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-прокладку уличного водопровода на новых территориях жилой и общественно-деловой застройки;</w:t>
      </w:r>
    </w:p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3"/>
        <w:gridCol w:w="633"/>
        <w:gridCol w:w="571"/>
        <w:gridCol w:w="571"/>
        <w:gridCol w:w="656"/>
        <w:gridCol w:w="628"/>
        <w:gridCol w:w="806"/>
        <w:gridCol w:w="620"/>
        <w:gridCol w:w="121"/>
        <w:gridCol w:w="543"/>
        <w:gridCol w:w="33"/>
        <w:gridCol w:w="587"/>
        <w:gridCol w:w="132"/>
        <w:gridCol w:w="568"/>
        <w:gridCol w:w="721"/>
        <w:gridCol w:w="578"/>
      </w:tblGrid>
      <w:tr w:rsidR="00D25D96" w:rsidRPr="00E07DF6" w:rsidTr="00D25D96">
        <w:trPr>
          <w:trHeight w:val="474"/>
        </w:trPr>
        <w:tc>
          <w:tcPr>
            <w:tcW w:w="2933" w:type="dxa"/>
            <w:vMerge w:val="restart"/>
          </w:tcPr>
          <w:p w:rsidR="00E07DF6" w:rsidRPr="00582883" w:rsidRDefault="00E07DF6" w:rsidP="00E07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633" w:type="dxa"/>
            <w:vMerge w:val="restart"/>
          </w:tcPr>
          <w:p w:rsidR="00E07DF6" w:rsidRPr="00582883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71" w:type="dxa"/>
          </w:tcPr>
          <w:p w:rsidR="00E07DF6" w:rsidRPr="00582883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E07DF6" w:rsidRPr="00582883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3" w:type="dxa"/>
            <w:gridSpan w:val="12"/>
          </w:tcPr>
          <w:p w:rsidR="00E07DF6" w:rsidRPr="00582883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по реализации мероприятий</w:t>
            </w:r>
          </w:p>
        </w:tc>
      </w:tr>
      <w:tr w:rsidR="00582883" w:rsidRPr="00E07DF6" w:rsidTr="00D25D96">
        <w:trPr>
          <w:trHeight w:val="141"/>
        </w:trPr>
        <w:tc>
          <w:tcPr>
            <w:tcW w:w="2933" w:type="dxa"/>
            <w:vMerge/>
          </w:tcPr>
          <w:p w:rsidR="00E07DF6" w:rsidRPr="00582883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E07DF6" w:rsidRPr="00582883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E07DF6" w:rsidRPr="00582883" w:rsidRDefault="00E07DF6" w:rsidP="00E07DF6">
            <w:pPr>
              <w:spacing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571" w:type="dxa"/>
          </w:tcPr>
          <w:p w:rsidR="00E07DF6" w:rsidRPr="00582883" w:rsidRDefault="00E07DF6" w:rsidP="00B24BD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56" w:type="dxa"/>
          </w:tcPr>
          <w:p w:rsidR="00E07DF6" w:rsidRPr="00582883" w:rsidRDefault="00E07DF6" w:rsidP="00E07DF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28" w:type="dxa"/>
          </w:tcPr>
          <w:p w:rsidR="00E07DF6" w:rsidRPr="00582883" w:rsidRDefault="00E07DF6" w:rsidP="00E07DF6">
            <w:pPr>
              <w:spacing w:line="240" w:lineRule="auto"/>
              <w:ind w:left="-19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06" w:type="dxa"/>
          </w:tcPr>
          <w:p w:rsidR="00E07DF6" w:rsidRPr="00582883" w:rsidRDefault="00E07DF6" w:rsidP="00E07DF6">
            <w:pPr>
              <w:spacing w:line="240" w:lineRule="auto"/>
              <w:ind w:left="-108" w:right="-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20" w:type="dxa"/>
          </w:tcPr>
          <w:p w:rsidR="00E07DF6" w:rsidRPr="00582883" w:rsidRDefault="00E07DF6" w:rsidP="00E07DF6">
            <w:pPr>
              <w:spacing w:line="240" w:lineRule="auto"/>
              <w:ind w:left="-108" w:right="-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64" w:type="dxa"/>
            <w:gridSpan w:val="2"/>
          </w:tcPr>
          <w:p w:rsidR="00E07DF6" w:rsidRPr="00582883" w:rsidRDefault="00E07DF6" w:rsidP="00E07DF6">
            <w:pPr>
              <w:spacing w:line="240" w:lineRule="auto"/>
              <w:ind w:left="-108" w:right="-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20" w:type="dxa"/>
            <w:gridSpan w:val="2"/>
          </w:tcPr>
          <w:p w:rsidR="00E07DF6" w:rsidRPr="00582883" w:rsidRDefault="00E07DF6" w:rsidP="00E07DF6">
            <w:pPr>
              <w:spacing w:line="240" w:lineRule="auto"/>
              <w:ind w:left="-108" w:right="-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0" w:type="dxa"/>
            <w:gridSpan w:val="2"/>
          </w:tcPr>
          <w:p w:rsidR="00E07DF6" w:rsidRPr="00582883" w:rsidRDefault="00E07DF6" w:rsidP="00E07DF6">
            <w:pPr>
              <w:spacing w:line="240" w:lineRule="auto"/>
              <w:ind w:left="-108" w:right="-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21" w:type="dxa"/>
          </w:tcPr>
          <w:p w:rsidR="00E07DF6" w:rsidRPr="00582883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578" w:type="dxa"/>
          </w:tcPr>
          <w:p w:rsidR="00E07DF6" w:rsidRPr="00582883" w:rsidRDefault="00E07DF6" w:rsidP="00E07DF6">
            <w:pPr>
              <w:spacing w:line="240" w:lineRule="auto"/>
              <w:ind w:left="-10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83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</w:tr>
      <w:tr w:rsidR="00582883" w:rsidRPr="00E07DF6" w:rsidTr="00D25D96">
        <w:trPr>
          <w:trHeight w:val="396"/>
        </w:trPr>
        <w:tc>
          <w:tcPr>
            <w:tcW w:w="2933" w:type="dxa"/>
            <w:vMerge w:val="restart"/>
          </w:tcPr>
          <w:p w:rsidR="00D25D96" w:rsidRDefault="00E07DF6" w:rsidP="00E07DF6">
            <w:pPr>
              <w:spacing w:after="0" w:line="240" w:lineRule="auto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gramEnd"/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07DF6">
              <w:rPr>
                <w:rFonts w:ascii="Times New Roman" w:hAnsi="Times New Roman" w:cs="Times New Roman"/>
                <w:bCs/>
                <w:sz w:val="24"/>
                <w:szCs w:val="24"/>
              </w:rPr>
              <w:t>перекладка ветхих водопроводных сетей с износом 80-97% с заменой трубопроводов   на полиэтиленовые</w:t>
            </w:r>
            <w:r w:rsidR="00D25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5D96" w:rsidRDefault="00D25D96" w:rsidP="00D25D96">
            <w:pPr>
              <w:spacing w:after="0" w:line="240" w:lineRule="auto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DF6" w:rsidRPr="00E0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07DF6" w:rsidRPr="00E07DF6">
              <w:rPr>
                <w:rFonts w:ascii="Times New Roman" w:hAnsi="Times New Roman" w:cs="Times New Roman"/>
                <w:sz w:val="24"/>
                <w:szCs w:val="24"/>
              </w:rPr>
              <w:t>ысокое,  с. Ленинская Искра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07DF6"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Спасское,  </w:t>
            </w:r>
          </w:p>
          <w:p w:rsidR="00D25D96" w:rsidRDefault="00E07DF6" w:rsidP="00D25D96">
            <w:pPr>
              <w:spacing w:after="0" w:line="240" w:lineRule="auto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д. Звягинцево,               </w:t>
            </w:r>
          </w:p>
          <w:p w:rsidR="00D25D96" w:rsidRDefault="00E07DF6" w:rsidP="00D25D96">
            <w:pPr>
              <w:spacing w:after="0" w:line="240" w:lineRule="auto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 д. Кондратьевка,</w:t>
            </w:r>
          </w:p>
          <w:p w:rsidR="00D25D96" w:rsidRDefault="00E07DF6" w:rsidP="00E07DF6">
            <w:pPr>
              <w:spacing w:after="0" w:line="240" w:lineRule="auto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 х. Спасские Выселки,  </w:t>
            </w:r>
          </w:p>
          <w:p w:rsidR="00D25D96" w:rsidRDefault="00E07DF6" w:rsidP="00E07DF6">
            <w:pPr>
              <w:spacing w:after="0" w:line="240" w:lineRule="auto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96">
              <w:rPr>
                <w:rFonts w:ascii="Times New Roman" w:hAnsi="Times New Roman" w:cs="Times New Roman"/>
                <w:sz w:val="24"/>
                <w:szCs w:val="24"/>
              </w:rPr>
              <w:t xml:space="preserve">д.1-я </w:t>
            </w: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Переверзевка,  </w:t>
            </w:r>
          </w:p>
          <w:p w:rsidR="00D25D96" w:rsidRDefault="00E07DF6" w:rsidP="00E07DF6">
            <w:pPr>
              <w:spacing w:after="0" w:line="240" w:lineRule="auto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д. 2-я Переверзевка, </w:t>
            </w:r>
          </w:p>
          <w:p w:rsidR="00E07DF6" w:rsidRPr="00E07DF6" w:rsidRDefault="00E07DF6" w:rsidP="00E07DF6">
            <w:pPr>
              <w:spacing w:after="0" w:line="240" w:lineRule="auto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 xml:space="preserve"> д. Константиновка, </w:t>
            </w:r>
          </w:p>
          <w:p w:rsidR="00E07DF6" w:rsidRPr="00582883" w:rsidRDefault="00E07DF6" w:rsidP="00582883">
            <w:pPr>
              <w:spacing w:after="0" w:line="240" w:lineRule="auto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х. Свиридов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582883" w:rsidRPr="00E07DF6" w:rsidTr="00D25D96">
        <w:trPr>
          <w:trHeight w:val="2078"/>
        </w:trPr>
        <w:tc>
          <w:tcPr>
            <w:tcW w:w="2933" w:type="dxa"/>
            <w:vMerge/>
          </w:tcPr>
          <w:p w:rsidR="00E07DF6" w:rsidRPr="00E07DF6" w:rsidRDefault="00E07DF6" w:rsidP="00E07D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E07DF6" w:rsidRPr="00E07DF6" w:rsidRDefault="00E07DF6" w:rsidP="00582883">
            <w:pPr>
              <w:spacing w:line="240" w:lineRule="auto"/>
              <w:ind w:left="-63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108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108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4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4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4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4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4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4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4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4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E07DF6" w:rsidRPr="00E07DF6" w:rsidRDefault="00E07DF6" w:rsidP="00E07DF6">
            <w:pPr>
              <w:spacing w:line="240" w:lineRule="auto"/>
              <w:ind w:left="-4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6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</w:tbl>
    <w:p w:rsidR="00582883" w:rsidRDefault="00582883" w:rsidP="00E07DF6">
      <w:pPr>
        <w:spacing w:after="0" w:line="240" w:lineRule="auto"/>
        <w:ind w:left="720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426073" w:rsidRPr="00E07DF6" w:rsidRDefault="00426073" w:rsidP="00582883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3.</w:t>
      </w:r>
      <w:r w:rsidR="002E1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D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7DF6">
        <w:rPr>
          <w:rFonts w:ascii="Times New Roman" w:hAnsi="Times New Roman" w:cs="Times New Roman"/>
          <w:sz w:val="24"/>
          <w:szCs w:val="24"/>
        </w:rPr>
        <w:t xml:space="preserve"> </w:t>
      </w:r>
      <w:r w:rsidR="009F03AA">
        <w:rPr>
          <w:rFonts w:ascii="Times New Roman" w:hAnsi="Times New Roman" w:cs="Times New Roman"/>
          <w:sz w:val="24"/>
          <w:szCs w:val="24"/>
        </w:rPr>
        <w:t>вы</w:t>
      </w:r>
      <w:r w:rsidRPr="00E07DF6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</w:t>
      </w:r>
      <w:r w:rsidR="0058288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26073" w:rsidRPr="00E07DF6" w:rsidRDefault="00426073" w:rsidP="00582883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4.</w:t>
      </w:r>
      <w:r w:rsidR="00AA1D90"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Pr="00E07DF6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подписания.</w:t>
      </w:r>
    </w:p>
    <w:p w:rsidR="00426073" w:rsidRPr="00E07DF6" w:rsidRDefault="00426073" w:rsidP="00E07DF6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426073" w:rsidRPr="00E07DF6" w:rsidRDefault="00426073" w:rsidP="00E07DF6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426073" w:rsidRPr="00E07DF6" w:rsidRDefault="00426073" w:rsidP="00E07DF6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426073" w:rsidRPr="00E07DF6" w:rsidRDefault="00426073" w:rsidP="00E07DF6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07DF6">
        <w:rPr>
          <w:rFonts w:ascii="Times New Roman" w:hAnsi="Times New Roman" w:cs="Times New Roman"/>
          <w:sz w:val="24"/>
          <w:szCs w:val="24"/>
        </w:rPr>
        <w:t>Глава Высокского сельсовета                                             А.Н. Харланов</w:t>
      </w:r>
    </w:p>
    <w:p w:rsidR="00A66F83" w:rsidRPr="00E07DF6" w:rsidRDefault="00A66F83" w:rsidP="00E07D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FCB" w:rsidRPr="00E07DF6" w:rsidRDefault="00386FCB" w:rsidP="00E07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FCB" w:rsidRPr="00E07DF6" w:rsidRDefault="00386FCB" w:rsidP="00E07D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FCB" w:rsidRPr="00E07DF6" w:rsidRDefault="00386FCB" w:rsidP="00E07D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FCB" w:rsidRPr="00E07DF6" w:rsidRDefault="00386FCB" w:rsidP="00E07D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FCB" w:rsidRPr="00E07DF6" w:rsidRDefault="00386FCB" w:rsidP="00E07D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FCB" w:rsidRPr="00E07DF6" w:rsidRDefault="00386FCB" w:rsidP="00E07D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604" w:rsidRPr="00E07DF6" w:rsidRDefault="00F56604" w:rsidP="00E07D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56604" w:rsidRPr="00E07DF6" w:rsidSect="00582883">
      <w:pgSz w:w="11906" w:h="16838"/>
      <w:pgMar w:top="993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60" w:rsidRDefault="00CA5B60" w:rsidP="00E07DF6">
      <w:pPr>
        <w:spacing w:after="0" w:line="240" w:lineRule="auto"/>
      </w:pPr>
      <w:r>
        <w:separator/>
      </w:r>
    </w:p>
  </w:endnote>
  <w:endnote w:type="continuationSeparator" w:id="0">
    <w:p w:rsidR="00CA5B60" w:rsidRDefault="00CA5B60" w:rsidP="00E0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60" w:rsidRDefault="00CA5B60" w:rsidP="00E07DF6">
      <w:pPr>
        <w:spacing w:after="0" w:line="240" w:lineRule="auto"/>
      </w:pPr>
      <w:r>
        <w:separator/>
      </w:r>
    </w:p>
  </w:footnote>
  <w:footnote w:type="continuationSeparator" w:id="0">
    <w:p w:rsidR="00CA5B60" w:rsidRDefault="00CA5B60" w:rsidP="00E07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113"/>
    <w:multiLevelType w:val="multilevel"/>
    <w:tmpl w:val="F8F6B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B0775"/>
    <w:multiLevelType w:val="multilevel"/>
    <w:tmpl w:val="90EE8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13C12"/>
    <w:multiLevelType w:val="multilevel"/>
    <w:tmpl w:val="69347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144674D"/>
    <w:multiLevelType w:val="multilevel"/>
    <w:tmpl w:val="A68E1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1052E"/>
    <w:multiLevelType w:val="multilevel"/>
    <w:tmpl w:val="CC2EA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03831"/>
    <w:multiLevelType w:val="hybridMultilevel"/>
    <w:tmpl w:val="75AE3498"/>
    <w:lvl w:ilvl="0" w:tplc="CB1EC000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6FCB"/>
    <w:rsid w:val="00006DFD"/>
    <w:rsid w:val="0006628D"/>
    <w:rsid w:val="000D3E02"/>
    <w:rsid w:val="00122959"/>
    <w:rsid w:val="0015615B"/>
    <w:rsid w:val="001D7624"/>
    <w:rsid w:val="002D0881"/>
    <w:rsid w:val="002D34C8"/>
    <w:rsid w:val="002E1CF0"/>
    <w:rsid w:val="00317D6E"/>
    <w:rsid w:val="0034209E"/>
    <w:rsid w:val="00386FCB"/>
    <w:rsid w:val="0039794A"/>
    <w:rsid w:val="003C5340"/>
    <w:rsid w:val="00421C87"/>
    <w:rsid w:val="00426073"/>
    <w:rsid w:val="00442923"/>
    <w:rsid w:val="00536BA5"/>
    <w:rsid w:val="00551EF4"/>
    <w:rsid w:val="00566081"/>
    <w:rsid w:val="00582883"/>
    <w:rsid w:val="00780E9E"/>
    <w:rsid w:val="0078219F"/>
    <w:rsid w:val="007A5685"/>
    <w:rsid w:val="007F3645"/>
    <w:rsid w:val="008177C7"/>
    <w:rsid w:val="00967AA6"/>
    <w:rsid w:val="009B067F"/>
    <w:rsid w:val="009C651C"/>
    <w:rsid w:val="009F03AA"/>
    <w:rsid w:val="00A421AA"/>
    <w:rsid w:val="00A66F83"/>
    <w:rsid w:val="00A93F94"/>
    <w:rsid w:val="00AA1D90"/>
    <w:rsid w:val="00AD5A7F"/>
    <w:rsid w:val="00B24BDC"/>
    <w:rsid w:val="00B72784"/>
    <w:rsid w:val="00BB66AD"/>
    <w:rsid w:val="00BC4D6C"/>
    <w:rsid w:val="00CA5B60"/>
    <w:rsid w:val="00CF1F41"/>
    <w:rsid w:val="00D25D96"/>
    <w:rsid w:val="00D5792A"/>
    <w:rsid w:val="00E07DF6"/>
    <w:rsid w:val="00EA0FB4"/>
    <w:rsid w:val="00F15CB6"/>
    <w:rsid w:val="00F4709D"/>
    <w:rsid w:val="00F56604"/>
    <w:rsid w:val="00FA6742"/>
    <w:rsid w:val="00FC6DFB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83"/>
  </w:style>
  <w:style w:type="paragraph" w:styleId="2">
    <w:name w:val="heading 2"/>
    <w:basedOn w:val="a"/>
    <w:next w:val="a"/>
    <w:link w:val="20"/>
    <w:uiPriority w:val="9"/>
    <w:unhideWhenUsed/>
    <w:qFormat/>
    <w:rsid w:val="00F5660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F5660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FC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pt">
    <w:name w:val="Основной текст + 12 pt;Полужирный;Курсив"/>
    <w:basedOn w:val="a3"/>
    <w:rsid w:val="00386FCB"/>
    <w:rPr>
      <w:b/>
      <w:bCs/>
      <w:i/>
      <w:iCs/>
      <w:sz w:val="24"/>
      <w:szCs w:val="24"/>
    </w:rPr>
  </w:style>
  <w:style w:type="paragraph" w:customStyle="1" w:styleId="1">
    <w:name w:val="Основной текст1"/>
    <w:basedOn w:val="a"/>
    <w:link w:val="a3"/>
    <w:rsid w:val="00386FCB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386F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386FCB"/>
    <w:pPr>
      <w:shd w:val="clear" w:color="auto" w:fill="FFFFFF"/>
      <w:spacing w:before="300" w:after="0" w:line="341" w:lineRule="exact"/>
      <w:ind w:firstLine="84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2D34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2D34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34C8"/>
    <w:pPr>
      <w:shd w:val="clear" w:color="auto" w:fill="FFFFFF"/>
      <w:spacing w:before="300" w:after="120" w:line="0" w:lineRule="atLeast"/>
      <w:ind w:firstLine="840"/>
      <w:jc w:val="both"/>
    </w:pPr>
    <w:rPr>
      <w:rFonts w:ascii="Times New Roman" w:eastAsia="Times New Roman" w:hAnsi="Times New Roman" w:cs="Times New Roman"/>
    </w:rPr>
  </w:style>
  <w:style w:type="paragraph" w:styleId="a4">
    <w:name w:val="Body Text Indent"/>
    <w:basedOn w:val="a"/>
    <w:link w:val="a5"/>
    <w:rsid w:val="0042607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42607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F566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F56604"/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23">
    <w:name w:val="Основной текст2"/>
    <w:basedOn w:val="a"/>
    <w:rsid w:val="00F56604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 + Не курсив"/>
    <w:rsid w:val="00F56604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F56604"/>
    <w:pPr>
      <w:ind w:left="720"/>
      <w:contextualSpacing/>
    </w:pPr>
  </w:style>
  <w:style w:type="paragraph" w:styleId="a7">
    <w:name w:val="caption"/>
    <w:basedOn w:val="a"/>
    <w:next w:val="a"/>
    <w:uiPriority w:val="35"/>
    <w:qFormat/>
    <w:rsid w:val="00EA0FB4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paragraph" w:styleId="a8">
    <w:name w:val="header"/>
    <w:basedOn w:val="a"/>
    <w:link w:val="a9"/>
    <w:rsid w:val="00E07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07DF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0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7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423D9-11C3-470C-AB6D-A24659BF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ZAM</cp:lastModifiedBy>
  <cp:revision>52</cp:revision>
  <cp:lastPrinted>2012-04-03T09:19:00Z</cp:lastPrinted>
  <dcterms:created xsi:type="dcterms:W3CDTF">2012-03-31T08:46:00Z</dcterms:created>
  <dcterms:modified xsi:type="dcterms:W3CDTF">2017-04-10T14:23:00Z</dcterms:modified>
</cp:coreProperties>
</file>