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26" w:rsidRPr="00A83C26" w:rsidRDefault="004D52D2" w:rsidP="00A83C26">
      <w:pPr>
        <w:pStyle w:val="a9"/>
        <w:spacing w:after="0" w:afterAutospacing="0"/>
      </w:pPr>
      <w:r>
        <w:t> </w:t>
      </w:r>
      <w:r w:rsidR="00A83C26" w:rsidRPr="00A134B4">
        <w:rPr>
          <w:b/>
          <w:bCs/>
          <w:sz w:val="36"/>
          <w:szCs w:val="36"/>
        </w:rPr>
        <w:t>АДМИНИСТРАЦИЯ  ВЫСОКСКОГО  СЕЛЬСОВЕТА</w:t>
      </w:r>
    </w:p>
    <w:p w:rsidR="00A83C26" w:rsidRDefault="00A83C26" w:rsidP="00A83C2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34B4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A83C26" w:rsidRPr="00A719A3" w:rsidRDefault="00A83C26" w:rsidP="00A83C2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C26" w:rsidRPr="00A719A3" w:rsidRDefault="00A83C26" w:rsidP="00A83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719A3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A719A3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A83C26" w:rsidRPr="00A83C26" w:rsidRDefault="00A83C26" w:rsidP="00A83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26" w:rsidRDefault="00A83C26" w:rsidP="00A8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4">
        <w:rPr>
          <w:rFonts w:ascii="Times New Roman" w:hAnsi="Times New Roman" w:cs="Times New Roman"/>
          <w:sz w:val="24"/>
          <w:szCs w:val="24"/>
        </w:rPr>
        <w:t>от 19.04.2017 года                                        №</w:t>
      </w:r>
      <w:r>
        <w:rPr>
          <w:rFonts w:ascii="Times New Roman" w:hAnsi="Times New Roman" w:cs="Times New Roman"/>
          <w:sz w:val="24"/>
          <w:szCs w:val="24"/>
        </w:rPr>
        <w:t>61-</w:t>
      </w:r>
      <w:r w:rsidRPr="00A134B4">
        <w:rPr>
          <w:rFonts w:ascii="Times New Roman" w:hAnsi="Times New Roman" w:cs="Times New Roman"/>
          <w:sz w:val="24"/>
          <w:szCs w:val="24"/>
        </w:rPr>
        <w:t>па</w:t>
      </w:r>
    </w:p>
    <w:p w:rsidR="00C61E1F" w:rsidRPr="00A134B4" w:rsidRDefault="00C61E1F" w:rsidP="00A8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5AD" w:rsidRPr="001D2DC3" w:rsidRDefault="00C87DEE" w:rsidP="00C87D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DC3">
        <w:rPr>
          <w:rStyle w:val="aa"/>
          <w:rFonts w:ascii="Times New Roman" w:hAnsi="Times New Roman" w:cs="Times New Roman"/>
          <w:sz w:val="24"/>
          <w:szCs w:val="24"/>
        </w:rPr>
        <w:t xml:space="preserve">О внесении изменений и дополнений  в постановление Администрации Высокского сельсовета </w:t>
      </w:r>
      <w:r w:rsidR="004D52D2" w:rsidRPr="001D2DC3">
        <w:rPr>
          <w:rStyle w:val="aa"/>
          <w:rFonts w:ascii="Times New Roman" w:hAnsi="Times New Roman" w:cs="Times New Roman"/>
          <w:sz w:val="24"/>
          <w:szCs w:val="24"/>
        </w:rPr>
        <w:t>Медвенского района</w:t>
      </w:r>
      <w:r w:rsidRPr="001D2DC3">
        <w:rPr>
          <w:rStyle w:val="aa"/>
          <w:rFonts w:ascii="Times New Roman" w:hAnsi="Times New Roman" w:cs="Times New Roman"/>
          <w:sz w:val="24"/>
          <w:szCs w:val="24"/>
        </w:rPr>
        <w:t xml:space="preserve"> от</w:t>
      </w:r>
      <w:r w:rsidR="004D52D2" w:rsidRPr="001D2DC3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9745AD" w:rsidRPr="001D2DC3">
        <w:rPr>
          <w:rFonts w:ascii="Times New Roman" w:hAnsi="Times New Roman" w:cs="Times New Roman"/>
          <w:b/>
          <w:sz w:val="24"/>
          <w:szCs w:val="24"/>
        </w:rPr>
        <w:t>23.11.20</w:t>
      </w:r>
      <w:r w:rsidR="00C61E1F" w:rsidRPr="001D2DC3">
        <w:rPr>
          <w:rFonts w:ascii="Times New Roman" w:hAnsi="Times New Roman" w:cs="Times New Roman"/>
          <w:b/>
          <w:sz w:val="24"/>
          <w:szCs w:val="24"/>
        </w:rPr>
        <w:t xml:space="preserve">16 года  </w:t>
      </w:r>
      <w:r w:rsidR="009745AD" w:rsidRPr="001D2DC3">
        <w:rPr>
          <w:rFonts w:ascii="Times New Roman" w:hAnsi="Times New Roman" w:cs="Times New Roman"/>
          <w:b/>
          <w:sz w:val="24"/>
          <w:szCs w:val="24"/>
        </w:rPr>
        <w:t xml:space="preserve"> №204-п</w:t>
      </w:r>
      <w:r w:rsidR="00C61E1F" w:rsidRPr="001D2DC3">
        <w:rPr>
          <w:rFonts w:ascii="Times New Roman" w:hAnsi="Times New Roman" w:cs="Times New Roman"/>
          <w:b/>
          <w:sz w:val="24"/>
          <w:szCs w:val="24"/>
        </w:rPr>
        <w:t>а «</w:t>
      </w:r>
      <w:r w:rsidR="009745AD" w:rsidRPr="001D2DC3">
        <w:rPr>
          <w:rFonts w:ascii="Times New Roman" w:hAnsi="Times New Roman" w:cs="Times New Roman"/>
          <w:b/>
          <w:sz w:val="24"/>
          <w:szCs w:val="24"/>
        </w:rPr>
        <w:t>Об утверждении Порядка оказания мер социальной поддержки некоммерческим организациям-исполнителям общественно полезных услуг Администрацией</w:t>
      </w:r>
      <w:r w:rsidR="00C61E1F" w:rsidRPr="001D2DC3">
        <w:rPr>
          <w:rFonts w:ascii="Times New Roman" w:hAnsi="Times New Roman" w:cs="Times New Roman"/>
          <w:sz w:val="24"/>
          <w:szCs w:val="24"/>
        </w:rPr>
        <w:t xml:space="preserve"> </w:t>
      </w:r>
      <w:r w:rsidR="009745AD" w:rsidRPr="001D2DC3">
        <w:rPr>
          <w:rFonts w:ascii="Times New Roman" w:hAnsi="Times New Roman" w:cs="Times New Roman"/>
          <w:b/>
          <w:sz w:val="24"/>
          <w:szCs w:val="24"/>
        </w:rPr>
        <w:t>Высокского сельсовета Медвенского района Курской области</w:t>
      </w:r>
      <w:r w:rsidRPr="001D2DC3">
        <w:rPr>
          <w:rFonts w:ascii="Times New Roman" w:hAnsi="Times New Roman" w:cs="Times New Roman"/>
          <w:b/>
          <w:sz w:val="24"/>
          <w:szCs w:val="24"/>
        </w:rPr>
        <w:t>»</w:t>
      </w:r>
    </w:p>
    <w:p w:rsidR="004D52D2" w:rsidRDefault="00A83C26" w:rsidP="00A83C26">
      <w:pPr>
        <w:pStyle w:val="a9"/>
        <w:spacing w:after="0" w:afterAutospacing="0"/>
        <w:jc w:val="both"/>
      </w:pPr>
      <w:r>
        <w:t xml:space="preserve">          </w:t>
      </w:r>
      <w:r w:rsidR="004D52D2">
        <w:t xml:space="preserve">В целях приведения муниципального правового акта Администрации </w:t>
      </w:r>
      <w:r>
        <w:t>Высокского</w:t>
      </w:r>
      <w:r w:rsidR="004D52D2">
        <w:t xml:space="preserve"> сельсовета Медвенского района в соответствие с действующим законодательством, Требования Прокуратуры Медвенского района об изменении нормативного правового акта с целью исключения выявленных коррупциогенных факторов от 06.03.2017 года                       </w:t>
      </w:r>
      <w:r w:rsidR="004D52D2" w:rsidRPr="00B67159">
        <w:t>№ 20-2017 (кп № 0013</w:t>
      </w:r>
      <w:r w:rsidR="00BF657A">
        <w:t>58</w:t>
      </w:r>
      <w:r w:rsidR="004D52D2" w:rsidRPr="00B67159">
        <w:t>),</w:t>
      </w:r>
      <w:r w:rsidR="004D52D2">
        <w:t xml:space="preserve"> Администрация </w:t>
      </w:r>
      <w:r>
        <w:t>Высокского</w:t>
      </w:r>
      <w:r w:rsidR="004D52D2">
        <w:t xml:space="preserve"> сельсовета Медвенского района</w:t>
      </w:r>
      <w:r>
        <w:t xml:space="preserve">  </w:t>
      </w:r>
      <w:r w:rsidR="004D52D2">
        <w:t>ПОСТАНОВЛЯЕТ:</w:t>
      </w:r>
    </w:p>
    <w:p w:rsidR="000F784B" w:rsidRPr="00C87DEE" w:rsidRDefault="00A83C26" w:rsidP="000F784B">
      <w:pPr>
        <w:pStyle w:val="a9"/>
        <w:spacing w:before="0" w:beforeAutospacing="0" w:after="0" w:afterAutospacing="0"/>
        <w:jc w:val="both"/>
        <w:rPr>
          <w:b/>
        </w:rPr>
      </w:pPr>
      <w:r>
        <w:t xml:space="preserve">       </w:t>
      </w:r>
      <w:r w:rsidR="004D52D2">
        <w:t>1. Раздел 5</w:t>
      </w:r>
      <w:r w:rsidR="004D52D2">
        <w:rPr>
          <w:rStyle w:val="aa"/>
        </w:rPr>
        <w:t xml:space="preserve"> «</w:t>
      </w:r>
      <w:r w:rsidR="004D52D2">
        <w:t xml:space="preserve">Формы оказания поддержки некоммерческим организациям» Порядка оказания мер социальной поддержки некоммерческим организациям-исполнителям общественно полезных услуг Администрацией </w:t>
      </w:r>
      <w:r>
        <w:t>Высокского</w:t>
      </w:r>
      <w:r w:rsidR="004D52D2">
        <w:t xml:space="preserve"> сельсовета Медвенского района Курской области, утвержденного постановлением Администрации </w:t>
      </w:r>
      <w:r>
        <w:t>Высокског</w:t>
      </w:r>
      <w:r w:rsidR="004D52D2">
        <w:t xml:space="preserve">о сельсовета Медвенского района </w:t>
      </w:r>
      <w:r w:rsidR="004D52D2" w:rsidRPr="00C87DEE">
        <w:t xml:space="preserve">от </w:t>
      </w:r>
      <w:r w:rsidR="00C87DEE" w:rsidRPr="00C87DEE">
        <w:t>23.11.2016 года № 204</w:t>
      </w:r>
      <w:r w:rsidR="004D52D2" w:rsidRPr="00C87DEE">
        <w:t>-па, изложить в следующей редакции:</w:t>
      </w:r>
    </w:p>
    <w:p w:rsidR="004D52D2" w:rsidRPr="00C87DEE" w:rsidRDefault="00A719A3" w:rsidP="000F784B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</w:t>
      </w:r>
      <w:r w:rsidR="004D52D2" w:rsidRPr="00C87DEE">
        <w:rPr>
          <w:b/>
        </w:rPr>
        <w:t>«</w:t>
      </w:r>
      <w:r w:rsidR="004D52D2" w:rsidRPr="00C87DEE">
        <w:rPr>
          <w:rStyle w:val="aa"/>
          <w:b w:val="0"/>
        </w:rPr>
        <w:t>5. Формы оказания поддержки некоммерческим организациям</w:t>
      </w:r>
    </w:p>
    <w:p w:rsidR="004D52D2" w:rsidRDefault="000F784B" w:rsidP="000F784B">
      <w:pPr>
        <w:pStyle w:val="a9"/>
        <w:spacing w:before="0" w:beforeAutospacing="0" w:after="0" w:afterAutospacing="0"/>
        <w:jc w:val="both"/>
      </w:pPr>
      <w:r>
        <w:t xml:space="preserve">        </w:t>
      </w:r>
      <w:r w:rsidR="004D52D2">
        <w:t>1. Оказание поддержки социально ориентированным некоммерческим организациям осуществляется в следующих формах:</w:t>
      </w:r>
    </w:p>
    <w:p w:rsidR="004D52D2" w:rsidRDefault="004D52D2" w:rsidP="000F784B">
      <w:pPr>
        <w:pStyle w:val="a9"/>
        <w:spacing w:before="0" w:beforeAutospacing="0" w:after="0" w:afterAutospacing="0"/>
        <w:jc w:val="both"/>
      </w:pPr>
      <w: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</w:p>
    <w:p w:rsidR="004D52D2" w:rsidRDefault="004D52D2" w:rsidP="000F784B">
      <w:pPr>
        <w:pStyle w:val="a9"/>
        <w:spacing w:before="0" w:beforeAutospacing="0" w:after="0" w:afterAutospacing="0"/>
        <w:jc w:val="both"/>
      </w:pPr>
      <w:r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4D52D2" w:rsidRDefault="004D52D2" w:rsidP="000F784B">
      <w:pPr>
        <w:pStyle w:val="a9"/>
        <w:spacing w:before="0" w:beforeAutospacing="0" w:after="0" w:afterAutospacing="0"/>
        <w:jc w:val="both"/>
      </w:pPr>
      <w:r>
        <w:t>3) осуществление закупок товаров, работ, услуг для обеспечения 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 </w:t>
      </w:r>
      <w:r w:rsidR="00A719A3">
        <w:t xml:space="preserve"> </w:t>
      </w:r>
      <w:r>
        <w:t xml:space="preserve">   </w:t>
      </w:r>
      <w:r w:rsidR="004D52D2">
        <w:t>2. Муниципальное образование может осуществлять поддержку социально ориентированным некоммерческим организациям в соответствии с законодательством Российской Федерации за счёт бюджетных ассигнований местного бюджета путем предоставления субсидий, в порядке, установленном нормативным правовым актом Администрации</w:t>
      </w:r>
      <w:r w:rsidR="000F784B">
        <w:t xml:space="preserve"> Высокского сельсовета </w:t>
      </w:r>
      <w:r w:rsidR="004D52D2">
        <w:t>Медвенского района.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  </w:t>
      </w:r>
      <w:r w:rsidR="00A719A3">
        <w:t xml:space="preserve">  </w:t>
      </w:r>
      <w:r>
        <w:t xml:space="preserve"> </w:t>
      </w:r>
      <w:r w:rsidR="004D52D2">
        <w:t>3.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имущества, установленного решением Собрания депутатов</w:t>
      </w:r>
      <w:r w:rsidR="000F784B">
        <w:t xml:space="preserve"> Высокского сельсовета </w:t>
      </w:r>
      <w:r w:rsidR="004D52D2">
        <w:t xml:space="preserve">Медвенского района в соответствии с Порядком и регламентом, утвержденным Администрацией </w:t>
      </w:r>
      <w:r w:rsidR="00B67159">
        <w:t>Высокского</w:t>
      </w:r>
      <w:r w:rsidR="004D52D2">
        <w:t xml:space="preserve"> сельсовета. Указанное имущество должно использоваться только по целевому назначению.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   </w:t>
      </w:r>
      <w:r w:rsidR="00A719A3">
        <w:t xml:space="preserve">  </w:t>
      </w:r>
      <w:r w:rsidR="004D52D2">
        <w:t>4. Администрация</w:t>
      </w:r>
      <w:r w:rsidR="000F784B">
        <w:t xml:space="preserve"> Высокского сельсовета </w:t>
      </w:r>
      <w:r w:rsidR="004D52D2">
        <w:t xml:space="preserve">Медвенского района муниципальным правовым актом утверждает перечень муниципального имущества, свободного от прав третьих лиц (за исключением имущественных прав некоммерческих организаций). </w:t>
      </w:r>
      <w:r w:rsidR="004D52D2">
        <w:lastRenderedPageBreak/>
        <w:t>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обнародованию в установленном порядке, а также размещению в информационно-телекоммуникационной сети "Интернет" на официальном сайте муниципального образования.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 </w:t>
      </w:r>
      <w:r w:rsidR="00A719A3">
        <w:t xml:space="preserve"> </w:t>
      </w:r>
      <w:r>
        <w:t xml:space="preserve"> </w:t>
      </w:r>
      <w:r w:rsidR="004D52D2">
        <w:t>5. Порядок формирования, ведения, обязательного обнародования перечня, предусмотренного пунктом 7, а также порядок и условия предоставления во владение и (или) в пользование включенного в него муниципального имущества, устанавливаются соответственно муниципальным правовым актом Администрации</w:t>
      </w:r>
      <w:r w:rsidR="000F784B">
        <w:t xml:space="preserve"> Высокского сельсовета </w:t>
      </w:r>
      <w:r w:rsidR="004D52D2">
        <w:t>Медвенского района.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 </w:t>
      </w:r>
      <w:r w:rsidR="00A719A3">
        <w:t xml:space="preserve">  </w:t>
      </w:r>
      <w:r>
        <w:t xml:space="preserve"> </w:t>
      </w:r>
      <w:r w:rsidR="004D52D2">
        <w:t xml:space="preserve">6. Муниципальное имущество, включенное в перечень, </w:t>
      </w:r>
      <w:proofErr w:type="gramStart"/>
      <w:r w:rsidR="004D52D2">
        <w:t>предусмотренного</w:t>
      </w:r>
      <w:proofErr w:type="gramEnd"/>
      <w:r w:rsidR="004D52D2">
        <w:t xml:space="preserve">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</w:t>
      </w:r>
      <w:r w:rsidR="00A719A3">
        <w:t xml:space="preserve">  </w:t>
      </w:r>
      <w:r>
        <w:t xml:space="preserve">  </w:t>
      </w:r>
      <w:r w:rsidR="004D52D2">
        <w:t>7. 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4D52D2" w:rsidRDefault="00284A06" w:rsidP="000F784B">
      <w:pPr>
        <w:pStyle w:val="a9"/>
        <w:spacing w:before="0" w:beforeAutospacing="0" w:after="0" w:afterAutospacing="0"/>
        <w:jc w:val="both"/>
      </w:pPr>
      <w:r>
        <w:t xml:space="preserve">  </w:t>
      </w:r>
      <w:r w:rsidR="00A719A3">
        <w:t xml:space="preserve">  </w:t>
      </w:r>
      <w:r>
        <w:t xml:space="preserve">  </w:t>
      </w:r>
      <w:r w:rsidR="00A719A3">
        <w:t xml:space="preserve">8. </w:t>
      </w:r>
      <w:r w:rsidR="004D52D2">
        <w:t>Администрация</w:t>
      </w:r>
      <w:r w:rsidR="000F784B">
        <w:t xml:space="preserve"> Высокского сельсовета </w:t>
      </w:r>
      <w:r w:rsidR="004D52D2">
        <w:t xml:space="preserve">Медвенского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</w:t>
      </w:r>
      <w:proofErr w:type="gramStart"/>
      <w:r w:rsidR="004D52D2">
        <w:t>им</w:t>
      </w:r>
      <w:proofErr w:type="gramEnd"/>
      <w:r w:rsidR="004D52D2">
        <w:t xml:space="preserve">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A719A3" w:rsidRPr="004A2D4A" w:rsidRDefault="00284A06" w:rsidP="000F784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4D52D2">
        <w:t>9. Оказание информационной поддержки социально ориентированным некоммерческим организациям осуществляется Администрацией</w:t>
      </w:r>
      <w:r w:rsidR="000F784B">
        <w:t xml:space="preserve"> Высокского сельсовета </w:t>
      </w:r>
      <w:r w:rsidR="004D52D2">
        <w:t>Медвенского района путем создания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</w:t>
      </w:r>
      <w:proofErr w:type="gramStart"/>
      <w:r w:rsidR="004D52D2">
        <w:t>.».</w:t>
      </w:r>
      <w:proofErr w:type="gramEnd"/>
    </w:p>
    <w:p w:rsidR="004D52D2" w:rsidRDefault="004A2D4A" w:rsidP="000F784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4D52D2">
        <w:t xml:space="preserve">2. </w:t>
      </w:r>
      <w:proofErr w:type="gramStart"/>
      <w:r w:rsidR="004D52D2">
        <w:t>Контроль за</w:t>
      </w:r>
      <w:proofErr w:type="gramEnd"/>
      <w:r w:rsidR="004D52D2">
        <w:t xml:space="preserve"> исполнением настоящего постановления оставляю за собой.</w:t>
      </w:r>
    </w:p>
    <w:p w:rsidR="004D52D2" w:rsidRDefault="004A2D4A" w:rsidP="000F784B">
      <w:pPr>
        <w:pStyle w:val="a9"/>
        <w:spacing w:before="0" w:beforeAutospacing="0" w:after="0" w:afterAutospacing="0"/>
        <w:jc w:val="both"/>
      </w:pPr>
      <w:r>
        <w:t xml:space="preserve">      </w:t>
      </w:r>
      <w:r w:rsidR="004D52D2">
        <w:t>3. Постановление вступает в силу со дня его подписания и подлежит размещению на информационных стендах и официальном сайте муниципального образования «</w:t>
      </w:r>
      <w:r w:rsidR="000F784B">
        <w:t xml:space="preserve">Высокский </w:t>
      </w:r>
      <w:r w:rsidR="004D52D2">
        <w:t>сельсовет» Медвенского района Курской области в сети «Интернет» в установленном порядке.</w:t>
      </w:r>
    </w:p>
    <w:p w:rsidR="004D52D2" w:rsidRDefault="004D52D2" w:rsidP="000F784B">
      <w:pPr>
        <w:pStyle w:val="a9"/>
        <w:jc w:val="both"/>
      </w:pPr>
      <w:r>
        <w:t> </w:t>
      </w:r>
    </w:p>
    <w:p w:rsidR="00C021DF" w:rsidRPr="00B67159" w:rsidRDefault="00B67159" w:rsidP="00B67159">
      <w:pPr>
        <w:tabs>
          <w:tab w:val="left" w:pos="5642"/>
        </w:tabs>
        <w:rPr>
          <w:rFonts w:ascii="Times New Roman" w:hAnsi="Times New Roman" w:cs="Times New Roman"/>
          <w:sz w:val="24"/>
          <w:szCs w:val="24"/>
        </w:rPr>
      </w:pPr>
      <w:r w:rsidRPr="00B6715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Высокского сельсовета</w:t>
      </w:r>
      <w:r>
        <w:rPr>
          <w:rFonts w:ascii="Times New Roman" w:hAnsi="Times New Roman" w:cs="Times New Roman"/>
          <w:sz w:val="24"/>
          <w:szCs w:val="24"/>
        </w:rPr>
        <w:tab/>
        <w:t>А.Н. Харланов</w:t>
      </w:r>
    </w:p>
    <w:sectPr w:rsidR="00C021DF" w:rsidRPr="00B67159" w:rsidSect="009745A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330ECD"/>
    <w:multiLevelType w:val="hybridMultilevel"/>
    <w:tmpl w:val="CDB2D7E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69F4"/>
    <w:rsid w:val="00056409"/>
    <w:rsid w:val="000577EC"/>
    <w:rsid w:val="000B1D14"/>
    <w:rsid w:val="000F784B"/>
    <w:rsid w:val="001104BE"/>
    <w:rsid w:val="00137F41"/>
    <w:rsid w:val="00140AEB"/>
    <w:rsid w:val="00166B84"/>
    <w:rsid w:val="001B6428"/>
    <w:rsid w:val="001D2DC3"/>
    <w:rsid w:val="00207BFC"/>
    <w:rsid w:val="00216192"/>
    <w:rsid w:val="00223612"/>
    <w:rsid w:val="00284A06"/>
    <w:rsid w:val="00285080"/>
    <w:rsid w:val="004A2D4A"/>
    <w:rsid w:val="004D52D2"/>
    <w:rsid w:val="00535FA7"/>
    <w:rsid w:val="005C4991"/>
    <w:rsid w:val="007369F4"/>
    <w:rsid w:val="00750B5E"/>
    <w:rsid w:val="007F1DC3"/>
    <w:rsid w:val="00953B64"/>
    <w:rsid w:val="009745AD"/>
    <w:rsid w:val="00A719A3"/>
    <w:rsid w:val="00A83C26"/>
    <w:rsid w:val="00A9010E"/>
    <w:rsid w:val="00A96322"/>
    <w:rsid w:val="00AC1D50"/>
    <w:rsid w:val="00B302C9"/>
    <w:rsid w:val="00B67159"/>
    <w:rsid w:val="00BF657A"/>
    <w:rsid w:val="00BF6E63"/>
    <w:rsid w:val="00C021DF"/>
    <w:rsid w:val="00C61E1F"/>
    <w:rsid w:val="00C87DEE"/>
    <w:rsid w:val="00D514B9"/>
    <w:rsid w:val="00D602D8"/>
    <w:rsid w:val="00DF0F79"/>
    <w:rsid w:val="00E05F2E"/>
    <w:rsid w:val="00E472D5"/>
    <w:rsid w:val="00E62C03"/>
    <w:rsid w:val="00EA3583"/>
    <w:rsid w:val="00EC704C"/>
    <w:rsid w:val="00F4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6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69F4"/>
  </w:style>
  <w:style w:type="paragraph" w:styleId="a5">
    <w:name w:val="Body Text Indent"/>
    <w:basedOn w:val="a"/>
    <w:link w:val="a6"/>
    <w:uiPriority w:val="99"/>
    <w:semiHidden/>
    <w:unhideWhenUsed/>
    <w:rsid w:val="00207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07BFC"/>
  </w:style>
  <w:style w:type="paragraph" w:styleId="2">
    <w:name w:val="Body Text Indent 2"/>
    <w:basedOn w:val="a"/>
    <w:link w:val="20"/>
    <w:uiPriority w:val="99"/>
    <w:semiHidden/>
    <w:unhideWhenUsed/>
    <w:rsid w:val="00207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7BFC"/>
  </w:style>
  <w:style w:type="paragraph" w:customStyle="1" w:styleId="ConsNormal">
    <w:name w:val="ConsNormal"/>
    <w:rsid w:val="00207B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1"/>
    <w:rsid w:val="00207BF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07BFC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5C499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D5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6D4-F437-4D85-A545-C12C064A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ZAM</cp:lastModifiedBy>
  <cp:revision>35</cp:revision>
  <cp:lastPrinted>2012-03-31T08:45:00Z</cp:lastPrinted>
  <dcterms:created xsi:type="dcterms:W3CDTF">2012-03-21T15:40:00Z</dcterms:created>
  <dcterms:modified xsi:type="dcterms:W3CDTF">2017-04-24T13:02:00Z</dcterms:modified>
</cp:coreProperties>
</file>