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79" w:rsidRPr="003E484A" w:rsidRDefault="00C05879" w:rsidP="00C0587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E484A">
        <w:rPr>
          <w:rFonts w:ascii="Times New Roman" w:hAnsi="Times New Roman"/>
          <w:b/>
          <w:bCs/>
          <w:sz w:val="36"/>
          <w:szCs w:val="36"/>
        </w:rPr>
        <w:t>АДМИНИСТРАЦИЯ ВЫСОКСКОГО СЕЛЬСОВЕТА</w:t>
      </w:r>
    </w:p>
    <w:p w:rsidR="00C05879" w:rsidRPr="003E484A" w:rsidRDefault="00C05879" w:rsidP="00C0587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E484A">
        <w:rPr>
          <w:rFonts w:ascii="Times New Roman" w:hAnsi="Times New Roman"/>
          <w:b/>
          <w:bCs/>
          <w:sz w:val="36"/>
          <w:szCs w:val="36"/>
        </w:rPr>
        <w:t>МЕДВЕНСКОГО РАЙОНА КУРСКОЙ ОБЛАСТИ</w:t>
      </w:r>
    </w:p>
    <w:p w:rsidR="00C05879" w:rsidRPr="003E484A" w:rsidRDefault="00C05879" w:rsidP="00C0587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C05879" w:rsidRPr="003E484A" w:rsidRDefault="00C05879" w:rsidP="00C05879">
      <w:pPr>
        <w:tabs>
          <w:tab w:val="left" w:pos="9921"/>
        </w:tabs>
        <w:spacing w:after="0" w:line="240" w:lineRule="auto"/>
        <w:ind w:right="140"/>
        <w:rPr>
          <w:rFonts w:ascii="Times New Roman" w:hAnsi="Times New Roman"/>
          <w:b/>
          <w:bCs/>
          <w:sz w:val="32"/>
          <w:szCs w:val="32"/>
        </w:rPr>
      </w:pPr>
      <w:r w:rsidRPr="003E484A">
        <w:rPr>
          <w:rFonts w:ascii="Times New Roman" w:hAnsi="Times New Roman"/>
          <w:b/>
          <w:bCs/>
          <w:sz w:val="32"/>
          <w:szCs w:val="32"/>
        </w:rPr>
        <w:t xml:space="preserve">                                    ПОСТАНОВЛЕНИЕ</w:t>
      </w:r>
    </w:p>
    <w:p w:rsidR="00C05879" w:rsidRPr="003E484A" w:rsidRDefault="00C05879" w:rsidP="00C05879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</w:rPr>
      </w:pPr>
    </w:p>
    <w:p w:rsidR="00C05879" w:rsidRPr="0021189E" w:rsidRDefault="00C05879" w:rsidP="00C05879">
      <w:pPr>
        <w:tabs>
          <w:tab w:val="left" w:pos="1395"/>
          <w:tab w:val="center" w:pos="4749"/>
        </w:tabs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1189E">
        <w:rPr>
          <w:rFonts w:ascii="Times New Roman" w:hAnsi="Times New Roman"/>
          <w:sz w:val="24"/>
          <w:szCs w:val="24"/>
        </w:rPr>
        <w:t>от 07</w:t>
      </w:r>
      <w:r>
        <w:rPr>
          <w:rFonts w:ascii="Times New Roman" w:hAnsi="Times New Roman"/>
          <w:sz w:val="24"/>
          <w:szCs w:val="24"/>
        </w:rPr>
        <w:t xml:space="preserve">.02.2022 года                          </w:t>
      </w:r>
      <w:r w:rsidRPr="0021189E">
        <w:rPr>
          <w:rFonts w:ascii="Times New Roman" w:hAnsi="Times New Roman"/>
          <w:sz w:val="24"/>
          <w:szCs w:val="24"/>
        </w:rPr>
        <w:t>№ 26-па</w:t>
      </w:r>
    </w:p>
    <w:p w:rsidR="00C05879" w:rsidRPr="00080A7F" w:rsidRDefault="00C05879" w:rsidP="00C05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879" w:rsidRPr="0021189E" w:rsidRDefault="00C05879" w:rsidP="00C058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89E">
        <w:rPr>
          <w:rFonts w:ascii="Times New Roman" w:hAnsi="Times New Roman"/>
          <w:b/>
          <w:sz w:val="24"/>
          <w:szCs w:val="24"/>
        </w:rPr>
        <w:t xml:space="preserve">Об утверждении порядка и </w:t>
      </w:r>
      <w:proofErr w:type="gramStart"/>
      <w:r w:rsidRPr="0021189E">
        <w:rPr>
          <w:rFonts w:ascii="Times New Roman" w:hAnsi="Times New Roman"/>
          <w:b/>
          <w:sz w:val="24"/>
          <w:szCs w:val="24"/>
        </w:rPr>
        <w:t>сроков внесения изменений</w:t>
      </w:r>
      <w:proofErr w:type="gramEnd"/>
      <w:r w:rsidRPr="0021189E">
        <w:rPr>
          <w:rFonts w:ascii="Times New Roman" w:hAnsi="Times New Roman"/>
          <w:b/>
          <w:sz w:val="24"/>
          <w:szCs w:val="24"/>
        </w:rPr>
        <w:t xml:space="preserve"> в перечень главных администраторов доходов муниципального образования «Высокский сельсовет» Медвенского района Курской области</w:t>
      </w:r>
    </w:p>
    <w:p w:rsidR="00C05879" w:rsidRPr="0026497D" w:rsidRDefault="00C05879" w:rsidP="00C05879">
      <w:pPr>
        <w:pStyle w:val="NoSpacing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879" w:rsidRPr="0021189E" w:rsidRDefault="00C05879" w:rsidP="00C058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5A6">
        <w:rPr>
          <w:rFonts w:ascii="Times New Roman" w:hAnsi="Times New Roman"/>
          <w:iCs/>
          <w:sz w:val="28"/>
          <w:szCs w:val="28"/>
        </w:rPr>
        <w:t xml:space="preserve">В соответствии с пунктом 3.2 статьи 160.1 Бюджетного кодекса Российской Федерации, </w:t>
      </w:r>
      <w:hyperlink r:id="rId5" w:history="1">
        <w:r w:rsidRPr="00A725A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725A6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Pr="00A725A6">
        <w:rPr>
          <w:rFonts w:ascii="Times New Roman" w:hAnsi="Times New Roman"/>
          <w:iCs/>
          <w:sz w:val="28"/>
          <w:szCs w:val="28"/>
        </w:rPr>
        <w:t xml:space="preserve">от 16.09.2021 №1569 «Об утверждении общих требований к закреплению </w:t>
      </w:r>
      <w:r w:rsidRPr="00A725A6">
        <w:rPr>
          <w:rFonts w:ascii="Times New Roman" w:hAnsi="Times New Roman"/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</w:t>
      </w:r>
      <w:proofErr w:type="gramStart"/>
      <w:r w:rsidRPr="00A725A6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A725A6">
        <w:rPr>
          <w:rFonts w:ascii="Times New Roman" w:hAnsi="Times New Roman"/>
          <w:sz w:val="28"/>
          <w:szCs w:val="28"/>
        </w:rPr>
        <w:t xml:space="preserve">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A725A6">
        <w:rPr>
          <w:iCs/>
          <w:sz w:val="28"/>
          <w:szCs w:val="28"/>
        </w:rPr>
        <w:t xml:space="preserve"> </w:t>
      </w:r>
      <w:r w:rsidRPr="00A725A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Высокского</w:t>
      </w:r>
      <w:r w:rsidRPr="00A725A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Медвенского</w:t>
      </w:r>
      <w:r w:rsidRPr="00A725A6">
        <w:rPr>
          <w:rFonts w:ascii="Times New Roman" w:hAnsi="Times New Roman"/>
          <w:sz w:val="28"/>
          <w:szCs w:val="28"/>
        </w:rPr>
        <w:t xml:space="preserve"> района ПОСТАНОВЛЯЕТ</w:t>
      </w:r>
      <w:r w:rsidRPr="00A725A6">
        <w:rPr>
          <w:rFonts w:ascii="Times New Roman" w:hAnsi="Times New Roman"/>
          <w:bCs/>
          <w:sz w:val="28"/>
          <w:szCs w:val="28"/>
        </w:rPr>
        <w:t>:</w:t>
      </w:r>
    </w:p>
    <w:p w:rsidR="00C05879" w:rsidRPr="00A725A6" w:rsidRDefault="00C05879" w:rsidP="00C058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725A6">
        <w:rPr>
          <w:rFonts w:ascii="Times New Roman" w:hAnsi="Times New Roman"/>
          <w:sz w:val="28"/>
          <w:szCs w:val="28"/>
        </w:rPr>
        <w:t xml:space="preserve">. </w:t>
      </w:r>
      <w:r w:rsidRPr="00A725A6">
        <w:rPr>
          <w:rStyle w:val="pt-a0"/>
          <w:rFonts w:ascii="Times New Roman" w:hAnsi="Times New Roman"/>
          <w:sz w:val="28"/>
          <w:szCs w:val="28"/>
        </w:rPr>
        <w:t>Утвердить</w:t>
      </w:r>
      <w:r>
        <w:rPr>
          <w:rStyle w:val="pt-a0"/>
          <w:rFonts w:ascii="Times New Roman" w:hAnsi="Times New Roman"/>
          <w:sz w:val="28"/>
          <w:szCs w:val="28"/>
        </w:rPr>
        <w:t xml:space="preserve"> прилагаемый </w:t>
      </w:r>
      <w:r w:rsidRPr="00A725A6">
        <w:rPr>
          <w:rStyle w:val="pt-a0"/>
          <w:rFonts w:ascii="Times New Roman" w:hAnsi="Times New Roman"/>
          <w:sz w:val="28"/>
          <w:szCs w:val="28"/>
        </w:rPr>
        <w:t xml:space="preserve"> Порядок и сроки внесения изменений в перечень главных администраторов доходов бюджета </w:t>
      </w:r>
      <w:r w:rsidRPr="00A725A6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Высокский</w:t>
      </w:r>
      <w:r w:rsidRPr="00A725A6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Медвенского</w:t>
      </w:r>
      <w:r w:rsidRPr="00A725A6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A725A6">
        <w:rPr>
          <w:rStyle w:val="pt-a0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pt-a0"/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725A6">
        <w:rPr>
          <w:rStyle w:val="pt-a0"/>
          <w:rFonts w:ascii="Times New Roman" w:hAnsi="Times New Roman"/>
          <w:sz w:val="28"/>
          <w:szCs w:val="28"/>
        </w:rPr>
        <w:t xml:space="preserve">  к настоящему постановлению.</w:t>
      </w:r>
    </w:p>
    <w:p w:rsidR="00C05879" w:rsidRPr="00A725A6" w:rsidRDefault="00C05879" w:rsidP="00C058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725A6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</w:t>
      </w:r>
      <w:r w:rsidRPr="00A725A6">
        <w:rPr>
          <w:rStyle w:val="pt-a0"/>
          <w:rFonts w:ascii="Times New Roman" w:hAnsi="Times New Roman"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Pr="00A725A6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Высокский</w:t>
      </w:r>
      <w:r w:rsidRPr="00A725A6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Медвенского</w:t>
      </w:r>
      <w:r w:rsidRPr="00A725A6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A725A6">
        <w:rPr>
          <w:rStyle w:val="pt-a0"/>
          <w:rFonts w:ascii="Times New Roman" w:hAnsi="Times New Roman"/>
          <w:sz w:val="28"/>
          <w:szCs w:val="28"/>
        </w:rPr>
        <w:t>, начиная с бюджета на 2022 год и на плановый период 2023 и 2024 годов</w:t>
      </w:r>
      <w:r w:rsidRPr="00A725A6">
        <w:rPr>
          <w:rFonts w:ascii="Times New Roman" w:hAnsi="Times New Roman"/>
          <w:sz w:val="28"/>
          <w:szCs w:val="28"/>
        </w:rPr>
        <w:t>.</w:t>
      </w:r>
    </w:p>
    <w:p w:rsidR="00C05879" w:rsidRDefault="00C05879" w:rsidP="00C0587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25A6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>Высокский</w:t>
      </w:r>
      <w:r w:rsidRPr="00A725A6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>Медвенского</w:t>
      </w:r>
      <w:r w:rsidRPr="00A725A6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C05879" w:rsidRPr="0021189E" w:rsidRDefault="00C05879" w:rsidP="00C05879">
      <w:pPr>
        <w:suppressAutoHyphens/>
        <w:autoSpaceDE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 CYR" w:hAnsi="Times New Roman"/>
          <w:sz w:val="28"/>
          <w:szCs w:val="28"/>
        </w:rPr>
      </w:pPr>
      <w:r w:rsidRPr="0021189E">
        <w:rPr>
          <w:rFonts w:ascii="Times New Roman" w:hAnsi="Times New Roman"/>
          <w:sz w:val="28"/>
          <w:szCs w:val="28"/>
        </w:rPr>
        <w:t xml:space="preserve">4. </w:t>
      </w:r>
      <w:r w:rsidRPr="0021189E">
        <w:rPr>
          <w:rFonts w:ascii="Times New Roman" w:eastAsia="Times New Roman CYR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05879" w:rsidRPr="0021189E" w:rsidRDefault="00C05879" w:rsidP="00C0587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879" w:rsidRPr="0021189E" w:rsidRDefault="00C05879" w:rsidP="00C0587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879" w:rsidRPr="0021189E" w:rsidRDefault="00C05879" w:rsidP="00C058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879" w:rsidRPr="0021189E" w:rsidRDefault="00C05879" w:rsidP="00C05879">
      <w:pPr>
        <w:pStyle w:val="ConsPlusTitle"/>
        <w:widowControl/>
        <w:contextualSpacing/>
        <w:rPr>
          <w:b w:val="0"/>
          <w:sz w:val="28"/>
          <w:szCs w:val="28"/>
        </w:rPr>
      </w:pPr>
      <w:r w:rsidRPr="0021189E">
        <w:rPr>
          <w:b w:val="0"/>
          <w:sz w:val="28"/>
          <w:szCs w:val="28"/>
        </w:rPr>
        <w:t>Глава Высокского сельсовета</w:t>
      </w:r>
    </w:p>
    <w:p w:rsidR="00C05879" w:rsidRPr="0021189E" w:rsidRDefault="00C05879" w:rsidP="00C05879">
      <w:pPr>
        <w:pStyle w:val="ConsPlusTitle"/>
        <w:widowControl/>
        <w:contextualSpacing/>
        <w:jc w:val="both"/>
        <w:rPr>
          <w:b w:val="0"/>
          <w:sz w:val="28"/>
          <w:szCs w:val="28"/>
        </w:rPr>
      </w:pPr>
      <w:r w:rsidRPr="0021189E">
        <w:rPr>
          <w:b w:val="0"/>
          <w:sz w:val="28"/>
          <w:szCs w:val="28"/>
        </w:rPr>
        <w:t xml:space="preserve">Медвенского района                                                </w:t>
      </w:r>
      <w:r>
        <w:rPr>
          <w:b w:val="0"/>
          <w:sz w:val="28"/>
          <w:szCs w:val="28"/>
        </w:rPr>
        <w:t xml:space="preserve"> </w:t>
      </w:r>
      <w:r w:rsidRPr="0021189E">
        <w:rPr>
          <w:b w:val="0"/>
          <w:sz w:val="28"/>
          <w:szCs w:val="28"/>
        </w:rPr>
        <w:t>С.Н. Афанасьев</w:t>
      </w:r>
    </w:p>
    <w:p w:rsidR="00C05879" w:rsidRPr="0021189E" w:rsidRDefault="00C05879" w:rsidP="00C05879">
      <w:pPr>
        <w:pStyle w:val="ConsPlusTitle"/>
        <w:widowControl/>
        <w:contextualSpacing/>
        <w:jc w:val="both"/>
        <w:rPr>
          <w:b w:val="0"/>
          <w:sz w:val="28"/>
          <w:szCs w:val="28"/>
        </w:rPr>
      </w:pPr>
    </w:p>
    <w:p w:rsidR="00C05879" w:rsidRPr="00764FFA" w:rsidRDefault="00C05879" w:rsidP="00C05879">
      <w:pPr>
        <w:pStyle w:val="ConsPlusTitle"/>
        <w:widowControl/>
        <w:contextualSpacing/>
        <w:jc w:val="center"/>
        <w:rPr>
          <w:b w:val="0"/>
        </w:rPr>
      </w:pPr>
    </w:p>
    <w:p w:rsidR="00C05879" w:rsidRDefault="00C05879" w:rsidP="00C05879">
      <w:pPr>
        <w:autoSpaceDE w:val="0"/>
        <w:spacing w:after="0" w:line="240" w:lineRule="auto"/>
        <w:rPr>
          <w:rFonts w:ascii="Times New Roman" w:eastAsia="Times New Roman CYR" w:hAnsi="Times New Roman"/>
          <w:sz w:val="24"/>
          <w:szCs w:val="24"/>
        </w:rPr>
      </w:pPr>
    </w:p>
    <w:p w:rsidR="00C05879" w:rsidRPr="0021189E" w:rsidRDefault="00C05879" w:rsidP="00C05879">
      <w:pPr>
        <w:autoSpaceDE w:val="0"/>
        <w:spacing w:after="0" w:line="240" w:lineRule="auto"/>
        <w:jc w:val="right"/>
        <w:rPr>
          <w:rFonts w:ascii="Times New Roman" w:eastAsia="Times New Roman CYR" w:hAnsi="Times New Roman"/>
          <w:sz w:val="24"/>
          <w:szCs w:val="24"/>
        </w:rPr>
      </w:pPr>
      <w:r w:rsidRPr="0021189E">
        <w:rPr>
          <w:rFonts w:ascii="Times New Roman" w:eastAsia="Times New Roman CYR" w:hAnsi="Times New Roman"/>
          <w:sz w:val="24"/>
          <w:szCs w:val="24"/>
        </w:rPr>
        <w:lastRenderedPageBreak/>
        <w:t xml:space="preserve">Приложение </w:t>
      </w:r>
    </w:p>
    <w:p w:rsidR="00C05879" w:rsidRPr="0021189E" w:rsidRDefault="00C05879" w:rsidP="00C05879">
      <w:pPr>
        <w:autoSpaceDE w:val="0"/>
        <w:spacing w:after="0" w:line="240" w:lineRule="auto"/>
        <w:jc w:val="right"/>
        <w:rPr>
          <w:rFonts w:ascii="Times New Roman" w:eastAsia="Times New Roman CYR" w:hAnsi="Times New Roman"/>
          <w:sz w:val="24"/>
          <w:szCs w:val="24"/>
        </w:rPr>
      </w:pPr>
      <w:r w:rsidRPr="0021189E">
        <w:rPr>
          <w:rFonts w:ascii="Times New Roman" w:eastAsia="Times New Roman CYR" w:hAnsi="Times New Roman"/>
          <w:sz w:val="24"/>
          <w:szCs w:val="24"/>
        </w:rPr>
        <w:t>к постановлению Администрации</w:t>
      </w:r>
    </w:p>
    <w:p w:rsidR="00C05879" w:rsidRPr="0021189E" w:rsidRDefault="00C05879" w:rsidP="00C0587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Высокского сельсовета</w:t>
      </w:r>
    </w:p>
    <w:p w:rsidR="00C05879" w:rsidRPr="0021189E" w:rsidRDefault="00C05879" w:rsidP="00C0587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Медвенского района</w:t>
      </w:r>
    </w:p>
    <w:p w:rsidR="00C05879" w:rsidRPr="0021189E" w:rsidRDefault="00C05879" w:rsidP="00C058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от 07.02.2022 №26-па</w:t>
      </w:r>
    </w:p>
    <w:p w:rsidR="00C05879" w:rsidRPr="0021189E" w:rsidRDefault="00C05879" w:rsidP="00C0587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879" w:rsidRPr="0021189E" w:rsidRDefault="00C05879" w:rsidP="00C05879">
      <w:pPr>
        <w:suppressAutoHyphens/>
        <w:spacing w:after="0" w:line="240" w:lineRule="auto"/>
        <w:jc w:val="center"/>
        <w:rPr>
          <w:rStyle w:val="pt-a0"/>
          <w:rFonts w:ascii="Times New Roman" w:hAnsi="Times New Roman"/>
          <w:b/>
          <w:sz w:val="24"/>
          <w:szCs w:val="24"/>
        </w:rPr>
      </w:pPr>
      <w:r w:rsidRPr="0021189E">
        <w:rPr>
          <w:rStyle w:val="pt-a0"/>
          <w:rFonts w:ascii="Times New Roman" w:hAnsi="Times New Roman"/>
          <w:b/>
          <w:sz w:val="24"/>
          <w:szCs w:val="24"/>
        </w:rPr>
        <w:t>Порядок и сроки внесения изменений</w:t>
      </w:r>
    </w:p>
    <w:p w:rsidR="00C05879" w:rsidRPr="0021189E" w:rsidRDefault="00C05879" w:rsidP="00C0587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89E">
        <w:rPr>
          <w:rStyle w:val="pt-a0"/>
          <w:rFonts w:ascii="Times New Roman" w:hAnsi="Times New Roman"/>
          <w:b/>
          <w:sz w:val="24"/>
          <w:szCs w:val="24"/>
        </w:rPr>
        <w:t xml:space="preserve">в перечень главных администраторов доходов бюджета </w:t>
      </w:r>
      <w:r w:rsidRPr="0021189E">
        <w:rPr>
          <w:rFonts w:ascii="Times New Roman" w:hAnsi="Times New Roman"/>
          <w:b/>
          <w:sz w:val="24"/>
          <w:szCs w:val="24"/>
        </w:rPr>
        <w:t>муниципального образования «Высокский сельсовет»  Медвенского района Курской области</w:t>
      </w:r>
    </w:p>
    <w:p w:rsidR="00C05879" w:rsidRPr="0021189E" w:rsidRDefault="00C05879" w:rsidP="00C0587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</w:t>
      </w:r>
      <w:proofErr w:type="gramStart"/>
      <w:r w:rsidRPr="0021189E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21189E">
        <w:rPr>
          <w:rFonts w:ascii="Times New Roman" w:hAnsi="Times New Roman"/>
          <w:sz w:val="24"/>
          <w:szCs w:val="24"/>
        </w:rPr>
        <w:t xml:space="preserve">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6" w:history="1">
        <w:r w:rsidRPr="0021189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1189E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муниципального образования «Высокский сельсовет» Медвенского района Курской области (далее Перечень главных администраторов доходов местного бюджета).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1189E">
        <w:rPr>
          <w:rFonts w:ascii="Times New Roman" w:hAnsi="Times New Roman"/>
          <w:sz w:val="24"/>
          <w:szCs w:val="24"/>
        </w:rPr>
        <w:t>Основаниями для внесения изменений в Перечень главных администраторов доходов местного бюджета могут быть соответствующие изменения в федеральных и региональных законах, в иных нормативных правовых актах, в муниципальных правовых актах органов местного самоуправления Высокского сельсовета (далее – правовые акты), и в частности, в случаях изменения состава и (или) функций главных администраторов доходов местного бюджета, изменения принципов назначения и присвоения структуры кодов классификации</w:t>
      </w:r>
      <w:proofErr w:type="gramEnd"/>
      <w:r w:rsidRPr="0021189E">
        <w:rPr>
          <w:rFonts w:ascii="Times New Roman" w:hAnsi="Times New Roman"/>
          <w:sz w:val="24"/>
          <w:szCs w:val="24"/>
        </w:rPr>
        <w:t xml:space="preserve"> доходов местного бюджета. Изменения в перечень вносятся до истечения 20 рабочих дней со дня внесения изменений в соответствующие правовые акты.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3. Администрация Высокского сельсовета Медвенского района, осуществляющая бюджетные полномочия главного администратора доходов местного бюджета, при направлении предложений в Управление финансов Администрации Медвенского района Курской области о внесении изменений в Перечень, указывают основания для внесения изменений.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4. Рассмотрение предложений о внесении изменений Управлением финансов Администрации Медвенского района Курской области осуществляется в течение 10 рабочих дней со дня их поступления.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5. По итогам рассмотрения предложений финансовый отдел Администрации Высокского сельсовета Медвенского района в срок, установленный пунктом 3 настоящего Порядка:</w:t>
      </w:r>
    </w:p>
    <w:p w:rsidR="00C05879" w:rsidRPr="0021189E" w:rsidRDefault="00C05879" w:rsidP="00C0587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разрабатывает соответствующий проект правового акта Администрации Высокского сельсовета Медвенского района в соответствии с Инструкцией по делопроизводству в  Администрации Высокского сельсовета Медвенского района;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в письменном виде информирует Заявителя об отказе в согласовании предложения с указанием причин отказа.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>6. Основаниями для отказа в согласовании предложений являются: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 xml:space="preserve">отсутствие в нормативно-правовом акте Министерства финансов Российской Федерации, устанавливающем </w:t>
      </w:r>
      <w:proofErr w:type="gramStart"/>
      <w:r w:rsidRPr="0021189E">
        <w:rPr>
          <w:rFonts w:ascii="Times New Roman" w:hAnsi="Times New Roman"/>
          <w:sz w:val="24"/>
          <w:szCs w:val="24"/>
        </w:rPr>
        <w:t>коды классификации доходов</w:t>
      </w:r>
      <w:proofErr w:type="gramEnd"/>
      <w:r w:rsidRPr="0021189E">
        <w:rPr>
          <w:rFonts w:ascii="Times New Roman" w:hAnsi="Times New Roman"/>
          <w:sz w:val="24"/>
          <w:szCs w:val="24"/>
        </w:rPr>
        <w:t xml:space="preserve"> бюджета и соответствующие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</w:r>
    </w:p>
    <w:p w:rsidR="00C05879" w:rsidRPr="0021189E" w:rsidRDefault="00C05879" w:rsidP="00C058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lastRenderedPageBreak/>
        <w:t>несоответствие наименования кода группы, подгруппы, статьи доходов коду группы, подгруппы, статьи доходов местного бюджета.</w:t>
      </w:r>
    </w:p>
    <w:p w:rsidR="00C05879" w:rsidRPr="00C05879" w:rsidRDefault="00C05879" w:rsidP="00C05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89E">
        <w:rPr>
          <w:rFonts w:ascii="Times New Roman" w:hAnsi="Times New Roman"/>
          <w:sz w:val="24"/>
          <w:szCs w:val="24"/>
        </w:rPr>
        <w:t xml:space="preserve">           7. После устранения причин отказа во внесении изменений в перечень  главных администраторов, указанных в пункте 6 настоящих Порядка и сроков, заявитель в праве повторно направить в Администрацию предложение о внесении изменений</w:t>
      </w:r>
      <w:r w:rsidRPr="009B1D74">
        <w:rPr>
          <w:rFonts w:ascii="Times New Roman" w:hAnsi="Times New Roman"/>
          <w:sz w:val="28"/>
          <w:szCs w:val="28"/>
        </w:rPr>
        <w:t xml:space="preserve"> </w:t>
      </w:r>
      <w:r w:rsidRPr="00C05879">
        <w:rPr>
          <w:rFonts w:ascii="Times New Roman" w:hAnsi="Times New Roman"/>
          <w:sz w:val="24"/>
          <w:szCs w:val="24"/>
        </w:rPr>
        <w:t>в перечень  главных администраторов.</w:t>
      </w:r>
    </w:p>
    <w:p w:rsidR="00C05879" w:rsidRPr="009B1D74" w:rsidRDefault="00C05879" w:rsidP="00C05879">
      <w:pPr>
        <w:ind w:firstLine="708"/>
        <w:rPr>
          <w:rFonts w:ascii="Times New Roman" w:hAnsi="Times New Roman"/>
          <w:sz w:val="24"/>
          <w:szCs w:val="24"/>
        </w:rPr>
      </w:pPr>
    </w:p>
    <w:p w:rsidR="00113F93" w:rsidRPr="006E22C3" w:rsidRDefault="00113F93" w:rsidP="006E22C3">
      <w:pPr>
        <w:rPr>
          <w:szCs w:val="24"/>
        </w:rPr>
      </w:pPr>
    </w:p>
    <w:sectPr w:rsidR="00113F93" w:rsidRPr="006E22C3" w:rsidSect="00C0587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948F4"/>
    <w:rsid w:val="002B07C9"/>
    <w:rsid w:val="002E0D09"/>
    <w:rsid w:val="0046766A"/>
    <w:rsid w:val="004A401B"/>
    <w:rsid w:val="00565999"/>
    <w:rsid w:val="005D5AD9"/>
    <w:rsid w:val="006668FB"/>
    <w:rsid w:val="006853BE"/>
    <w:rsid w:val="006E22C3"/>
    <w:rsid w:val="006E3A98"/>
    <w:rsid w:val="00887D27"/>
    <w:rsid w:val="008E5217"/>
    <w:rsid w:val="008F6A23"/>
    <w:rsid w:val="00901947"/>
    <w:rsid w:val="00924DAA"/>
    <w:rsid w:val="009F23BE"/>
    <w:rsid w:val="00A56899"/>
    <w:rsid w:val="00B81C3C"/>
    <w:rsid w:val="00C05879"/>
    <w:rsid w:val="00C20147"/>
    <w:rsid w:val="00CF1A02"/>
    <w:rsid w:val="00E27077"/>
    <w:rsid w:val="00E841A0"/>
    <w:rsid w:val="00EC28E7"/>
    <w:rsid w:val="00EE00F7"/>
    <w:rsid w:val="00EE3A49"/>
    <w:rsid w:val="00F01D5D"/>
    <w:rsid w:val="00F7704A"/>
    <w:rsid w:val="00FA7A43"/>
    <w:rsid w:val="00FB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  <w:style w:type="character" w:styleId="aa">
    <w:name w:val="Hyperlink"/>
    <w:basedOn w:val="a0"/>
    <w:uiPriority w:val="99"/>
    <w:unhideWhenUsed/>
    <w:rsid w:val="008F6A23"/>
    <w:rPr>
      <w:color w:val="0000FF" w:themeColor="hyperlink"/>
      <w:u w:val="single"/>
    </w:rPr>
  </w:style>
  <w:style w:type="paragraph" w:customStyle="1" w:styleId="NoSpacing">
    <w:name w:val="No Spacing"/>
    <w:rsid w:val="00C058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C0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5879"/>
  </w:style>
  <w:style w:type="character" w:customStyle="1" w:styleId="pt-a0">
    <w:name w:val="pt-a0"/>
    <w:basedOn w:val="a0"/>
    <w:rsid w:val="00C05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5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3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29</cp:revision>
  <dcterms:created xsi:type="dcterms:W3CDTF">2020-04-21T10:44:00Z</dcterms:created>
  <dcterms:modified xsi:type="dcterms:W3CDTF">2022-02-08T12:50:00Z</dcterms:modified>
</cp:coreProperties>
</file>