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Pr="00DA53CF" w:rsidRDefault="005D22D7" w:rsidP="00DA53CF">
      <w:pPr>
        <w:spacing w:after="0" w:line="240" w:lineRule="auto"/>
        <w:rPr>
          <w:rFonts w:ascii="Times New Roman" w:hAnsi="Times New Roman" w:cs="Times New Roman"/>
          <w:b/>
          <w:bCs/>
          <w:sz w:val="36"/>
          <w:szCs w:val="36"/>
        </w:rPr>
      </w:pPr>
      <w:r w:rsidRPr="00DA53CF">
        <w:rPr>
          <w:rFonts w:ascii="Times New Roman" w:hAnsi="Times New Roman" w:cs="Times New Roman"/>
          <w:b/>
          <w:bCs/>
          <w:sz w:val="36"/>
          <w:szCs w:val="36"/>
        </w:rPr>
        <w:t>АДМИНИСТРАЦИЯ  ВЫСОКСКОГО  СЕЛЬСОВЕТА</w:t>
      </w:r>
    </w:p>
    <w:p w:rsidR="005D22D7" w:rsidRPr="00DA53CF" w:rsidRDefault="005D22D7" w:rsidP="00DA53CF">
      <w:pPr>
        <w:spacing w:after="0" w:line="240" w:lineRule="auto"/>
        <w:ind w:left="-360"/>
        <w:jc w:val="center"/>
        <w:rPr>
          <w:rFonts w:ascii="Times New Roman" w:hAnsi="Times New Roman" w:cs="Times New Roman"/>
          <w:sz w:val="32"/>
          <w:szCs w:val="32"/>
        </w:rPr>
      </w:pPr>
      <w:r w:rsidRPr="00DA53CF">
        <w:rPr>
          <w:rFonts w:ascii="Times New Roman" w:hAnsi="Times New Roman" w:cs="Times New Roman"/>
          <w:b/>
          <w:bCs/>
          <w:sz w:val="36"/>
          <w:szCs w:val="36"/>
        </w:rPr>
        <w:t xml:space="preserve">  МЕДВЕНСКОГО РАЙОНА КУРСКОЙ ОБЛАСТИ </w:t>
      </w:r>
    </w:p>
    <w:p w:rsidR="005D22D7" w:rsidRPr="00DA53CF" w:rsidRDefault="005D22D7" w:rsidP="00DA53CF">
      <w:pPr>
        <w:spacing w:after="0" w:line="240" w:lineRule="auto"/>
        <w:rPr>
          <w:rFonts w:ascii="Times New Roman" w:hAnsi="Times New Roman" w:cs="Times New Roman"/>
          <w:sz w:val="32"/>
          <w:szCs w:val="32"/>
        </w:rPr>
      </w:pPr>
      <w:r w:rsidRPr="00DA53CF">
        <w:rPr>
          <w:rFonts w:ascii="Times New Roman" w:hAnsi="Times New Roman" w:cs="Times New Roman"/>
          <w:sz w:val="40"/>
          <w:szCs w:val="40"/>
        </w:rPr>
        <w:t xml:space="preserve">   </w:t>
      </w:r>
    </w:p>
    <w:p w:rsidR="005D22D7" w:rsidRPr="00DA53CF" w:rsidRDefault="005D22D7" w:rsidP="00DA53CF">
      <w:pPr>
        <w:spacing w:after="0" w:line="240" w:lineRule="auto"/>
        <w:jc w:val="center"/>
        <w:rPr>
          <w:rFonts w:ascii="Times New Roman" w:hAnsi="Times New Roman" w:cs="Times New Roman"/>
          <w:b/>
          <w:bCs/>
          <w:sz w:val="32"/>
          <w:szCs w:val="32"/>
        </w:rPr>
      </w:pPr>
      <w:r w:rsidRPr="00DA53CF">
        <w:rPr>
          <w:rFonts w:ascii="Times New Roman" w:hAnsi="Times New Roman" w:cs="Times New Roman"/>
          <w:b/>
          <w:bCs/>
          <w:sz w:val="32"/>
          <w:szCs w:val="32"/>
        </w:rPr>
        <w:t>П О С Т А Н О В Л Е Н И Е</w:t>
      </w:r>
    </w:p>
    <w:p w:rsidR="005D22D7" w:rsidRDefault="005D22D7">
      <w:pPr>
        <w:pStyle w:val="ConsPlusNormal"/>
        <w:jc w:val="both"/>
        <w:rPr>
          <w:rFonts w:ascii="Times New Roman" w:hAnsi="Times New Roman" w:cs="Times New Roman"/>
          <w:sz w:val="24"/>
          <w:szCs w:val="24"/>
        </w:rPr>
      </w:pPr>
    </w:p>
    <w:p w:rsidR="005D22D7" w:rsidRPr="004B4A9A" w:rsidRDefault="005D22D7" w:rsidP="0026145B">
      <w:pPr>
        <w:pStyle w:val="1"/>
        <w:ind w:left="284"/>
        <w:jc w:val="both"/>
        <w:rPr>
          <w:rFonts w:ascii="Times New Roman" w:hAnsi="Times New Roman" w:cs="Times New Roman"/>
        </w:rPr>
      </w:pPr>
      <w:r w:rsidRPr="004B4A9A">
        <w:rPr>
          <w:rFonts w:ascii="Times New Roman" w:hAnsi="Times New Roman" w:cs="Times New Roman"/>
        </w:rPr>
        <w:t>от 1</w:t>
      </w:r>
      <w:r w:rsidR="00677BB4">
        <w:rPr>
          <w:rFonts w:ascii="Times New Roman" w:hAnsi="Times New Roman" w:cs="Times New Roman"/>
        </w:rPr>
        <w:t>7</w:t>
      </w:r>
      <w:r w:rsidRPr="004B4A9A">
        <w:rPr>
          <w:rFonts w:ascii="Times New Roman" w:hAnsi="Times New Roman" w:cs="Times New Roman"/>
        </w:rPr>
        <w:t>.10.2018 года                                      № 98-па</w:t>
      </w:r>
    </w:p>
    <w:p w:rsidR="005D22D7" w:rsidRPr="00000F8E" w:rsidRDefault="005D22D7" w:rsidP="0026145B">
      <w:pPr>
        <w:pStyle w:val="1"/>
        <w:ind w:left="284" w:firstLine="709"/>
        <w:rPr>
          <w:rFonts w:ascii="Times New Roman" w:hAnsi="Times New Roman" w:cs="Times New Roman"/>
          <w:sz w:val="28"/>
          <w:szCs w:val="28"/>
        </w:rPr>
      </w:pPr>
    </w:p>
    <w:p w:rsidR="005D22D7" w:rsidRPr="005A18B9" w:rsidRDefault="005D22D7" w:rsidP="0026145B">
      <w:pPr>
        <w:pStyle w:val="1"/>
        <w:ind w:left="284"/>
        <w:jc w:val="center"/>
        <w:rPr>
          <w:rFonts w:ascii="Times New Roman" w:hAnsi="Times New Roman" w:cs="Times New Roman"/>
          <w:b/>
          <w:bCs/>
        </w:rPr>
      </w:pPr>
      <w:r w:rsidRPr="005A18B9">
        <w:rPr>
          <w:rFonts w:ascii="Times New Roman" w:hAnsi="Times New Roman" w:cs="Times New Roman"/>
          <w:b/>
          <w:bCs/>
        </w:rPr>
        <w:t xml:space="preserve">Об утверждении Порядка учета бюджетных и денежных обязательств </w:t>
      </w:r>
    </w:p>
    <w:p w:rsidR="005D22D7" w:rsidRPr="005A18B9" w:rsidRDefault="005D22D7" w:rsidP="0026145B">
      <w:pPr>
        <w:pStyle w:val="1"/>
        <w:ind w:left="284"/>
        <w:jc w:val="center"/>
        <w:rPr>
          <w:rFonts w:ascii="Times New Roman" w:hAnsi="Times New Roman" w:cs="Times New Roman"/>
          <w:b/>
          <w:bCs/>
        </w:rPr>
      </w:pPr>
      <w:r w:rsidRPr="005A18B9">
        <w:rPr>
          <w:rFonts w:ascii="Times New Roman" w:hAnsi="Times New Roman" w:cs="Times New Roman"/>
          <w:b/>
          <w:bCs/>
        </w:rPr>
        <w:t xml:space="preserve">получателей средств бюджета муниципального образования </w:t>
      </w:r>
    </w:p>
    <w:p w:rsidR="005D22D7" w:rsidRPr="005A18B9" w:rsidRDefault="0026145B" w:rsidP="0026145B">
      <w:pPr>
        <w:pStyle w:val="1"/>
        <w:ind w:left="284"/>
        <w:jc w:val="center"/>
        <w:rPr>
          <w:rFonts w:ascii="Times New Roman" w:hAnsi="Times New Roman" w:cs="Times New Roman"/>
          <w:b/>
          <w:bCs/>
        </w:rPr>
      </w:pPr>
      <w:r>
        <w:rPr>
          <w:rFonts w:ascii="Times New Roman" w:hAnsi="Times New Roman" w:cs="Times New Roman"/>
          <w:b/>
          <w:bCs/>
        </w:rPr>
        <w:t>«</w:t>
      </w:r>
      <w:r w:rsidR="005D22D7" w:rsidRPr="005A18B9">
        <w:rPr>
          <w:rFonts w:ascii="Times New Roman" w:hAnsi="Times New Roman" w:cs="Times New Roman"/>
          <w:b/>
          <w:bCs/>
        </w:rPr>
        <w:t>Высокский сельсовет» Медвенского района Курской области органом, осуществляющим полномочия  по учету бюджетных и денежных средств</w:t>
      </w:r>
    </w:p>
    <w:p w:rsidR="005D22D7" w:rsidRPr="0026145B" w:rsidRDefault="005D22D7" w:rsidP="0026145B">
      <w:pPr>
        <w:pStyle w:val="aa"/>
        <w:spacing w:before="0" w:after="0"/>
        <w:ind w:left="284" w:firstLine="709"/>
        <w:jc w:val="both"/>
        <w:rPr>
          <w:rFonts w:ascii="Times New Roman" w:hAnsi="Times New Roman" w:cs="Times New Roman"/>
          <w:sz w:val="40"/>
          <w:szCs w:val="40"/>
        </w:rPr>
      </w:pPr>
    </w:p>
    <w:p w:rsidR="005D22D7" w:rsidRPr="0026145B" w:rsidRDefault="005D22D7" w:rsidP="0026145B">
      <w:pPr>
        <w:pStyle w:val="ConsPlusNormal"/>
        <w:ind w:left="284"/>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F31E66">
        <w:rPr>
          <w:rFonts w:ascii="Times New Roman" w:hAnsi="Times New Roman" w:cs="Times New Roman"/>
          <w:sz w:val="28"/>
          <w:szCs w:val="28"/>
        </w:rPr>
        <w:t>В соответствии со статьей 219 Бюджетного кодекса Российской Федерации, А</w:t>
      </w:r>
      <w:r w:rsidRPr="00F31E66">
        <w:rPr>
          <w:rFonts w:ascii="Times New Roman" w:hAnsi="Times New Roman" w:cs="Times New Roman"/>
          <w:color w:val="000000"/>
          <w:sz w:val="28"/>
          <w:szCs w:val="28"/>
        </w:rPr>
        <w:t>дминистрация Высокского сельсовета Медвенского района Курской области</w:t>
      </w:r>
      <w:r w:rsidRPr="001502AB">
        <w:rPr>
          <w:rFonts w:ascii="Times New Roman" w:hAnsi="Times New Roman" w:cs="Times New Roman"/>
          <w:color w:val="000000"/>
          <w:sz w:val="28"/>
          <w:szCs w:val="28"/>
        </w:rPr>
        <w:t xml:space="preserve"> ПОСТАНОВЛЯЕТ:</w:t>
      </w:r>
    </w:p>
    <w:p w:rsidR="005D22D7" w:rsidRDefault="005D22D7" w:rsidP="0026145B">
      <w:pPr>
        <w:autoSpaceDE w:val="0"/>
        <w:spacing w:after="0" w:line="240" w:lineRule="auto"/>
        <w:ind w:left="284" w:firstLine="709"/>
        <w:jc w:val="both"/>
        <w:rPr>
          <w:rFonts w:ascii="Times New Roman" w:hAnsi="Times New Roman" w:cs="Times New Roman"/>
          <w:color w:val="3C3C3C"/>
          <w:sz w:val="28"/>
          <w:szCs w:val="28"/>
          <w:shd w:val="clear" w:color="auto" w:fill="FFFFFF"/>
        </w:rPr>
      </w:pPr>
      <w:r>
        <w:rPr>
          <w:rFonts w:ascii="Times New Roman" w:hAnsi="Times New Roman" w:cs="Times New Roman"/>
          <w:sz w:val="28"/>
          <w:szCs w:val="28"/>
        </w:rPr>
        <w:t>1. Утвердить прилагаемый Порядок учета бюджетных и денежных обязательств получателей средств бюджета муниципального образования Высокский сельсовет» Медвенского района Курской области органом, осуществляющим полномочия  по учету бюджетных и денежных средств.</w:t>
      </w:r>
    </w:p>
    <w:p w:rsidR="005D22D7" w:rsidRPr="008D066C" w:rsidRDefault="005D22D7" w:rsidP="0026145B">
      <w:pPr>
        <w:pStyle w:val="ConsPlusNormal"/>
        <w:ind w:left="284" w:firstLine="540"/>
        <w:jc w:val="both"/>
        <w:rPr>
          <w:rFonts w:ascii="Times New Roman" w:hAnsi="Times New Roman" w:cs="Times New Roman"/>
          <w:sz w:val="28"/>
          <w:szCs w:val="28"/>
        </w:rPr>
      </w:pPr>
      <w:r w:rsidRPr="008D066C">
        <w:rPr>
          <w:rFonts w:ascii="Times New Roman" w:hAnsi="Times New Roman" w:cs="Times New Roman"/>
          <w:sz w:val="28"/>
          <w:szCs w:val="28"/>
          <w:shd w:val="clear" w:color="auto" w:fill="FFFFFF"/>
        </w:rPr>
        <w:t xml:space="preserve">   2. </w:t>
      </w:r>
      <w:r w:rsidRPr="008D066C">
        <w:rPr>
          <w:rFonts w:ascii="Times New Roman" w:hAnsi="Times New Roman" w:cs="Times New Roman"/>
          <w:color w:val="000000"/>
          <w:sz w:val="28"/>
          <w:szCs w:val="28"/>
        </w:rPr>
        <w:t xml:space="preserve"> </w:t>
      </w:r>
      <w:r w:rsidRPr="008D066C">
        <w:rPr>
          <w:rFonts w:ascii="Times New Roman" w:hAnsi="Times New Roman" w:cs="Times New Roman"/>
          <w:sz w:val="28"/>
          <w:szCs w:val="28"/>
        </w:rPr>
        <w:t>Контроль за исполнением настоящего постановления оставляю за собой.</w:t>
      </w:r>
    </w:p>
    <w:p w:rsidR="005D22D7" w:rsidRPr="001502AB" w:rsidRDefault="005D22D7" w:rsidP="0026145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3. </w:t>
      </w:r>
      <w:r w:rsidRPr="001502AB">
        <w:rPr>
          <w:rFonts w:ascii="Times New Roman" w:hAnsi="Times New Roman" w:cs="Times New Roman"/>
          <w:color w:val="000000"/>
          <w:sz w:val="28"/>
          <w:szCs w:val="28"/>
        </w:rPr>
        <w:t>Настоящее</w:t>
      </w:r>
      <w:r w:rsidRPr="001502AB">
        <w:rPr>
          <w:rFonts w:ascii="Times New Roman" w:hAnsi="Times New Roman" w:cs="Times New Roman"/>
          <w:color w:val="000000"/>
          <w:sz w:val="20"/>
          <w:szCs w:val="20"/>
        </w:rPr>
        <w:t xml:space="preserve"> </w:t>
      </w:r>
      <w:r w:rsidRPr="001502AB">
        <w:rPr>
          <w:rFonts w:ascii="Times New Roman" w:hAnsi="Times New Roman" w:cs="Times New Roman"/>
          <w:sz w:val="28"/>
          <w:szCs w:val="28"/>
        </w:rPr>
        <w:t xml:space="preserve"> постановление вступает в силу со дня его подписания и распространяется на правоотношения, возникшие с 01 января 201</w:t>
      </w:r>
      <w:r>
        <w:rPr>
          <w:rFonts w:ascii="Times New Roman" w:hAnsi="Times New Roman" w:cs="Times New Roman"/>
          <w:sz w:val="28"/>
          <w:szCs w:val="28"/>
        </w:rPr>
        <w:t>9</w:t>
      </w:r>
      <w:r w:rsidRPr="001502AB">
        <w:rPr>
          <w:rFonts w:ascii="Times New Roman" w:hAnsi="Times New Roman" w:cs="Times New Roman"/>
          <w:sz w:val="28"/>
          <w:szCs w:val="28"/>
        </w:rPr>
        <w:t xml:space="preserve"> года. </w:t>
      </w:r>
    </w:p>
    <w:p w:rsidR="005D22D7" w:rsidRDefault="005D22D7" w:rsidP="0026145B">
      <w:pPr>
        <w:pStyle w:val="ConsPlusNormal"/>
        <w:ind w:left="284"/>
        <w:jc w:val="both"/>
        <w:rPr>
          <w:rFonts w:ascii="Times New Roman" w:hAnsi="Times New Roman" w:cs="Times New Roman"/>
          <w:sz w:val="24"/>
          <w:szCs w:val="24"/>
        </w:rPr>
      </w:pPr>
    </w:p>
    <w:p w:rsidR="005D22D7" w:rsidRDefault="005D22D7" w:rsidP="0026145B">
      <w:pPr>
        <w:pStyle w:val="ConsPlusNormal"/>
        <w:ind w:left="284"/>
        <w:jc w:val="both"/>
        <w:rPr>
          <w:rFonts w:ascii="Times New Roman" w:hAnsi="Times New Roman" w:cs="Times New Roman"/>
          <w:sz w:val="24"/>
          <w:szCs w:val="24"/>
        </w:rPr>
      </w:pPr>
    </w:p>
    <w:p w:rsidR="0026145B" w:rsidRDefault="0026145B" w:rsidP="0026145B">
      <w:pPr>
        <w:pStyle w:val="ConsPlusNormal"/>
        <w:ind w:left="284"/>
        <w:jc w:val="both"/>
        <w:rPr>
          <w:rFonts w:ascii="Times New Roman" w:hAnsi="Times New Roman" w:cs="Times New Roman"/>
          <w:sz w:val="24"/>
          <w:szCs w:val="24"/>
        </w:rPr>
      </w:pPr>
    </w:p>
    <w:p w:rsidR="005D22D7" w:rsidRPr="00E23C62" w:rsidRDefault="005D22D7" w:rsidP="0026145B">
      <w:pPr>
        <w:spacing w:after="0" w:line="240" w:lineRule="auto"/>
        <w:ind w:left="284"/>
        <w:jc w:val="both"/>
        <w:rPr>
          <w:rFonts w:ascii="Times New Roman" w:hAnsi="Times New Roman" w:cs="Times New Roman"/>
          <w:sz w:val="28"/>
          <w:szCs w:val="28"/>
        </w:rPr>
      </w:pPr>
      <w:r w:rsidRPr="00E23C62">
        <w:rPr>
          <w:rFonts w:ascii="Times New Roman" w:hAnsi="Times New Roman" w:cs="Times New Roman"/>
          <w:sz w:val="28"/>
          <w:szCs w:val="28"/>
        </w:rPr>
        <w:t>Глава Высокского  сельсовета</w:t>
      </w:r>
    </w:p>
    <w:p w:rsidR="005D22D7" w:rsidRPr="00E23C62" w:rsidRDefault="0026145B" w:rsidP="00E23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22D7" w:rsidRPr="00E23C62">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005D22D7" w:rsidRPr="00E23C62">
        <w:rPr>
          <w:rFonts w:ascii="Times New Roman" w:hAnsi="Times New Roman" w:cs="Times New Roman"/>
          <w:sz w:val="28"/>
          <w:szCs w:val="28"/>
        </w:rPr>
        <w:t xml:space="preserve"> А.Н. Харланов </w:t>
      </w:r>
    </w:p>
    <w:p w:rsidR="005D22D7" w:rsidRPr="00E23C62" w:rsidRDefault="005D22D7" w:rsidP="00E23C62">
      <w:pPr>
        <w:tabs>
          <w:tab w:val="left" w:pos="1875"/>
        </w:tabs>
        <w:spacing w:after="0" w:line="240" w:lineRule="auto"/>
        <w:rPr>
          <w:rFonts w:ascii="Times New Roman" w:hAnsi="Times New Roman" w:cs="Times New Roman"/>
          <w:b/>
          <w:bCs/>
          <w:sz w:val="28"/>
          <w:szCs w:val="28"/>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Default="005D22D7">
      <w:pPr>
        <w:pStyle w:val="ConsPlusNormal"/>
        <w:jc w:val="both"/>
        <w:rPr>
          <w:rFonts w:ascii="Times New Roman" w:hAnsi="Times New Roman" w:cs="Times New Roman"/>
          <w:sz w:val="24"/>
          <w:szCs w:val="24"/>
        </w:rPr>
      </w:pPr>
    </w:p>
    <w:p w:rsidR="005D22D7" w:rsidRPr="004D6FA7" w:rsidRDefault="005D22D7">
      <w:pPr>
        <w:pStyle w:val="ConsPlusNormal"/>
        <w:jc w:val="both"/>
        <w:rPr>
          <w:rFonts w:ascii="Times New Roman" w:hAnsi="Times New Roman" w:cs="Times New Roman"/>
          <w:sz w:val="24"/>
          <w:szCs w:val="24"/>
        </w:rPr>
      </w:pPr>
    </w:p>
    <w:p w:rsidR="0026145B" w:rsidRDefault="0026145B">
      <w:pPr>
        <w:pStyle w:val="ConsPlusTitle"/>
        <w:jc w:val="center"/>
        <w:rPr>
          <w:rFonts w:ascii="Times New Roman" w:hAnsi="Times New Roman" w:cs="Times New Roman"/>
          <w:sz w:val="24"/>
          <w:szCs w:val="24"/>
        </w:rPr>
      </w:pPr>
      <w:bookmarkStart w:id="0" w:name="P60"/>
      <w:bookmarkEnd w:id="0"/>
    </w:p>
    <w:p w:rsidR="002B2153" w:rsidRDefault="002B2153">
      <w:pPr>
        <w:pStyle w:val="ConsPlusTitle"/>
        <w:jc w:val="center"/>
        <w:rPr>
          <w:rFonts w:ascii="Times New Roman" w:hAnsi="Times New Roman" w:cs="Times New Roman"/>
          <w:sz w:val="24"/>
          <w:szCs w:val="24"/>
        </w:rPr>
      </w:pPr>
    </w:p>
    <w:p w:rsidR="002B2153" w:rsidRDefault="002B2153">
      <w:pPr>
        <w:pStyle w:val="ConsPlusTitle"/>
        <w:jc w:val="center"/>
        <w:rPr>
          <w:rFonts w:ascii="Times New Roman" w:hAnsi="Times New Roman" w:cs="Times New Roman"/>
          <w:sz w:val="24"/>
          <w:szCs w:val="24"/>
        </w:rPr>
      </w:pPr>
    </w:p>
    <w:p w:rsidR="005D22D7" w:rsidRPr="004D6FA7" w:rsidRDefault="005D22D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lastRenderedPageBreak/>
        <w:t>ПОРЯДОК</w:t>
      </w:r>
    </w:p>
    <w:p w:rsidR="005D22D7" w:rsidRPr="004D6FA7" w:rsidRDefault="005D22D7" w:rsidP="00A375C3">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УЧЕТА БЮДЖЕТНЫХ И ДЕНЕЖНЫХ ОБЯЗАТЕЛЬСТВ ПОЛУЧАТЕЛЕЙ СРЕДСТВ  БЮДЖЕТА</w:t>
      </w:r>
      <w:r>
        <w:rPr>
          <w:rFonts w:ascii="Times New Roman" w:hAnsi="Times New Roman" w:cs="Times New Roman"/>
          <w:sz w:val="24"/>
          <w:szCs w:val="24"/>
        </w:rPr>
        <w:t xml:space="preserve"> МУНИЦИПАЛЬНОГО ОБРАЗОВАНИЯ «ВЫСОКСКИЙ СЕЛЬСОВЕТ» МЕДВЕНСКОГО РАЙОНА КУРСКОЙ ОБЛАСТИ </w:t>
      </w:r>
      <w:r w:rsidRPr="004D6FA7">
        <w:rPr>
          <w:rFonts w:ascii="Times New Roman" w:hAnsi="Times New Roman" w:cs="Times New Roman"/>
          <w:sz w:val="24"/>
          <w:szCs w:val="24"/>
        </w:rPr>
        <w:t>ОРГАНОМ, ОСУЩЕСТВЛЯЮЩИМ ПОЛНОМОЧИЯ ПО УЧЕТУ БЮДЖЕТНЫХ И ДЕНЕЖНЫХ ОБЯЗАТЕЛЬСТВ</w:t>
      </w:r>
    </w:p>
    <w:p w:rsidR="005D22D7" w:rsidRPr="004D6FA7" w:rsidRDefault="005D22D7">
      <w:pPr>
        <w:pStyle w:val="ConsPlusNormal"/>
        <w:jc w:val="both"/>
        <w:rPr>
          <w:rFonts w:ascii="Times New Roman" w:hAnsi="Times New Roman" w:cs="Times New Roman"/>
          <w:sz w:val="24"/>
          <w:szCs w:val="24"/>
        </w:rPr>
      </w:pPr>
    </w:p>
    <w:p w:rsidR="005D22D7" w:rsidRPr="004D6FA7" w:rsidRDefault="005D22D7">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t>I. Общие положения</w:t>
      </w:r>
    </w:p>
    <w:p w:rsidR="005D22D7" w:rsidRPr="004D6FA7" w:rsidRDefault="005D22D7">
      <w:pPr>
        <w:pStyle w:val="ConsPlusNormal"/>
        <w:jc w:val="both"/>
        <w:rPr>
          <w:rFonts w:ascii="Times New Roman" w:hAnsi="Times New Roman" w:cs="Times New Roman"/>
          <w:sz w:val="24"/>
          <w:szCs w:val="24"/>
        </w:rPr>
      </w:pP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Pr>
          <w:rFonts w:ascii="Times New Roman" w:hAnsi="Times New Roman" w:cs="Times New Roman"/>
          <w:sz w:val="24"/>
          <w:szCs w:val="24"/>
        </w:rPr>
        <w:t>муниципального образования «Высокский сельсовет» Медвенского района Курской области</w:t>
      </w:r>
      <w:r w:rsidRPr="004D6FA7">
        <w:rPr>
          <w:rFonts w:ascii="Times New Roman" w:hAnsi="Times New Roman" w:cs="Times New Roman"/>
          <w:sz w:val="24"/>
          <w:szCs w:val="24"/>
        </w:rPr>
        <w:t xml:space="preserve"> (далее - Порядок) устанавливает порядок исполнения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 xml:space="preserve">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w:t>
      </w:r>
      <w:r w:rsidRPr="00F31E6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(далее - соответственно бюджетные обязательства, денежные обязательства).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4D6FA7">
          <w:rPr>
            <w:rFonts w:ascii="Times New Roman" w:hAnsi="Times New Roman" w:cs="Times New Roman"/>
            <w:sz w:val="24"/>
            <w:szCs w:val="24"/>
          </w:rPr>
          <w:t>приложению № 1</w:t>
        </w:r>
      </w:hyperlink>
      <w:r w:rsidRPr="004D6FA7">
        <w:rPr>
          <w:rFonts w:ascii="Times New Roman" w:hAnsi="Times New Roman" w:cs="Times New Roman"/>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4D6FA7">
          <w:rPr>
            <w:rFonts w:ascii="Times New Roman" w:hAnsi="Times New Roman" w:cs="Times New Roman"/>
            <w:sz w:val="24"/>
            <w:szCs w:val="24"/>
          </w:rPr>
          <w:t>приложению № 2</w:t>
        </w:r>
      </w:hyperlink>
      <w:r w:rsidRPr="004D6FA7">
        <w:rPr>
          <w:rFonts w:ascii="Times New Roman" w:hAnsi="Times New Roman" w:cs="Times New Roman"/>
          <w:sz w:val="24"/>
          <w:szCs w:val="24"/>
        </w:rPr>
        <w:t xml:space="preserve"> к Порядку  (далее - Сведения о денежном обязательстве), сформированны</w:t>
      </w:r>
      <w:r>
        <w:rPr>
          <w:rFonts w:ascii="Times New Roman" w:hAnsi="Times New Roman" w:cs="Times New Roman"/>
          <w:sz w:val="24"/>
          <w:szCs w:val="24"/>
        </w:rPr>
        <w:t>х получателями средств  бюджета</w:t>
      </w:r>
      <w:r w:rsidRPr="00F31E6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или в случаях, предусмотренных </w:t>
      </w:r>
      <w:hyperlink w:anchor="P105" w:history="1">
        <w:r w:rsidRPr="004D6FA7">
          <w:rPr>
            <w:rFonts w:ascii="Times New Roman" w:hAnsi="Times New Roman" w:cs="Times New Roman"/>
            <w:sz w:val="24"/>
            <w:szCs w:val="24"/>
          </w:rPr>
          <w:t>абзацами девятым</w:t>
        </w:r>
      </w:hyperlink>
      <w:r w:rsidRPr="004D6FA7">
        <w:rPr>
          <w:rFonts w:ascii="Times New Roman" w:hAnsi="Times New Roman" w:cs="Times New Roman"/>
          <w:sz w:val="24"/>
          <w:szCs w:val="24"/>
        </w:rPr>
        <w:t xml:space="preserve"> и </w:t>
      </w:r>
      <w:hyperlink w:anchor="P107" w:history="1">
        <w:r w:rsidRPr="004D6FA7">
          <w:rPr>
            <w:rFonts w:ascii="Times New Roman" w:hAnsi="Times New Roman" w:cs="Times New Roman"/>
            <w:sz w:val="24"/>
            <w:szCs w:val="24"/>
          </w:rPr>
          <w:t xml:space="preserve">десятым пункта </w:t>
        </w:r>
      </w:hyperlink>
      <w:r w:rsidRPr="004D6FA7">
        <w:rPr>
          <w:rFonts w:ascii="Times New Roman" w:hAnsi="Times New Roman" w:cs="Times New Roman"/>
          <w:sz w:val="24"/>
          <w:szCs w:val="24"/>
        </w:rPr>
        <w:t xml:space="preserve">6, </w:t>
      </w:r>
      <w:hyperlink w:anchor="P224" w:history="1">
        <w:r w:rsidRPr="004D6FA7">
          <w:rPr>
            <w:rFonts w:ascii="Times New Roman" w:hAnsi="Times New Roman" w:cs="Times New Roman"/>
            <w:sz w:val="24"/>
            <w:szCs w:val="24"/>
          </w:rPr>
          <w:t xml:space="preserve">абзацами седьмым и </w:t>
        </w:r>
      </w:hyperlink>
      <w:r w:rsidRPr="004D6FA7">
        <w:rPr>
          <w:rFonts w:ascii="Times New Roman" w:hAnsi="Times New Roman" w:cs="Times New Roman"/>
          <w:sz w:val="24"/>
          <w:szCs w:val="24"/>
        </w:rPr>
        <w:t>восьмым</w:t>
      </w:r>
      <w:hyperlink w:anchor="P226" w:history="1">
        <w:r w:rsidRPr="004D6FA7">
          <w:rPr>
            <w:rFonts w:ascii="Times New Roman" w:hAnsi="Times New Roman" w:cs="Times New Roman"/>
            <w:sz w:val="24"/>
            <w:szCs w:val="24"/>
          </w:rPr>
          <w:t xml:space="preserve"> пункта 2</w:t>
        </w:r>
      </w:hyperlink>
      <w:r w:rsidRPr="004D6FA7">
        <w:rPr>
          <w:rFonts w:ascii="Times New Roman" w:hAnsi="Times New Roman" w:cs="Times New Roman"/>
          <w:sz w:val="24"/>
          <w:szCs w:val="24"/>
        </w:rPr>
        <w:t>1 настоящего Порядка, - органа, осуществляющего полномочия по учету бюджетных и денежных обязательств.</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4. Лица, имеющие право действовать от имени получателя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5D22D7" w:rsidRPr="004D6FA7" w:rsidRDefault="005D22D7" w:rsidP="00F31E66">
      <w:pPr>
        <w:pStyle w:val="ConsPlusNormal"/>
        <w:jc w:val="both"/>
        <w:rPr>
          <w:rFonts w:ascii="Times New Roman" w:hAnsi="Times New Roman" w:cs="Times New Roman"/>
          <w:sz w:val="24"/>
          <w:szCs w:val="24"/>
        </w:rPr>
      </w:pPr>
    </w:p>
    <w:p w:rsidR="005D22D7" w:rsidRPr="004D6FA7" w:rsidRDefault="005D22D7" w:rsidP="00F31E66">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t>II. Порядок учета бюджетных обязательств получателей</w:t>
      </w:r>
    </w:p>
    <w:p w:rsidR="005D22D7" w:rsidRPr="004D6FA7" w:rsidRDefault="005D22D7" w:rsidP="00F31E66">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 xml:space="preserve">средств бюджета </w:t>
      </w:r>
      <w:r>
        <w:rPr>
          <w:rFonts w:ascii="Times New Roman" w:hAnsi="Times New Roman" w:cs="Times New Roman"/>
          <w:sz w:val="24"/>
          <w:szCs w:val="24"/>
        </w:rPr>
        <w:t>муниципального образования «Высокский сельсовет»</w:t>
      </w:r>
    </w:p>
    <w:p w:rsidR="005D22D7" w:rsidRPr="004D6FA7" w:rsidRDefault="005D22D7" w:rsidP="00F31E66">
      <w:pPr>
        <w:pStyle w:val="ConsPlusNormal"/>
        <w:jc w:val="both"/>
        <w:rPr>
          <w:rFonts w:ascii="Times New Roman" w:hAnsi="Times New Roman" w:cs="Times New Roman"/>
          <w:sz w:val="24"/>
          <w:szCs w:val="24"/>
        </w:rPr>
      </w:pPr>
    </w:p>
    <w:p w:rsidR="005D22D7" w:rsidRPr="004D6FA7" w:rsidRDefault="005D22D7" w:rsidP="00F31E66">
      <w:pPr>
        <w:pStyle w:val="ConsPlusNormal"/>
        <w:ind w:firstLine="540"/>
        <w:jc w:val="both"/>
        <w:rPr>
          <w:rFonts w:ascii="Times New Roman" w:hAnsi="Times New Roman" w:cs="Times New Roman"/>
          <w:sz w:val="24"/>
          <w:szCs w:val="24"/>
        </w:rPr>
      </w:pPr>
      <w:bookmarkStart w:id="1" w:name="P86"/>
      <w:bookmarkEnd w:id="1"/>
      <w:r w:rsidRPr="004D6FA7">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4D6FA7">
          <w:rPr>
            <w:rFonts w:ascii="Times New Roman" w:hAnsi="Times New Roman" w:cs="Times New Roman"/>
            <w:sz w:val="24"/>
            <w:szCs w:val="24"/>
          </w:rPr>
          <w:t>графе 2</w:t>
        </w:r>
      </w:hyperlink>
      <w:r w:rsidRPr="004D6FA7">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Pr="00F31E6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и документов, подтверждающих возникновение денежных обязательств получателей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согласно </w:t>
      </w:r>
      <w:hyperlink w:anchor="P1322" w:history="1">
        <w:r w:rsidRPr="004D6FA7">
          <w:rPr>
            <w:rFonts w:ascii="Times New Roman" w:hAnsi="Times New Roman" w:cs="Times New Roman"/>
            <w:sz w:val="24"/>
            <w:szCs w:val="24"/>
          </w:rPr>
          <w:t>приложению № 4.1</w:t>
        </w:r>
      </w:hyperlink>
      <w:r w:rsidRPr="004D6FA7">
        <w:rPr>
          <w:rFonts w:ascii="Times New Roman" w:hAnsi="Times New Roman" w:cs="Times New Roman"/>
          <w:sz w:val="24"/>
          <w:szCs w:val="24"/>
        </w:rPr>
        <w:t xml:space="preserve"> к Порядку  (далее соответственно - документы-основания, Перечень).</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6. Сведения о бюджетных обязательствах, возникших на основании документов-</w:t>
      </w:r>
      <w:r w:rsidRPr="004D6FA7">
        <w:rPr>
          <w:rFonts w:ascii="Times New Roman" w:hAnsi="Times New Roman" w:cs="Times New Roman"/>
          <w:sz w:val="24"/>
          <w:szCs w:val="24"/>
        </w:rPr>
        <w:lastRenderedPageBreak/>
        <w:t xml:space="preserve">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и </w:t>
      </w:r>
      <w:hyperlink w:anchor="P1341" w:history="1">
        <w:r w:rsidRPr="004D6FA7">
          <w:rPr>
            <w:rFonts w:ascii="Times New Roman" w:hAnsi="Times New Roman" w:cs="Times New Roman"/>
            <w:sz w:val="24"/>
            <w:szCs w:val="24"/>
          </w:rPr>
          <w:t>2</w:t>
        </w:r>
      </w:hyperlink>
      <w:r w:rsidRPr="004D6FA7">
        <w:rPr>
          <w:rFonts w:ascii="Times New Roman" w:hAnsi="Times New Roman" w:cs="Times New Roman"/>
          <w:sz w:val="24"/>
          <w:szCs w:val="24"/>
        </w:rPr>
        <w:t xml:space="preserve"> графы 2 Перечня (далее - принимаемые бюджетные обязательства), формируются:</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одновременно с формированием сведений, направляемых в соответствии с </w:t>
      </w:r>
      <w:hyperlink r:id="rId6" w:history="1">
        <w:r w:rsidRPr="004D6FA7">
          <w:rPr>
            <w:rFonts w:ascii="Times New Roman" w:hAnsi="Times New Roman" w:cs="Times New Roman"/>
            <w:sz w:val="24"/>
            <w:szCs w:val="24"/>
          </w:rPr>
          <w:t>абзацем вторым пункта 6</w:t>
        </w:r>
      </w:hyperlink>
      <w:r w:rsidRPr="004D6FA7">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4D6FA7">
          <w:rPr>
            <w:rFonts w:ascii="Times New Roman" w:hAnsi="Times New Roman" w:cs="Times New Roman"/>
            <w:sz w:val="24"/>
            <w:szCs w:val="24"/>
          </w:rPr>
          <w:t>пунктами 3</w:t>
        </w:r>
      </w:hyperlink>
      <w:r w:rsidRPr="004D6FA7">
        <w:rPr>
          <w:rFonts w:ascii="Times New Roman" w:hAnsi="Times New Roman" w:cs="Times New Roman"/>
          <w:sz w:val="24"/>
          <w:szCs w:val="24"/>
        </w:rPr>
        <w:t xml:space="preserve"> -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 (далее - принятые бюджетные обязательства) формируются:</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получателем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4D6FA7">
          <w:rPr>
            <w:rFonts w:ascii="Times New Roman" w:hAnsi="Times New Roman" w:cs="Times New Roman"/>
            <w:sz w:val="24"/>
            <w:szCs w:val="24"/>
          </w:rPr>
          <w:t>пунктами 3</w:t>
        </w:r>
      </w:hyperlink>
      <w:r w:rsidRPr="004D6FA7">
        <w:rPr>
          <w:rFonts w:ascii="Times New Roman" w:hAnsi="Times New Roman" w:cs="Times New Roman"/>
          <w:sz w:val="24"/>
          <w:szCs w:val="24"/>
        </w:rPr>
        <w:t xml:space="preserve"> и </w:t>
      </w:r>
      <w:hyperlink w:anchor="P1357" w:history="1">
        <w:r w:rsidRPr="004D6FA7">
          <w:rPr>
            <w:rFonts w:ascii="Times New Roman" w:hAnsi="Times New Roman" w:cs="Times New Roman"/>
            <w:sz w:val="24"/>
            <w:szCs w:val="24"/>
          </w:rPr>
          <w:t>4</w:t>
        </w:r>
      </w:hyperlink>
      <w:r w:rsidRPr="004D6FA7">
        <w:rPr>
          <w:rFonts w:ascii="Times New Roman" w:hAnsi="Times New Roman" w:cs="Times New Roman"/>
          <w:sz w:val="24"/>
          <w:szCs w:val="24"/>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4D6FA7">
          <w:rPr>
            <w:rFonts w:ascii="Times New Roman" w:hAnsi="Times New Roman" w:cs="Times New Roman"/>
            <w:sz w:val="24"/>
            <w:szCs w:val="24"/>
          </w:rPr>
          <w:t>пунктом 10</w:t>
        </w:r>
      </w:hyperlink>
      <w:r w:rsidRPr="004D6FA7">
        <w:rPr>
          <w:rFonts w:ascii="Times New Roman" w:hAnsi="Times New Roman" w:cs="Times New Roman"/>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органом, осуществляющим полномочия по учету бюд</w:t>
      </w:r>
      <w:r>
        <w:rPr>
          <w:rFonts w:ascii="Times New Roman" w:hAnsi="Times New Roman" w:cs="Times New Roman"/>
          <w:sz w:val="24"/>
          <w:szCs w:val="24"/>
        </w:rPr>
        <w:t>жетных и денежных обязательств:</w:t>
      </w:r>
    </w:p>
    <w:p w:rsidR="005D22D7" w:rsidRPr="004D6FA7" w:rsidRDefault="005D22D7" w:rsidP="00F31E66">
      <w:pPr>
        <w:pStyle w:val="ConsPlusNormal"/>
        <w:ind w:firstLine="540"/>
        <w:jc w:val="both"/>
        <w:rPr>
          <w:rFonts w:ascii="Times New Roman" w:hAnsi="Times New Roman" w:cs="Times New Roman"/>
          <w:sz w:val="24"/>
          <w:szCs w:val="24"/>
        </w:rPr>
      </w:pPr>
      <w:bookmarkStart w:id="2" w:name="P105"/>
      <w:bookmarkEnd w:id="2"/>
      <w:r w:rsidRPr="004D6FA7">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4D6FA7">
          <w:rPr>
            <w:rFonts w:ascii="Times New Roman" w:hAnsi="Times New Roman" w:cs="Times New Roman"/>
            <w:sz w:val="24"/>
            <w:szCs w:val="24"/>
          </w:rPr>
          <w:t>пунктами 5</w:t>
        </w:r>
      </w:hyperlink>
      <w:r w:rsidRPr="004D6FA7">
        <w:rPr>
          <w:rFonts w:ascii="Times New Roman" w:hAnsi="Times New Roman" w:cs="Times New Roman"/>
          <w:sz w:val="24"/>
          <w:szCs w:val="24"/>
        </w:rPr>
        <w:t xml:space="preserve"> - </w:t>
      </w:r>
      <w:hyperlink w:anchor="P1410" w:history="1">
        <w:r w:rsidRPr="004D6FA7">
          <w:rPr>
            <w:rFonts w:ascii="Times New Roman" w:hAnsi="Times New Roman" w:cs="Times New Roman"/>
            <w:sz w:val="24"/>
            <w:szCs w:val="24"/>
          </w:rPr>
          <w:t>9</w:t>
        </w:r>
      </w:hyperlink>
      <w:r w:rsidRPr="004D6FA7">
        <w:rPr>
          <w:rFonts w:ascii="Times New Roman" w:hAnsi="Times New Roman" w:cs="Times New Roman"/>
          <w:sz w:val="24"/>
          <w:szCs w:val="24"/>
        </w:rPr>
        <w:t xml:space="preserve"> графы 2 Перечня;</w:t>
      </w:r>
    </w:p>
    <w:p w:rsidR="005D22D7" w:rsidRPr="004D6FA7" w:rsidRDefault="005D22D7" w:rsidP="00F31E66">
      <w:pPr>
        <w:pStyle w:val="ConsPlusNormal"/>
        <w:ind w:firstLine="540"/>
        <w:jc w:val="both"/>
        <w:rPr>
          <w:rFonts w:ascii="Times New Roman" w:hAnsi="Times New Roman" w:cs="Times New Roman"/>
          <w:sz w:val="24"/>
          <w:szCs w:val="24"/>
        </w:rPr>
      </w:pPr>
      <w:bookmarkStart w:id="3" w:name="P107"/>
      <w:bookmarkEnd w:id="3"/>
      <w:r w:rsidRPr="004D6FA7">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4D6FA7">
          <w:rPr>
            <w:rFonts w:ascii="Times New Roman" w:hAnsi="Times New Roman" w:cs="Times New Roman"/>
            <w:sz w:val="24"/>
            <w:szCs w:val="24"/>
          </w:rPr>
          <w:t>пунктом 13</w:t>
        </w:r>
      </w:hyperlink>
      <w:r w:rsidRPr="004D6FA7">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4D6FA7">
          <w:rPr>
            <w:rFonts w:ascii="Times New Roman" w:hAnsi="Times New Roman" w:cs="Times New Roman"/>
            <w:sz w:val="24"/>
            <w:szCs w:val="24"/>
          </w:rPr>
          <w:t>пунктами 2</w:t>
        </w:r>
      </w:hyperlink>
      <w:r w:rsidRPr="004D6FA7">
        <w:rPr>
          <w:rFonts w:ascii="Times New Roman" w:hAnsi="Times New Roman" w:cs="Times New Roman"/>
          <w:sz w:val="24"/>
          <w:szCs w:val="24"/>
        </w:rPr>
        <w:t xml:space="preserve">1 и </w:t>
      </w:r>
      <w:hyperlink w:anchor="P232" w:history="1">
        <w:r w:rsidRPr="004D6FA7">
          <w:rPr>
            <w:rFonts w:ascii="Times New Roman" w:hAnsi="Times New Roman" w:cs="Times New Roman"/>
            <w:sz w:val="24"/>
            <w:szCs w:val="24"/>
          </w:rPr>
          <w:t>2</w:t>
        </w:r>
      </w:hyperlink>
      <w:r w:rsidRPr="004D6FA7">
        <w:rPr>
          <w:rFonts w:ascii="Times New Roman" w:hAnsi="Times New Roman" w:cs="Times New Roman"/>
          <w:sz w:val="24"/>
          <w:szCs w:val="24"/>
        </w:rPr>
        <w:t>2 Порядка.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4D6FA7">
          <w:rPr>
            <w:rFonts w:ascii="Times New Roman" w:hAnsi="Times New Roman" w:cs="Times New Roman"/>
            <w:sz w:val="24"/>
            <w:szCs w:val="24"/>
          </w:rPr>
          <w:t>пунктом 13</w:t>
        </w:r>
      </w:hyperlink>
      <w:r w:rsidRPr="004D6FA7">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типа бюджетного обязательства.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4D6FA7">
          <w:rPr>
            <w:rFonts w:ascii="Times New Roman" w:hAnsi="Times New Roman" w:cs="Times New Roman"/>
            <w:sz w:val="24"/>
            <w:szCs w:val="24"/>
          </w:rPr>
          <w:t>пунктом 4</w:t>
        </w:r>
      </w:hyperlink>
      <w:r w:rsidRPr="004D6FA7">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w:t>
      </w:r>
      <w:r w:rsidRPr="004D6FA7">
        <w:rPr>
          <w:rFonts w:ascii="Times New Roman" w:hAnsi="Times New Roman" w:cs="Times New Roman"/>
          <w:sz w:val="24"/>
          <w:szCs w:val="24"/>
        </w:rPr>
        <w:lastRenderedPageBreak/>
        <w:t xml:space="preserve">документа-основания, предусмотренного </w:t>
      </w:r>
      <w:hyperlink w:anchor="P1420" w:history="1">
        <w:r w:rsidRPr="004D6FA7">
          <w:rPr>
            <w:rFonts w:ascii="Times New Roman" w:hAnsi="Times New Roman" w:cs="Times New Roman"/>
            <w:sz w:val="24"/>
            <w:szCs w:val="24"/>
          </w:rPr>
          <w:t>пунктом 10</w:t>
        </w:r>
      </w:hyperlink>
      <w:r w:rsidRPr="004D6FA7">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5D22D7" w:rsidRPr="004D6FA7" w:rsidRDefault="005D22D7" w:rsidP="00F31E66">
      <w:pPr>
        <w:pStyle w:val="ConsPlusNormal"/>
        <w:ind w:firstLine="540"/>
        <w:jc w:val="both"/>
        <w:rPr>
          <w:rFonts w:ascii="Times New Roman" w:hAnsi="Times New Roman" w:cs="Times New Roman"/>
          <w:sz w:val="24"/>
          <w:szCs w:val="24"/>
        </w:rPr>
      </w:pPr>
      <w:bookmarkStart w:id="4" w:name="P117"/>
      <w:bookmarkEnd w:id="4"/>
      <w:r w:rsidRPr="004D6FA7">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5D22D7" w:rsidRPr="004D6FA7" w:rsidRDefault="005D22D7" w:rsidP="00F31E66">
      <w:pPr>
        <w:pStyle w:val="ConsPlusNormal"/>
        <w:ind w:firstLine="540"/>
        <w:jc w:val="both"/>
        <w:rPr>
          <w:rFonts w:ascii="Times New Roman" w:hAnsi="Times New Roman" w:cs="Times New Roman"/>
          <w:sz w:val="24"/>
          <w:szCs w:val="24"/>
        </w:rPr>
      </w:pPr>
      <w:bookmarkStart w:id="5" w:name="P121"/>
      <w:bookmarkEnd w:id="5"/>
      <w:r w:rsidRPr="004D6FA7">
        <w:rPr>
          <w:rFonts w:ascii="Times New Roman" w:hAnsi="Times New Roman" w:cs="Times New Roman"/>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двух рабочих дней со дня получения от получателя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Сведений о бюджетном обязательстве, возникшем на основании документов-оснований, указанных в </w:t>
      </w:r>
      <w:hyperlink w:anchor="P1337" w:history="1">
        <w:r w:rsidRPr="004D6FA7">
          <w:rPr>
            <w:rFonts w:ascii="Times New Roman" w:hAnsi="Times New Roman" w:cs="Times New Roman"/>
            <w:sz w:val="24"/>
            <w:szCs w:val="24"/>
          </w:rPr>
          <w:t>пунктах 1</w:t>
        </w:r>
      </w:hyperlink>
      <w:r w:rsidRPr="004D6FA7">
        <w:rPr>
          <w:rFonts w:ascii="Times New Roman" w:hAnsi="Times New Roman" w:cs="Times New Roman"/>
          <w:sz w:val="24"/>
          <w:szCs w:val="24"/>
        </w:rPr>
        <w:t xml:space="preserve"> - </w:t>
      </w:r>
      <w:hyperlink w:anchor="P1356" w:history="1">
        <w:r w:rsidRPr="004D6FA7">
          <w:rPr>
            <w:rFonts w:ascii="Times New Roman" w:hAnsi="Times New Roman" w:cs="Times New Roman"/>
            <w:sz w:val="24"/>
            <w:szCs w:val="24"/>
          </w:rPr>
          <w:t>4</w:t>
        </w:r>
      </w:hyperlink>
      <w:r w:rsidRPr="004D6FA7">
        <w:rPr>
          <w:rFonts w:ascii="Times New Roman" w:hAnsi="Times New Roman" w:cs="Times New Roman"/>
          <w:sz w:val="24"/>
          <w:szCs w:val="24"/>
        </w:rPr>
        <w:t xml:space="preserve"> и </w:t>
      </w:r>
      <w:hyperlink w:anchor="P1419" w:history="1">
        <w:r w:rsidRPr="004D6FA7">
          <w:rPr>
            <w:rFonts w:ascii="Times New Roman" w:hAnsi="Times New Roman" w:cs="Times New Roman"/>
            <w:sz w:val="24"/>
            <w:szCs w:val="24"/>
          </w:rPr>
          <w:t>10</w:t>
        </w:r>
      </w:hyperlink>
      <w:r w:rsidRPr="004D6FA7">
        <w:rPr>
          <w:rFonts w:ascii="Times New Roman" w:hAnsi="Times New Roman" w:cs="Times New Roman"/>
          <w:sz w:val="24"/>
          <w:szCs w:val="24"/>
        </w:rPr>
        <w:t xml:space="preserve"> - </w:t>
      </w:r>
      <w:hyperlink w:anchor="P1433"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Перечня;</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4D6FA7">
          <w:rPr>
            <w:rFonts w:ascii="Times New Roman" w:hAnsi="Times New Roman" w:cs="Times New Roman"/>
            <w:sz w:val="24"/>
            <w:szCs w:val="24"/>
          </w:rPr>
          <w:t>пунктами 5</w:t>
        </w:r>
      </w:hyperlink>
      <w:r w:rsidRPr="004D6FA7">
        <w:rPr>
          <w:rFonts w:ascii="Times New Roman" w:hAnsi="Times New Roman" w:cs="Times New Roman"/>
          <w:sz w:val="24"/>
          <w:szCs w:val="24"/>
        </w:rPr>
        <w:t xml:space="preserve"> - </w:t>
      </w:r>
      <w:hyperlink w:anchor="P1410" w:history="1">
        <w:r w:rsidRPr="004D6FA7">
          <w:rPr>
            <w:rFonts w:ascii="Times New Roman" w:hAnsi="Times New Roman" w:cs="Times New Roman"/>
            <w:sz w:val="24"/>
            <w:szCs w:val="24"/>
          </w:rPr>
          <w:t>9</w:t>
        </w:r>
      </w:hyperlink>
      <w:r w:rsidRPr="004D6FA7">
        <w:rPr>
          <w:rFonts w:ascii="Times New Roman" w:hAnsi="Times New Roman" w:cs="Times New Roman"/>
          <w:sz w:val="24"/>
          <w:szCs w:val="24"/>
        </w:rPr>
        <w:t xml:space="preserve"> и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 на:</w:t>
      </w:r>
    </w:p>
    <w:p w:rsidR="005D22D7" w:rsidRPr="004D6FA7" w:rsidRDefault="005D22D7" w:rsidP="00F31E66">
      <w:pPr>
        <w:pStyle w:val="ConsPlusNormal"/>
        <w:ind w:firstLine="540"/>
        <w:jc w:val="both"/>
        <w:rPr>
          <w:rFonts w:ascii="Times New Roman" w:hAnsi="Times New Roman" w:cs="Times New Roman"/>
          <w:sz w:val="24"/>
          <w:szCs w:val="24"/>
        </w:rPr>
      </w:pPr>
      <w:bookmarkStart w:id="6" w:name="P129"/>
      <w:bookmarkEnd w:id="6"/>
      <w:r w:rsidRPr="004D6FA7">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4D6FA7">
          <w:rPr>
            <w:rFonts w:ascii="Times New Roman" w:hAnsi="Times New Roman" w:cs="Times New Roman"/>
            <w:sz w:val="24"/>
            <w:szCs w:val="24"/>
          </w:rPr>
          <w:t>пункте 3</w:t>
        </w:r>
      </w:hyperlink>
      <w:r w:rsidRPr="004D6FA7">
        <w:rPr>
          <w:rFonts w:ascii="Times New Roman" w:hAnsi="Times New Roman" w:cs="Times New Roman"/>
          <w:sz w:val="24"/>
          <w:szCs w:val="24"/>
        </w:rPr>
        <w:t xml:space="preserve"> графы 2 Перечня;</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4D6FA7">
          <w:rPr>
            <w:rFonts w:ascii="Times New Roman" w:hAnsi="Times New Roman" w:cs="Times New Roman"/>
            <w:sz w:val="24"/>
            <w:szCs w:val="24"/>
          </w:rPr>
          <w:t>приложением № 1</w:t>
        </w:r>
      </w:hyperlink>
      <w:r w:rsidRPr="004D6FA7">
        <w:rPr>
          <w:rFonts w:ascii="Times New Roman" w:hAnsi="Times New Roman" w:cs="Times New Roman"/>
          <w:sz w:val="24"/>
          <w:szCs w:val="24"/>
        </w:rPr>
        <w:t xml:space="preserve"> к Порядку;</w:t>
      </w:r>
    </w:p>
    <w:p w:rsidR="005D22D7" w:rsidRPr="004D6FA7" w:rsidRDefault="005D22D7" w:rsidP="00F31E66">
      <w:pPr>
        <w:pStyle w:val="ConsPlusNormal"/>
        <w:ind w:firstLine="540"/>
        <w:jc w:val="both"/>
        <w:rPr>
          <w:rFonts w:ascii="Times New Roman" w:hAnsi="Times New Roman" w:cs="Times New Roman"/>
          <w:sz w:val="24"/>
          <w:szCs w:val="24"/>
        </w:rPr>
      </w:pPr>
      <w:bookmarkStart w:id="7" w:name="P132"/>
      <w:bookmarkEnd w:id="7"/>
      <w:r w:rsidRPr="004D6FA7">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4D6FA7">
          <w:rPr>
            <w:rFonts w:ascii="Times New Roman" w:hAnsi="Times New Roman" w:cs="Times New Roman"/>
            <w:sz w:val="24"/>
            <w:szCs w:val="24"/>
          </w:rPr>
          <w:t>приложением № 1</w:t>
        </w:r>
      </w:hyperlink>
      <w:r w:rsidRPr="004D6FA7">
        <w:rPr>
          <w:rFonts w:ascii="Times New Roman" w:hAnsi="Times New Roman" w:cs="Times New Roman"/>
          <w:sz w:val="24"/>
          <w:szCs w:val="24"/>
        </w:rPr>
        <w:t xml:space="preserve"> к Порядку;</w:t>
      </w:r>
    </w:p>
    <w:p w:rsidR="005D22D7" w:rsidRPr="004D6FA7" w:rsidRDefault="005D22D7" w:rsidP="00F31E66">
      <w:pPr>
        <w:pStyle w:val="ConsPlusNormal"/>
        <w:ind w:firstLine="540"/>
        <w:jc w:val="both"/>
        <w:rPr>
          <w:rFonts w:ascii="Times New Roman" w:hAnsi="Times New Roman" w:cs="Times New Roman"/>
          <w:sz w:val="24"/>
          <w:szCs w:val="24"/>
        </w:rPr>
      </w:pPr>
      <w:bookmarkStart w:id="8" w:name="P133"/>
      <w:bookmarkEnd w:id="8"/>
      <w:r w:rsidRPr="004D6FA7">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5D22D7" w:rsidRPr="004D6FA7" w:rsidRDefault="005D22D7" w:rsidP="00F31E66">
      <w:pPr>
        <w:pStyle w:val="ConsPlusNormal"/>
        <w:ind w:firstLine="540"/>
        <w:jc w:val="both"/>
        <w:rPr>
          <w:rFonts w:ascii="Times New Roman" w:hAnsi="Times New Roman" w:cs="Times New Roman"/>
          <w:sz w:val="24"/>
          <w:szCs w:val="24"/>
        </w:rPr>
      </w:pPr>
      <w:bookmarkStart w:id="9" w:name="P135"/>
      <w:bookmarkStart w:id="10" w:name="P136"/>
      <w:bookmarkEnd w:id="9"/>
      <w:bookmarkEnd w:id="10"/>
      <w:r w:rsidRPr="004D6FA7">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w:t>
      </w:r>
      <w:r w:rsidRPr="004D6FA7">
        <w:rPr>
          <w:rFonts w:ascii="Times New Roman" w:hAnsi="Times New Roman" w:cs="Times New Roman"/>
          <w:sz w:val="24"/>
          <w:szCs w:val="24"/>
        </w:rPr>
        <w:lastRenderedPageBreak/>
        <w:t>обязательство), осуществляется проверка, предусмотренная восьмым абзацем настоящего пункта.</w:t>
      </w:r>
    </w:p>
    <w:p w:rsidR="005D22D7" w:rsidRPr="004D6FA7" w:rsidRDefault="005D22D7" w:rsidP="00F31E66">
      <w:pPr>
        <w:pStyle w:val="ConsPlusNormal"/>
        <w:ind w:firstLine="540"/>
        <w:jc w:val="both"/>
        <w:rPr>
          <w:rFonts w:ascii="Times New Roman" w:hAnsi="Times New Roman" w:cs="Times New Roman"/>
          <w:sz w:val="24"/>
          <w:szCs w:val="24"/>
        </w:rPr>
      </w:pPr>
      <w:bookmarkStart w:id="11" w:name="P141"/>
      <w:bookmarkStart w:id="12" w:name="P145"/>
      <w:bookmarkEnd w:id="11"/>
      <w:bookmarkEnd w:id="12"/>
      <w:r w:rsidRPr="004D6FA7">
        <w:rPr>
          <w:rFonts w:ascii="Times New Roman" w:hAnsi="Times New Roman" w:cs="Times New Roman"/>
          <w:sz w:val="24"/>
          <w:szCs w:val="24"/>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7" w:history="1">
        <w:r w:rsidRPr="004D6FA7">
          <w:rPr>
            <w:rFonts w:ascii="Times New Roman" w:hAnsi="Times New Roman" w:cs="Times New Roman"/>
            <w:sz w:val="24"/>
            <w:szCs w:val="24"/>
          </w:rPr>
          <w:t>Порядком</w:t>
        </w:r>
      </w:hyperlink>
      <w:r w:rsidRPr="004D6FA7">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по соответствующему коду классификации расходов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и по объекту ФАИП (мероприятию по информатизации);</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наименования получателя средств бюджета </w:t>
      </w:r>
      <w:r>
        <w:rPr>
          <w:rFonts w:ascii="Times New Roman" w:hAnsi="Times New Roman" w:cs="Times New Roman"/>
          <w:sz w:val="24"/>
          <w:szCs w:val="24"/>
        </w:rPr>
        <w:t xml:space="preserve">муниципального образования «Высокский </w:t>
      </w:r>
      <w:r>
        <w:rPr>
          <w:rFonts w:ascii="Times New Roman" w:hAnsi="Times New Roman" w:cs="Times New Roman"/>
          <w:sz w:val="24"/>
          <w:szCs w:val="24"/>
        </w:rPr>
        <w:lastRenderedPageBreak/>
        <w:t>сельсовет»</w:t>
      </w:r>
      <w:r w:rsidRPr="004D6FA7">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наименования получателя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D6FA7">
          <w:rPr>
            <w:rFonts w:ascii="Times New Roman" w:hAnsi="Times New Roman" w:cs="Times New Roman"/>
            <w:sz w:val="24"/>
            <w:szCs w:val="24"/>
          </w:rPr>
          <w:t>пункте 5</w:t>
        </w:r>
      </w:hyperlink>
      <w:r w:rsidRPr="004D6FA7">
        <w:rPr>
          <w:rFonts w:ascii="Times New Roman" w:hAnsi="Times New Roman" w:cs="Times New Roman"/>
          <w:sz w:val="24"/>
          <w:szCs w:val="24"/>
        </w:rPr>
        <w:t xml:space="preserve"> графы 2 Перечня.</w:t>
      </w:r>
    </w:p>
    <w:p w:rsidR="005D22D7" w:rsidRPr="004D6FA7" w:rsidRDefault="005D22D7" w:rsidP="00F31E66">
      <w:pPr>
        <w:pStyle w:val="ConsPlusNormal"/>
        <w:ind w:firstLine="540"/>
        <w:jc w:val="both"/>
        <w:rPr>
          <w:rFonts w:ascii="Times New Roman" w:hAnsi="Times New Roman" w:cs="Times New Roman"/>
          <w:i/>
          <w:iCs/>
          <w:color w:val="FF0000"/>
          <w:sz w:val="24"/>
          <w:szCs w:val="24"/>
        </w:rPr>
      </w:pPr>
      <w:bookmarkStart w:id="13" w:name="P160"/>
      <w:bookmarkEnd w:id="13"/>
      <w:r w:rsidRPr="004D6FA7">
        <w:rPr>
          <w:rFonts w:ascii="Times New Roman" w:hAnsi="Times New Roman" w:cs="Times New Roman"/>
          <w:sz w:val="24"/>
          <w:szCs w:val="24"/>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0 - </w:t>
      </w:r>
      <w:hyperlink w:anchor="P145" w:history="1">
        <w:r w:rsidRPr="004D6FA7">
          <w:rPr>
            <w:rFonts w:ascii="Times New Roman" w:hAnsi="Times New Roman" w:cs="Times New Roman"/>
            <w:sz w:val="24"/>
            <w:szCs w:val="24"/>
          </w:rPr>
          <w:t>1</w:t>
        </w:r>
      </w:hyperlink>
      <w:r w:rsidRPr="004D6FA7">
        <w:rPr>
          <w:rFonts w:ascii="Times New Roman" w:hAnsi="Times New Roman" w:cs="Times New Roman"/>
          <w:sz w:val="24"/>
          <w:szCs w:val="24"/>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органом, осуществляющим полномочия по учету бюджетных и денежных обязательств в информационной системе в форме электронного документа</w:t>
      </w:r>
      <w:r w:rsidRPr="004D6FA7">
        <w:rPr>
          <w:rFonts w:ascii="Times New Roman" w:hAnsi="Times New Roman" w:cs="Times New Roman"/>
          <w:sz w:val="24"/>
          <w:szCs w:val="24"/>
          <w:lang w:eastAsia="en-US"/>
        </w:rPr>
        <w:t xml:space="preserve"> </w:t>
      </w:r>
      <w:r w:rsidRPr="004D6FA7">
        <w:rPr>
          <w:rFonts w:ascii="Times New Roman" w:hAnsi="Times New Roman" w:cs="Times New Roman"/>
          <w:sz w:val="24"/>
          <w:szCs w:val="24"/>
        </w:rPr>
        <w:t xml:space="preserve">согласно </w:t>
      </w:r>
      <w:hyperlink w:anchor="P2860" w:history="1">
        <w:r w:rsidRPr="004D6FA7">
          <w:rPr>
            <w:rStyle w:val="a5"/>
            <w:rFonts w:ascii="Times New Roman" w:hAnsi="Times New Roman" w:cs="Times New Roman"/>
            <w:color w:val="auto"/>
            <w:sz w:val="24"/>
            <w:szCs w:val="24"/>
          </w:rPr>
          <w:t>приложению № 11</w:t>
        </w:r>
      </w:hyperlink>
      <w:r w:rsidRPr="004D6FA7">
        <w:rPr>
          <w:rFonts w:ascii="Times New Roman" w:hAnsi="Times New Roman" w:cs="Times New Roman"/>
          <w:sz w:val="24"/>
          <w:szCs w:val="24"/>
        </w:rPr>
        <w:t xml:space="preserve"> к Порядку (код формы по </w:t>
      </w:r>
      <w:hyperlink r:id="rId8" w:history="1">
        <w:r w:rsidRPr="004D6FA7">
          <w:rPr>
            <w:rStyle w:val="a5"/>
            <w:rFonts w:ascii="Times New Roman" w:hAnsi="Times New Roman" w:cs="Times New Roman"/>
            <w:color w:val="auto"/>
            <w:sz w:val="24"/>
            <w:szCs w:val="24"/>
          </w:rPr>
          <w:t>ОКУД</w:t>
        </w:r>
      </w:hyperlink>
      <w:r w:rsidRPr="004D6FA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с 1 по 8 разряд - уникальный код получателя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5D22D7" w:rsidRPr="004D6FA7" w:rsidRDefault="005D22D7" w:rsidP="00F31E66">
      <w:pPr>
        <w:pStyle w:val="ConsPlusNormal"/>
        <w:ind w:firstLine="540"/>
        <w:jc w:val="both"/>
        <w:rPr>
          <w:rFonts w:ascii="Times New Roman" w:hAnsi="Times New Roman" w:cs="Times New Roman"/>
          <w:sz w:val="24"/>
          <w:szCs w:val="24"/>
        </w:rPr>
      </w:pPr>
      <w:bookmarkStart w:id="14" w:name="P172"/>
      <w:bookmarkEnd w:id="14"/>
      <w:r w:rsidRPr="004D6FA7">
        <w:rPr>
          <w:rFonts w:ascii="Times New Roman" w:hAnsi="Times New Roman" w:cs="Times New Roman"/>
          <w:sz w:val="24"/>
          <w:szCs w:val="24"/>
        </w:rPr>
        <w:t xml:space="preserve">13. Одно 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и кодов объектов ФАИП (кодов мероприятий по информатизации) (при наличии).</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5D22D7" w:rsidRPr="004D6FA7" w:rsidRDefault="003C78DB" w:rsidP="00F31E66">
      <w:pPr>
        <w:pStyle w:val="ConsPlusNormal"/>
        <w:ind w:firstLine="540"/>
        <w:jc w:val="both"/>
        <w:rPr>
          <w:rFonts w:ascii="Times New Roman" w:hAnsi="Times New Roman" w:cs="Times New Roman"/>
          <w:sz w:val="24"/>
          <w:szCs w:val="24"/>
        </w:rPr>
      </w:pPr>
      <w:hyperlink w:anchor="P129" w:history="1">
        <w:r w:rsidR="005D22D7" w:rsidRPr="004D6FA7">
          <w:rPr>
            <w:rFonts w:ascii="Times New Roman" w:hAnsi="Times New Roman" w:cs="Times New Roman"/>
            <w:sz w:val="24"/>
            <w:szCs w:val="24"/>
          </w:rPr>
          <w:t>абзацами пятым</w:t>
        </w:r>
      </w:hyperlink>
      <w:r w:rsidR="005D22D7" w:rsidRPr="004D6FA7">
        <w:rPr>
          <w:rFonts w:ascii="Times New Roman" w:hAnsi="Times New Roman" w:cs="Times New Roman"/>
          <w:sz w:val="24"/>
          <w:szCs w:val="24"/>
        </w:rPr>
        <w:t xml:space="preserve"> - </w:t>
      </w:r>
      <w:hyperlink w:anchor="P132" w:history="1">
        <w:r w:rsidR="005D22D7" w:rsidRPr="004D6FA7">
          <w:rPr>
            <w:rFonts w:ascii="Times New Roman" w:hAnsi="Times New Roman" w:cs="Times New Roman"/>
            <w:sz w:val="24"/>
            <w:szCs w:val="24"/>
          </w:rPr>
          <w:t>седьмым</w:t>
        </w:r>
      </w:hyperlink>
      <w:r w:rsidR="005D22D7" w:rsidRPr="004D6FA7">
        <w:rPr>
          <w:rFonts w:ascii="Times New Roman" w:hAnsi="Times New Roman" w:cs="Times New Roman"/>
          <w:sz w:val="24"/>
          <w:szCs w:val="24"/>
        </w:rPr>
        <w:t xml:space="preserve">, </w:t>
      </w:r>
      <w:hyperlink w:anchor="P136" w:history="1">
        <w:r w:rsidR="005D22D7" w:rsidRPr="004D6FA7">
          <w:rPr>
            <w:rFonts w:ascii="Times New Roman" w:hAnsi="Times New Roman" w:cs="Times New Roman"/>
            <w:sz w:val="24"/>
            <w:szCs w:val="24"/>
          </w:rPr>
          <w:t>девятым пункта 1</w:t>
        </w:r>
      </w:hyperlink>
      <w:r w:rsidR="005D22D7" w:rsidRPr="004D6FA7">
        <w:rPr>
          <w:rFonts w:ascii="Times New Roman" w:hAnsi="Times New Roman" w:cs="Times New Roman"/>
          <w:sz w:val="24"/>
          <w:szCs w:val="24"/>
        </w:rPr>
        <w:t xml:space="preserve">0, </w:t>
      </w:r>
      <w:hyperlink w:anchor="P141" w:history="1">
        <w:r w:rsidR="005D22D7" w:rsidRPr="004D6FA7">
          <w:rPr>
            <w:rFonts w:ascii="Times New Roman" w:hAnsi="Times New Roman" w:cs="Times New Roman"/>
            <w:sz w:val="24"/>
            <w:szCs w:val="24"/>
          </w:rPr>
          <w:t>пунктом 1</w:t>
        </w:r>
      </w:hyperlink>
      <w:hyperlink w:anchor="P145" w:history="1">
        <w:r w:rsidR="005D22D7" w:rsidRPr="004D6FA7">
          <w:rPr>
            <w:rFonts w:ascii="Times New Roman" w:hAnsi="Times New Roman" w:cs="Times New Roman"/>
            <w:sz w:val="24"/>
            <w:szCs w:val="24"/>
          </w:rPr>
          <w:t>1</w:t>
        </w:r>
      </w:hyperlink>
      <w:r w:rsidR="005D22D7" w:rsidRPr="004D6FA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5D22D7" w:rsidRPr="004D6FA7">
          <w:rPr>
            <w:rFonts w:ascii="Times New Roman" w:hAnsi="Times New Roman" w:cs="Times New Roman"/>
            <w:sz w:val="24"/>
            <w:szCs w:val="24"/>
          </w:rPr>
          <w:t>пункте 13</w:t>
        </w:r>
      </w:hyperlink>
      <w:r w:rsidR="005D22D7" w:rsidRPr="004D6FA7">
        <w:rPr>
          <w:rFonts w:ascii="Times New Roman" w:hAnsi="Times New Roman" w:cs="Times New Roman"/>
          <w:sz w:val="24"/>
          <w:szCs w:val="24"/>
        </w:rPr>
        <w:t xml:space="preserve"> Порядка, направляет получателю средств бюджета </w:t>
      </w:r>
      <w:r w:rsidR="005D22D7">
        <w:rPr>
          <w:rFonts w:ascii="Times New Roman" w:hAnsi="Times New Roman" w:cs="Times New Roman"/>
          <w:sz w:val="24"/>
          <w:szCs w:val="24"/>
        </w:rPr>
        <w:t xml:space="preserve">муниципального образования «Высокский сельсовет» </w:t>
      </w:r>
      <w:r w:rsidR="005D22D7" w:rsidRPr="004D6FA7">
        <w:rPr>
          <w:rFonts w:ascii="Times New Roman" w:hAnsi="Times New Roman" w:cs="Times New Roman"/>
          <w:sz w:val="24"/>
          <w:szCs w:val="24"/>
        </w:rPr>
        <w:t xml:space="preserve">Протокол (код формы по КФД </w:t>
      </w:r>
      <w:hyperlink r:id="rId9" w:history="1">
        <w:r w:rsidR="005D22D7" w:rsidRPr="004D6FA7">
          <w:rPr>
            <w:rFonts w:ascii="Times New Roman" w:hAnsi="Times New Roman" w:cs="Times New Roman"/>
            <w:sz w:val="24"/>
            <w:szCs w:val="24"/>
          </w:rPr>
          <w:t>0531805</w:t>
        </w:r>
      </w:hyperlink>
      <w:r w:rsidR="005D22D7" w:rsidRPr="004D6FA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5D22D7" w:rsidRPr="004D6FA7" w:rsidRDefault="003C78DB" w:rsidP="00F31E66">
      <w:pPr>
        <w:pStyle w:val="ConsPlusNormal"/>
        <w:ind w:firstLine="540"/>
        <w:jc w:val="both"/>
        <w:rPr>
          <w:rFonts w:ascii="Times New Roman" w:hAnsi="Times New Roman" w:cs="Times New Roman"/>
          <w:sz w:val="24"/>
          <w:szCs w:val="24"/>
        </w:rPr>
      </w:pPr>
      <w:hyperlink w:anchor="P133" w:history="1">
        <w:r w:rsidR="005D22D7" w:rsidRPr="004D6FA7">
          <w:rPr>
            <w:rFonts w:ascii="Times New Roman" w:hAnsi="Times New Roman" w:cs="Times New Roman"/>
            <w:sz w:val="24"/>
            <w:szCs w:val="24"/>
          </w:rPr>
          <w:t>абзацем восьмым</w:t>
        </w:r>
      </w:hyperlink>
      <w:r w:rsidR="005D22D7" w:rsidRPr="004D6FA7">
        <w:rPr>
          <w:rFonts w:ascii="Times New Roman" w:hAnsi="Times New Roman" w:cs="Times New Roman"/>
          <w:sz w:val="24"/>
          <w:szCs w:val="24"/>
        </w:rPr>
        <w:t xml:space="preserve"> </w:t>
      </w:r>
      <w:hyperlink w:anchor="P135" w:history="1">
        <w:r w:rsidR="005D22D7" w:rsidRPr="004D6FA7">
          <w:rPr>
            <w:rFonts w:ascii="Times New Roman" w:hAnsi="Times New Roman" w:cs="Times New Roman"/>
            <w:sz w:val="24"/>
            <w:szCs w:val="24"/>
          </w:rPr>
          <w:t>пункта 1</w:t>
        </w:r>
      </w:hyperlink>
      <w:r w:rsidR="005D22D7" w:rsidRPr="004D6FA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5D22D7" w:rsidRPr="004D6FA7">
          <w:rPr>
            <w:rFonts w:ascii="Times New Roman" w:hAnsi="Times New Roman" w:cs="Times New Roman"/>
            <w:sz w:val="24"/>
            <w:szCs w:val="24"/>
          </w:rPr>
          <w:t>пункте 1</w:t>
        </w:r>
      </w:hyperlink>
      <w:r w:rsidR="005D22D7" w:rsidRPr="004D6FA7">
        <w:rPr>
          <w:rFonts w:ascii="Times New Roman" w:hAnsi="Times New Roman" w:cs="Times New Roman"/>
          <w:sz w:val="24"/>
          <w:szCs w:val="24"/>
        </w:rPr>
        <w:t>0 Порядка: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w:t>
      </w:r>
      <w:hyperlink w:anchor="P1341" w:history="1">
        <w:r w:rsidRPr="004D6FA7">
          <w:rPr>
            <w:rFonts w:ascii="Times New Roman" w:hAnsi="Times New Roman" w:cs="Times New Roman"/>
            <w:sz w:val="24"/>
            <w:szCs w:val="24"/>
          </w:rPr>
          <w:t>2</w:t>
        </w:r>
      </w:hyperlink>
      <w:r w:rsidRPr="004D6FA7">
        <w:rPr>
          <w:rFonts w:ascii="Times New Roman" w:hAnsi="Times New Roman" w:cs="Times New Roman"/>
          <w:sz w:val="24"/>
          <w:szCs w:val="24"/>
        </w:rPr>
        <w:t xml:space="preserve"> и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 направляет получателю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w:t>
      </w:r>
      <w:hyperlink r:id="rId10" w:history="1">
        <w:r w:rsidRPr="004D6FA7">
          <w:rPr>
            <w:rFonts w:ascii="Times New Roman" w:hAnsi="Times New Roman" w:cs="Times New Roman"/>
            <w:sz w:val="24"/>
            <w:szCs w:val="24"/>
          </w:rPr>
          <w:t>Протокол</w:t>
        </w:r>
      </w:hyperlink>
      <w:r w:rsidRPr="004D6FA7">
        <w:rPr>
          <w:rFonts w:ascii="Times New Roman" w:hAnsi="Times New Roman" w:cs="Times New Roman"/>
          <w:color w:val="0000FF"/>
          <w:sz w:val="24"/>
          <w:szCs w:val="24"/>
        </w:rPr>
        <w:t xml:space="preserve">, </w:t>
      </w:r>
      <w:r w:rsidRPr="004D6FA7">
        <w:rPr>
          <w:rFonts w:ascii="Times New Roman" w:hAnsi="Times New Roman" w:cs="Times New Roman"/>
          <w:sz w:val="24"/>
          <w:szCs w:val="24"/>
        </w:rPr>
        <w:t xml:space="preserve">сформированный в электронном виде, с указанием в протоколах причины, по которой не </w:t>
      </w:r>
      <w:r w:rsidRPr="004D6FA7">
        <w:rPr>
          <w:rFonts w:ascii="Times New Roman" w:hAnsi="Times New Roman" w:cs="Times New Roman"/>
          <w:sz w:val="24"/>
          <w:szCs w:val="24"/>
        </w:rPr>
        <w:lastRenderedPageBreak/>
        <w:t>осуществляется постановка на учет бюджетного обязательства;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4D6FA7">
          <w:rPr>
            <w:rFonts w:ascii="Times New Roman" w:hAnsi="Times New Roman" w:cs="Times New Roman"/>
            <w:sz w:val="24"/>
            <w:szCs w:val="24"/>
          </w:rPr>
          <w:t>пунктами 3</w:t>
        </w:r>
      </w:hyperlink>
      <w:r w:rsidRPr="004D6FA7">
        <w:rPr>
          <w:rFonts w:ascii="Times New Roman" w:hAnsi="Times New Roman" w:cs="Times New Roman"/>
          <w:sz w:val="24"/>
          <w:szCs w:val="24"/>
        </w:rPr>
        <w:t xml:space="preserve"> - </w:t>
      </w:r>
      <w:hyperlink w:anchor="P1434"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получателю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 xml:space="preserve">Извещение о бюджетном обязательстве с указанием информации, предусмотренной </w:t>
      </w:r>
      <w:hyperlink w:anchor="P160" w:history="1">
        <w:r w:rsidRPr="004D6FA7">
          <w:rPr>
            <w:rFonts w:ascii="Times New Roman" w:hAnsi="Times New Roman" w:cs="Times New Roman"/>
            <w:sz w:val="24"/>
            <w:szCs w:val="24"/>
          </w:rPr>
          <w:t>пунктом 1</w:t>
        </w:r>
      </w:hyperlink>
      <w:r w:rsidRPr="004D6FA7">
        <w:rPr>
          <w:rFonts w:ascii="Times New Roman" w:hAnsi="Times New Roman" w:cs="Times New Roman"/>
          <w:sz w:val="24"/>
          <w:szCs w:val="24"/>
        </w:rPr>
        <w:t>2 Порядка;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получателю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и главному распорядителю (распорядителю) средст</w:t>
      </w:r>
      <w:r>
        <w:rPr>
          <w:rFonts w:ascii="Times New Roman" w:hAnsi="Times New Roman" w:cs="Times New Roman"/>
          <w:sz w:val="24"/>
          <w:szCs w:val="24"/>
        </w:rPr>
        <w:t>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в ведении которого находится получатель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4D6FA7">
          <w:rPr>
            <w:rFonts w:ascii="Times New Roman" w:hAnsi="Times New Roman" w:cs="Times New Roman"/>
            <w:sz w:val="24"/>
            <w:szCs w:val="24"/>
          </w:rPr>
          <w:t>приложению 4.2</w:t>
        </w:r>
      </w:hyperlink>
      <w:r w:rsidRPr="004D6FA7">
        <w:rPr>
          <w:rFonts w:ascii="Times New Roman" w:hAnsi="Times New Roman" w:cs="Times New Roman"/>
          <w:sz w:val="24"/>
          <w:szCs w:val="24"/>
        </w:rPr>
        <w:t xml:space="preserve"> к Порядку  (код формы по </w:t>
      </w:r>
      <w:hyperlink r:id="rId11" w:history="1">
        <w:r w:rsidRPr="004D6FA7">
          <w:rPr>
            <w:rFonts w:ascii="Times New Roman" w:hAnsi="Times New Roman" w:cs="Times New Roman"/>
            <w:sz w:val="24"/>
            <w:szCs w:val="24"/>
          </w:rPr>
          <w:t>ОКУД</w:t>
        </w:r>
      </w:hyperlink>
      <w:r w:rsidRPr="004D6FA7">
        <w:rPr>
          <w:rFonts w:ascii="Times New Roman" w:hAnsi="Times New Roman" w:cs="Times New Roman"/>
          <w:sz w:val="24"/>
          <w:szCs w:val="24"/>
        </w:rPr>
        <w:t xml:space="preserve"> 0506111) (далее - Уведомление о превышении).</w:t>
      </w:r>
    </w:p>
    <w:p w:rsidR="005D22D7" w:rsidRPr="004D6FA7" w:rsidRDefault="005D22D7" w:rsidP="00F31E66">
      <w:pPr>
        <w:pStyle w:val="ConsPlusNormal"/>
        <w:ind w:firstLine="540"/>
        <w:jc w:val="both"/>
        <w:rPr>
          <w:rFonts w:ascii="Times New Roman" w:hAnsi="Times New Roman" w:cs="Times New Roman"/>
          <w:sz w:val="24"/>
          <w:szCs w:val="24"/>
        </w:rPr>
      </w:pPr>
      <w:bookmarkStart w:id="15" w:name="P187"/>
      <w:bookmarkEnd w:id="15"/>
      <w:r w:rsidRPr="004D6FA7">
        <w:rPr>
          <w:rFonts w:ascii="Times New Roman" w:hAnsi="Times New Roman" w:cs="Times New Roman"/>
          <w:sz w:val="24"/>
          <w:szCs w:val="24"/>
        </w:rPr>
        <w:t xml:space="preserve">15. Внесение изменений в бюджетное обязательство, возникшее на основании документов-оснований,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 </w:t>
      </w:r>
      <w:hyperlink w:anchor="P1357" w:history="1">
        <w:r w:rsidRPr="004D6FA7">
          <w:rPr>
            <w:rFonts w:ascii="Times New Roman" w:hAnsi="Times New Roman" w:cs="Times New Roman"/>
            <w:sz w:val="24"/>
            <w:szCs w:val="24"/>
          </w:rPr>
          <w:t>4</w:t>
        </w:r>
      </w:hyperlink>
      <w:r w:rsidRPr="004D6FA7">
        <w:rPr>
          <w:rFonts w:ascii="Times New Roman" w:hAnsi="Times New Roman" w:cs="Times New Roman"/>
          <w:sz w:val="24"/>
          <w:szCs w:val="24"/>
        </w:rPr>
        <w:t xml:space="preserve">, </w:t>
      </w:r>
      <w:hyperlink w:anchor="P1390" w:history="1">
        <w:r w:rsidRPr="004D6FA7">
          <w:rPr>
            <w:rFonts w:ascii="Times New Roman" w:hAnsi="Times New Roman" w:cs="Times New Roman"/>
            <w:sz w:val="24"/>
            <w:szCs w:val="24"/>
          </w:rPr>
          <w:t>8</w:t>
        </w:r>
      </w:hyperlink>
      <w:r w:rsidRPr="004D6FA7">
        <w:rPr>
          <w:rFonts w:ascii="Times New Roman" w:hAnsi="Times New Roman" w:cs="Times New Roman"/>
          <w:sz w:val="24"/>
          <w:szCs w:val="24"/>
        </w:rPr>
        <w:t xml:space="preserve">, </w:t>
      </w:r>
      <w:hyperlink w:anchor="P1410" w:history="1">
        <w:r w:rsidRPr="004D6FA7">
          <w:rPr>
            <w:rFonts w:ascii="Times New Roman" w:hAnsi="Times New Roman" w:cs="Times New Roman"/>
            <w:sz w:val="24"/>
            <w:szCs w:val="24"/>
          </w:rPr>
          <w:t>9</w:t>
        </w:r>
      </w:hyperlink>
      <w:r w:rsidRPr="004D6FA7">
        <w:rPr>
          <w:rFonts w:ascii="Times New Roman" w:hAnsi="Times New Roman" w:cs="Times New Roman"/>
          <w:sz w:val="24"/>
          <w:szCs w:val="24"/>
        </w:rPr>
        <w:t xml:space="preserve">, </w:t>
      </w:r>
      <w:hyperlink w:anchor="P1427" w:history="1">
        <w:r w:rsidRPr="004D6FA7">
          <w:rPr>
            <w:rFonts w:ascii="Times New Roman" w:hAnsi="Times New Roman" w:cs="Times New Roman"/>
            <w:sz w:val="24"/>
            <w:szCs w:val="24"/>
          </w:rPr>
          <w:t>11</w:t>
        </w:r>
      </w:hyperlink>
      <w:r w:rsidRPr="004D6FA7">
        <w:rPr>
          <w:rFonts w:ascii="Times New Roman" w:hAnsi="Times New Roman" w:cs="Times New Roman"/>
          <w:sz w:val="24"/>
          <w:szCs w:val="24"/>
        </w:rPr>
        <w:t xml:space="preserve"> и </w:t>
      </w:r>
      <w:hyperlink w:anchor="P1434"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4D6FA7">
          <w:rPr>
            <w:rFonts w:ascii="Times New Roman" w:hAnsi="Times New Roman" w:cs="Times New Roman"/>
            <w:sz w:val="24"/>
            <w:szCs w:val="24"/>
          </w:rPr>
          <w:t xml:space="preserve">пунктом </w:t>
        </w:r>
      </w:hyperlink>
      <w:r w:rsidRPr="004D6FA7">
        <w:rPr>
          <w:rFonts w:ascii="Times New Roman" w:hAnsi="Times New Roman" w:cs="Times New Roman"/>
          <w:sz w:val="24"/>
          <w:szCs w:val="24"/>
        </w:rPr>
        <w:t>8 Порядка.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Получатель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4D6FA7">
          <w:rPr>
            <w:rFonts w:ascii="Times New Roman" w:hAnsi="Times New Roman" w:cs="Times New Roman"/>
            <w:sz w:val="24"/>
            <w:szCs w:val="24"/>
          </w:rPr>
          <w:t xml:space="preserve">пунктом </w:t>
        </w:r>
      </w:hyperlink>
      <w:r w:rsidRPr="004D6FA7">
        <w:rPr>
          <w:rFonts w:ascii="Times New Roman" w:hAnsi="Times New Roman" w:cs="Times New Roman"/>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4D6FA7">
          <w:rPr>
            <w:rFonts w:ascii="Times New Roman" w:hAnsi="Times New Roman" w:cs="Times New Roman"/>
            <w:sz w:val="24"/>
            <w:szCs w:val="24"/>
          </w:rPr>
          <w:t>абзацем восьмым</w:t>
        </w:r>
      </w:hyperlink>
      <w:r w:rsidRPr="004D6FA7">
        <w:rPr>
          <w:rFonts w:ascii="Times New Roman" w:hAnsi="Times New Roman" w:cs="Times New Roman"/>
          <w:sz w:val="24"/>
          <w:szCs w:val="24"/>
        </w:rPr>
        <w:t xml:space="preserve"> </w:t>
      </w:r>
      <w:hyperlink w:anchor="P135" w:history="1">
        <w:r w:rsidRPr="004D6FA7">
          <w:rPr>
            <w:rFonts w:ascii="Times New Roman" w:hAnsi="Times New Roman" w:cs="Times New Roman"/>
            <w:sz w:val="24"/>
            <w:szCs w:val="24"/>
          </w:rPr>
          <w:t>пункта 1</w:t>
        </w:r>
      </w:hyperlink>
      <w:r w:rsidRPr="004D6FA7">
        <w:rPr>
          <w:rFonts w:ascii="Times New Roman" w:hAnsi="Times New Roman" w:cs="Times New Roman"/>
          <w:sz w:val="24"/>
          <w:szCs w:val="24"/>
        </w:rPr>
        <w:t>0 настоящего Порядка, направляет для сведения главному распорядителю (распорядителю)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в ведении которого находится получатель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4D6FA7">
          <w:rPr>
            <w:rFonts w:ascii="Times New Roman" w:hAnsi="Times New Roman" w:cs="Times New Roman"/>
            <w:sz w:val="24"/>
            <w:szCs w:val="24"/>
          </w:rPr>
          <w:t>абзаце первом</w:t>
        </w:r>
      </w:hyperlink>
      <w:r w:rsidRPr="004D6FA7">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и получателю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15.1. В случае ликвидации, реорганизации получателя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в части аннулирования соответствующих неисполненных бюджетных обязательств.</w:t>
      </w:r>
    </w:p>
    <w:p w:rsidR="005D22D7" w:rsidRPr="004D6FA7" w:rsidRDefault="005D22D7" w:rsidP="00F31E66">
      <w:pPr>
        <w:pStyle w:val="ConsPlusNormal"/>
        <w:ind w:firstLine="540"/>
        <w:jc w:val="both"/>
        <w:rPr>
          <w:rFonts w:ascii="Times New Roman" w:hAnsi="Times New Roman" w:cs="Times New Roman"/>
          <w:sz w:val="24"/>
          <w:szCs w:val="24"/>
        </w:rPr>
      </w:pPr>
    </w:p>
    <w:p w:rsidR="005D22D7" w:rsidRPr="004D6FA7" w:rsidRDefault="005D22D7" w:rsidP="00F31E66">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lastRenderedPageBreak/>
        <w:t>III. Особенности учета бюджетных обязательств</w:t>
      </w:r>
    </w:p>
    <w:p w:rsidR="005D22D7" w:rsidRPr="004D6FA7" w:rsidRDefault="005D22D7" w:rsidP="00F31E66">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по исполнительным документам, решениям налоговых органов</w:t>
      </w:r>
    </w:p>
    <w:p w:rsidR="005D22D7" w:rsidRPr="004D6FA7" w:rsidRDefault="005D22D7" w:rsidP="00F31E66">
      <w:pPr>
        <w:pStyle w:val="ConsPlusNormal"/>
        <w:jc w:val="both"/>
        <w:rPr>
          <w:rFonts w:ascii="Times New Roman" w:hAnsi="Times New Roman" w:cs="Times New Roman"/>
          <w:sz w:val="24"/>
          <w:szCs w:val="24"/>
        </w:rPr>
      </w:pP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16. Сведения о бюджетном обязательстве, возникшем в соответствии с документами-основаниями, предусмотренными </w:t>
      </w:r>
      <w:hyperlink w:anchor="P1427" w:history="1">
        <w:r w:rsidRPr="004D6FA7">
          <w:rPr>
            <w:rFonts w:ascii="Times New Roman" w:hAnsi="Times New Roman" w:cs="Times New Roman"/>
            <w:sz w:val="24"/>
            <w:szCs w:val="24"/>
          </w:rPr>
          <w:t>пунктами 11</w:t>
        </w:r>
      </w:hyperlink>
      <w:r w:rsidRPr="004D6FA7">
        <w:rPr>
          <w:rFonts w:ascii="Times New Roman" w:hAnsi="Times New Roman" w:cs="Times New Roman"/>
          <w:sz w:val="24"/>
          <w:szCs w:val="24"/>
        </w:rPr>
        <w:t xml:space="preserve"> и </w:t>
      </w:r>
      <w:hyperlink w:anchor="P1434"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по исполнению исполнительного документа, решения налогового органа.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19. В случае ликвидации получателя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5D22D7" w:rsidRPr="004D6FA7" w:rsidRDefault="005D22D7" w:rsidP="00F31E66">
      <w:pPr>
        <w:pStyle w:val="ConsPlusNormal"/>
        <w:jc w:val="both"/>
        <w:rPr>
          <w:rFonts w:ascii="Times New Roman" w:hAnsi="Times New Roman" w:cs="Times New Roman"/>
          <w:sz w:val="24"/>
          <w:szCs w:val="24"/>
        </w:rPr>
      </w:pPr>
    </w:p>
    <w:p w:rsidR="005D22D7" w:rsidRPr="004D6FA7" w:rsidRDefault="005D22D7" w:rsidP="00F31E66">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t>IV. Порядок учета денежных обязательств</w:t>
      </w:r>
    </w:p>
    <w:p w:rsidR="005D22D7" w:rsidRPr="004D6FA7" w:rsidRDefault="005D22D7" w:rsidP="00F31E66">
      <w:pPr>
        <w:pStyle w:val="ConsPlusNormal"/>
        <w:jc w:val="both"/>
        <w:rPr>
          <w:rFonts w:ascii="Times New Roman" w:hAnsi="Times New Roman" w:cs="Times New Roman"/>
          <w:sz w:val="24"/>
          <w:szCs w:val="24"/>
        </w:rPr>
      </w:pP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4D6FA7">
          <w:rPr>
            <w:rFonts w:ascii="Times New Roman" w:hAnsi="Times New Roman" w:cs="Times New Roman"/>
            <w:sz w:val="24"/>
            <w:szCs w:val="24"/>
          </w:rPr>
          <w:t>графе 3</w:t>
        </w:r>
      </w:hyperlink>
      <w:r w:rsidRPr="004D6FA7">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5D22D7" w:rsidRPr="004D6FA7" w:rsidRDefault="005D22D7" w:rsidP="00F31E66">
      <w:pPr>
        <w:pStyle w:val="ConsPlusNormal"/>
        <w:ind w:firstLine="540"/>
        <w:jc w:val="both"/>
        <w:rPr>
          <w:rFonts w:ascii="Times New Roman" w:hAnsi="Times New Roman" w:cs="Times New Roman"/>
          <w:sz w:val="24"/>
          <w:szCs w:val="24"/>
        </w:rPr>
      </w:pPr>
      <w:bookmarkStart w:id="16" w:name="P211"/>
      <w:bookmarkEnd w:id="16"/>
      <w:r w:rsidRPr="004D6FA7">
        <w:rPr>
          <w:rFonts w:ascii="Times New Roman" w:hAnsi="Times New Roman" w:cs="Times New Roman"/>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4D6FA7">
          <w:rPr>
            <w:rFonts w:ascii="Times New Roman" w:hAnsi="Times New Roman" w:cs="Times New Roman"/>
            <w:sz w:val="24"/>
            <w:szCs w:val="24"/>
          </w:rPr>
          <w:t>пунктах 3</w:t>
        </w:r>
      </w:hyperlink>
      <w:r w:rsidRPr="004D6FA7">
        <w:rPr>
          <w:rFonts w:ascii="Times New Roman" w:hAnsi="Times New Roman" w:cs="Times New Roman"/>
          <w:sz w:val="24"/>
          <w:szCs w:val="24"/>
        </w:rPr>
        <w:t xml:space="preserve"> и </w:t>
      </w:r>
      <w:hyperlink w:anchor="P1357" w:history="1">
        <w:r w:rsidRPr="004D6FA7">
          <w:rPr>
            <w:rFonts w:ascii="Times New Roman" w:hAnsi="Times New Roman" w:cs="Times New Roman"/>
            <w:sz w:val="24"/>
            <w:szCs w:val="24"/>
          </w:rPr>
          <w:t>4</w:t>
        </w:r>
      </w:hyperlink>
      <w:r w:rsidRPr="004D6FA7">
        <w:rPr>
          <w:rFonts w:ascii="Times New Roman" w:hAnsi="Times New Roman" w:cs="Times New Roman"/>
          <w:sz w:val="24"/>
          <w:szCs w:val="24"/>
        </w:rPr>
        <w:t xml:space="preserve"> графы 2 Перечня, формируются:</w:t>
      </w:r>
    </w:p>
    <w:p w:rsidR="005D22D7" w:rsidRPr="004D6FA7" w:rsidRDefault="005D22D7" w:rsidP="00F31E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«Высокский сельсовет»</w:t>
      </w:r>
      <w:r w:rsidRPr="004D6FA7">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исполнения денежного обязательства неоднократно (в том числе с учетом ранее </w:t>
      </w:r>
      <w:r w:rsidRPr="004D6FA7">
        <w:rPr>
          <w:rFonts w:ascii="Times New Roman" w:hAnsi="Times New Roman" w:cs="Times New Roman"/>
          <w:sz w:val="24"/>
          <w:szCs w:val="24"/>
        </w:rPr>
        <w:lastRenderedPageBreak/>
        <w:t>произведенных авансовых платежей);</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2" w:history="1">
        <w:r w:rsidRPr="004D6FA7">
          <w:rPr>
            <w:rFonts w:ascii="Times New Roman" w:hAnsi="Times New Roman" w:cs="Times New Roman"/>
            <w:sz w:val="24"/>
            <w:szCs w:val="24"/>
          </w:rPr>
          <w:t>Порядка</w:t>
        </w:r>
      </w:hyperlink>
      <w:r w:rsidRPr="004D6FA7">
        <w:rPr>
          <w:rFonts w:ascii="Times New Roman" w:hAnsi="Times New Roman" w:cs="Times New Roman"/>
          <w:sz w:val="24"/>
          <w:szCs w:val="24"/>
        </w:rPr>
        <w:t xml:space="preserve"> санкционирования оплаты денежных обязательств получателей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(далее - Порядок санкционирования). </w:t>
      </w:r>
    </w:p>
    <w:p w:rsidR="005D22D7" w:rsidRPr="004D6FA7" w:rsidRDefault="005D22D7" w:rsidP="00F31E66">
      <w:pPr>
        <w:pStyle w:val="ConsPlusNormal"/>
        <w:jc w:val="both"/>
        <w:rPr>
          <w:rFonts w:ascii="Times New Roman" w:hAnsi="Times New Roman" w:cs="Times New Roman"/>
          <w:sz w:val="24"/>
          <w:szCs w:val="24"/>
        </w:rPr>
      </w:pP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Органом, осуществляющим полномочия по учету бюджетных и денежных обязательств:</w:t>
      </w:r>
    </w:p>
    <w:p w:rsidR="005D22D7" w:rsidRPr="004D6FA7" w:rsidRDefault="005D22D7" w:rsidP="00F31E66">
      <w:pPr>
        <w:pStyle w:val="ConsPlusNormal"/>
        <w:ind w:firstLine="540"/>
        <w:jc w:val="both"/>
        <w:rPr>
          <w:rFonts w:ascii="Times New Roman" w:hAnsi="Times New Roman" w:cs="Times New Roman"/>
          <w:sz w:val="24"/>
          <w:szCs w:val="24"/>
        </w:rPr>
      </w:pPr>
      <w:bookmarkStart w:id="17" w:name="P224"/>
      <w:bookmarkEnd w:id="17"/>
      <w:r w:rsidRPr="004D6FA7">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5D22D7" w:rsidRPr="004D6FA7" w:rsidRDefault="005D22D7" w:rsidP="00F31E66">
      <w:pPr>
        <w:pStyle w:val="ConsPlusNormal"/>
        <w:ind w:firstLine="540"/>
        <w:jc w:val="both"/>
        <w:rPr>
          <w:rFonts w:ascii="Times New Roman" w:hAnsi="Times New Roman" w:cs="Times New Roman"/>
          <w:sz w:val="24"/>
          <w:szCs w:val="24"/>
        </w:rPr>
      </w:pPr>
      <w:bookmarkStart w:id="18" w:name="P226"/>
      <w:bookmarkEnd w:id="18"/>
      <w:r w:rsidRPr="004D6FA7">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21.1</w:t>
      </w:r>
      <w:bookmarkStart w:id="19" w:name="_GoBack"/>
      <w:bookmarkEnd w:id="19"/>
      <w:r w:rsidRPr="004D6FA7">
        <w:rPr>
          <w:rFonts w:ascii="Times New Roman" w:hAnsi="Times New Roman" w:cs="Times New Roman"/>
          <w:sz w:val="24"/>
          <w:szCs w:val="24"/>
        </w:rPr>
        <w:t>.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5D22D7" w:rsidRPr="004D6FA7" w:rsidRDefault="005D22D7" w:rsidP="00F31E66">
      <w:pPr>
        <w:pStyle w:val="ConsPlusNormal"/>
        <w:ind w:firstLine="540"/>
        <w:jc w:val="both"/>
        <w:rPr>
          <w:rFonts w:ascii="Times New Roman" w:hAnsi="Times New Roman" w:cs="Times New Roman"/>
          <w:sz w:val="24"/>
          <w:szCs w:val="24"/>
        </w:rPr>
      </w:pPr>
      <w:bookmarkStart w:id="20" w:name="P232"/>
      <w:bookmarkEnd w:id="20"/>
      <w:r w:rsidRPr="004D6FA7">
        <w:rPr>
          <w:rFonts w:ascii="Times New Roman" w:hAnsi="Times New Roman" w:cs="Times New Roman"/>
          <w:sz w:val="24"/>
          <w:szCs w:val="24"/>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4D6FA7">
          <w:rPr>
            <w:rFonts w:ascii="Times New Roman" w:hAnsi="Times New Roman" w:cs="Times New Roman"/>
            <w:sz w:val="24"/>
            <w:szCs w:val="24"/>
          </w:rPr>
          <w:t>пункте 3</w:t>
        </w:r>
      </w:hyperlink>
      <w:r w:rsidRPr="004D6FA7">
        <w:rPr>
          <w:rFonts w:ascii="Times New Roman" w:hAnsi="Times New Roman" w:cs="Times New Roman"/>
          <w:sz w:val="24"/>
          <w:szCs w:val="24"/>
        </w:rPr>
        <w:t xml:space="preserve"> графы 2 Перечня, либо реестр соглашений, указанный в </w:t>
      </w:r>
      <w:hyperlink w:anchor="P1370" w:history="1">
        <w:r w:rsidRPr="004D6FA7">
          <w:rPr>
            <w:rFonts w:ascii="Times New Roman" w:hAnsi="Times New Roman" w:cs="Times New Roman"/>
            <w:sz w:val="24"/>
            <w:szCs w:val="24"/>
          </w:rPr>
          <w:t>пункте 5</w:t>
        </w:r>
      </w:hyperlink>
      <w:r w:rsidRPr="004D6FA7">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Требования настоящего </w:t>
      </w:r>
      <w:hyperlink w:anchor="P232" w:history="1">
        <w:r w:rsidRPr="004D6FA7">
          <w:rPr>
            <w:rFonts w:ascii="Times New Roman" w:hAnsi="Times New Roman" w:cs="Times New Roman"/>
            <w:sz w:val="24"/>
            <w:szCs w:val="24"/>
          </w:rPr>
          <w:t>пункта</w:t>
        </w:r>
      </w:hyperlink>
      <w:r w:rsidRPr="004D6FA7">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4D6FA7">
          <w:rPr>
            <w:rFonts w:ascii="Times New Roman" w:hAnsi="Times New Roman" w:cs="Times New Roman"/>
            <w:sz w:val="24"/>
            <w:szCs w:val="24"/>
          </w:rPr>
          <w:t>Порядком</w:t>
        </w:r>
      </w:hyperlink>
      <w:r w:rsidRPr="004D6FA7">
        <w:rPr>
          <w:rFonts w:ascii="Times New Roman" w:hAnsi="Times New Roman" w:cs="Times New Roman"/>
          <w:sz w:val="24"/>
          <w:szCs w:val="24"/>
        </w:rPr>
        <w:t xml:space="preserve"> санкционирования не требуется.</w:t>
      </w:r>
    </w:p>
    <w:p w:rsidR="005D22D7" w:rsidRPr="004D6FA7" w:rsidRDefault="005D22D7" w:rsidP="00F31E66">
      <w:pPr>
        <w:pStyle w:val="ConsPlusNormal"/>
        <w:jc w:val="both"/>
        <w:rPr>
          <w:rFonts w:ascii="Times New Roman" w:hAnsi="Times New Roman" w:cs="Times New Roman"/>
          <w:sz w:val="24"/>
          <w:szCs w:val="24"/>
        </w:rPr>
      </w:pPr>
    </w:p>
    <w:p w:rsidR="005D22D7" w:rsidRPr="004D6FA7" w:rsidRDefault="005D22D7" w:rsidP="00F31E66">
      <w:pPr>
        <w:pStyle w:val="ConsPlusNormal"/>
        <w:ind w:firstLine="540"/>
        <w:jc w:val="both"/>
        <w:rPr>
          <w:rFonts w:ascii="Times New Roman" w:hAnsi="Times New Roman" w:cs="Times New Roman"/>
          <w:sz w:val="24"/>
          <w:szCs w:val="24"/>
        </w:rPr>
      </w:pPr>
      <w:bookmarkStart w:id="21" w:name="P237"/>
      <w:bookmarkEnd w:id="21"/>
      <w:r w:rsidRPr="004D6FA7">
        <w:rPr>
          <w:rFonts w:ascii="Times New Roman" w:hAnsi="Times New Roman" w:cs="Times New Roman"/>
          <w:sz w:val="24"/>
          <w:szCs w:val="24"/>
        </w:rPr>
        <w:t>23. Орган, осуществляющий полномочия по учету бюджетных и денежных обязательств не позднее следующего рабочего дня со дня представле</w:t>
      </w:r>
      <w:r>
        <w:rPr>
          <w:rFonts w:ascii="Times New Roman" w:hAnsi="Times New Roman" w:cs="Times New Roman"/>
          <w:sz w:val="24"/>
          <w:szCs w:val="24"/>
        </w:rPr>
        <w:t>ния получателем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4D6FA7">
          <w:rPr>
            <w:rFonts w:ascii="Times New Roman" w:hAnsi="Times New Roman" w:cs="Times New Roman"/>
            <w:sz w:val="24"/>
            <w:szCs w:val="24"/>
          </w:rPr>
          <w:t>приложением № 2</w:t>
        </w:r>
      </w:hyperlink>
      <w:r w:rsidRPr="004D6FA7">
        <w:rPr>
          <w:rFonts w:ascii="Times New Roman" w:hAnsi="Times New Roman" w:cs="Times New Roman"/>
          <w:sz w:val="24"/>
          <w:szCs w:val="24"/>
        </w:rPr>
        <w:t xml:space="preserve">  к Порядку, с соблюдением правил формирования </w:t>
      </w:r>
      <w:hyperlink w:anchor="P1155" w:history="1">
        <w:r w:rsidRPr="004D6FA7">
          <w:rPr>
            <w:rFonts w:ascii="Times New Roman" w:hAnsi="Times New Roman" w:cs="Times New Roman"/>
            <w:sz w:val="24"/>
            <w:szCs w:val="24"/>
          </w:rPr>
          <w:t>Сведений</w:t>
        </w:r>
      </w:hyperlink>
      <w:r w:rsidRPr="004D6FA7">
        <w:rPr>
          <w:rFonts w:ascii="Times New Roman" w:hAnsi="Times New Roman" w:cs="Times New Roman"/>
          <w:sz w:val="24"/>
          <w:szCs w:val="24"/>
        </w:rPr>
        <w:t xml:space="preserve"> о денежном обязательстве, установленных настоящей главой;</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информации по соответствующему документу-основанию, документу, </w:t>
      </w:r>
      <w:r w:rsidRPr="004D6FA7">
        <w:rPr>
          <w:rFonts w:ascii="Times New Roman" w:hAnsi="Times New Roman" w:cs="Times New Roman"/>
          <w:sz w:val="24"/>
          <w:szCs w:val="24"/>
        </w:rPr>
        <w:lastRenderedPageBreak/>
        <w:t xml:space="preserve">подтверждающему возникновение денежного обязательства, подлежащим представлению получателями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4D6FA7">
          <w:rPr>
            <w:rFonts w:ascii="Times New Roman" w:hAnsi="Times New Roman" w:cs="Times New Roman"/>
            <w:sz w:val="24"/>
            <w:szCs w:val="24"/>
          </w:rPr>
          <w:t>пункте 3</w:t>
        </w:r>
      </w:hyperlink>
      <w:r w:rsidRPr="004D6FA7">
        <w:rPr>
          <w:rFonts w:ascii="Times New Roman" w:hAnsi="Times New Roman" w:cs="Times New Roman"/>
          <w:sz w:val="24"/>
          <w:szCs w:val="24"/>
        </w:rPr>
        <w:t xml:space="preserve"> графы 2 Перечня, либо реестр соглашений, указанный в </w:t>
      </w:r>
      <w:hyperlink w:anchor="P1370" w:history="1">
        <w:r w:rsidRPr="004D6FA7">
          <w:rPr>
            <w:rFonts w:ascii="Times New Roman" w:hAnsi="Times New Roman" w:cs="Times New Roman"/>
            <w:sz w:val="24"/>
            <w:szCs w:val="24"/>
          </w:rPr>
          <w:t>пункте 5</w:t>
        </w:r>
      </w:hyperlink>
      <w:r w:rsidRPr="004D6FA7">
        <w:rPr>
          <w:rFonts w:ascii="Times New Roman" w:hAnsi="Times New Roman" w:cs="Times New Roman"/>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4" w:history="1">
        <w:r w:rsidRPr="004D6FA7">
          <w:rPr>
            <w:rFonts w:ascii="Times New Roman" w:hAnsi="Times New Roman" w:cs="Times New Roman"/>
            <w:sz w:val="24"/>
            <w:szCs w:val="24"/>
          </w:rPr>
          <w:t>Порядком</w:t>
        </w:r>
      </w:hyperlink>
      <w:r w:rsidRPr="004D6FA7">
        <w:rPr>
          <w:rFonts w:ascii="Times New Roman" w:hAnsi="Times New Roman" w:cs="Times New Roman"/>
          <w:sz w:val="24"/>
          <w:szCs w:val="24"/>
        </w:rPr>
        <w:t xml:space="preserve"> санкционирования не требуется.</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Извещение о денежном обязательстве направляется получателю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4D6FA7">
        <w:rPr>
          <w:rFonts w:ascii="Times New Roman" w:hAnsi="Times New Roman" w:cs="Times New Roman"/>
          <w:color w:val="FF0000"/>
          <w:sz w:val="24"/>
          <w:szCs w:val="24"/>
        </w:rPr>
        <w:t xml:space="preserve"> </w:t>
      </w:r>
      <w:r w:rsidRPr="004D6FA7">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4D6FA7">
          <w:rPr>
            <w:rFonts w:ascii="Times New Roman" w:hAnsi="Times New Roman" w:cs="Times New Roman"/>
            <w:sz w:val="24"/>
            <w:szCs w:val="24"/>
          </w:rPr>
          <w:t>приложению № 12</w:t>
        </w:r>
      </w:hyperlink>
      <w:r w:rsidRPr="004D6FA7">
        <w:rPr>
          <w:rFonts w:ascii="Times New Roman" w:hAnsi="Times New Roman" w:cs="Times New Roman"/>
          <w:sz w:val="24"/>
          <w:szCs w:val="24"/>
        </w:rPr>
        <w:t xml:space="preserve"> к Порядку (код формы по </w:t>
      </w:r>
      <w:hyperlink r:id="rId15" w:history="1">
        <w:r w:rsidRPr="004D6FA7">
          <w:rPr>
            <w:rFonts w:ascii="Times New Roman" w:hAnsi="Times New Roman" w:cs="Times New Roman"/>
            <w:sz w:val="24"/>
            <w:szCs w:val="24"/>
          </w:rPr>
          <w:t>ОКУД</w:t>
        </w:r>
      </w:hyperlink>
      <w:r w:rsidRPr="004D6FA7">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 1 по 19 разряд - учетный номер соответствующего бюджетного обязательства;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 20 по 22 разряд - порядковый номер денежного обязательства.</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4D6FA7">
          <w:rPr>
            <w:rFonts w:ascii="Times New Roman" w:hAnsi="Times New Roman" w:cs="Times New Roman"/>
            <w:sz w:val="24"/>
            <w:szCs w:val="24"/>
          </w:rPr>
          <w:t>пункте 2</w:t>
        </w:r>
      </w:hyperlink>
      <w:r w:rsidRPr="004D6FA7">
        <w:rPr>
          <w:rFonts w:ascii="Times New Roman" w:hAnsi="Times New Roman" w:cs="Times New Roman"/>
          <w:sz w:val="24"/>
          <w:szCs w:val="24"/>
        </w:rPr>
        <w:t xml:space="preserve">3 Порядка направляет получателю средств  бюджета </w:t>
      </w:r>
      <w:r>
        <w:rPr>
          <w:rFonts w:ascii="Times New Roman" w:hAnsi="Times New Roman" w:cs="Times New Roman"/>
          <w:sz w:val="24"/>
          <w:szCs w:val="24"/>
        </w:rPr>
        <w:t xml:space="preserve">муниципального образования «Высокский сельсовет» </w:t>
      </w:r>
      <w:hyperlink r:id="rId16" w:history="1">
        <w:r w:rsidRPr="004D6FA7">
          <w:rPr>
            <w:rFonts w:ascii="Times New Roman" w:hAnsi="Times New Roman" w:cs="Times New Roman"/>
            <w:sz w:val="24"/>
            <w:szCs w:val="24"/>
          </w:rPr>
          <w:t>Протокол</w:t>
        </w:r>
      </w:hyperlink>
      <w:r w:rsidRPr="004D6FA7">
        <w:rPr>
          <w:rFonts w:ascii="Times New Roman" w:hAnsi="Times New Roman" w:cs="Times New Roman"/>
          <w:sz w:val="24"/>
          <w:szCs w:val="24"/>
        </w:rPr>
        <w:t xml:space="preserve"> в электронном виде с указанием причины возврата без исполнения Сведений о денежном обязательстве.</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4D6FA7">
          <w:rPr>
            <w:rFonts w:ascii="Times New Roman" w:hAnsi="Times New Roman" w:cs="Times New Roman"/>
            <w:sz w:val="24"/>
            <w:szCs w:val="24"/>
          </w:rPr>
          <w:t>пункте 1</w:t>
        </w:r>
      </w:hyperlink>
      <w:r w:rsidRPr="004D6FA7">
        <w:rPr>
          <w:rFonts w:ascii="Times New Roman" w:hAnsi="Times New Roman" w:cs="Times New Roman"/>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5D22D7" w:rsidRPr="004D6FA7" w:rsidRDefault="005D22D7" w:rsidP="00F31E66">
      <w:pPr>
        <w:pStyle w:val="ConsPlusTitle"/>
        <w:jc w:val="center"/>
        <w:outlineLvl w:val="1"/>
        <w:rPr>
          <w:rFonts w:ascii="Times New Roman" w:hAnsi="Times New Roman" w:cs="Times New Roman"/>
          <w:sz w:val="24"/>
          <w:szCs w:val="24"/>
        </w:rPr>
      </w:pPr>
    </w:p>
    <w:p w:rsidR="005D22D7" w:rsidRPr="004D6FA7" w:rsidRDefault="005D22D7" w:rsidP="00F31E66">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t>V. Представление информации о бюджетных</w:t>
      </w:r>
    </w:p>
    <w:p w:rsidR="005D22D7" w:rsidRPr="004D6FA7" w:rsidRDefault="005D22D7" w:rsidP="00F31E66">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5D22D7" w:rsidRPr="004D6FA7" w:rsidRDefault="005D22D7" w:rsidP="00F31E66">
      <w:pPr>
        <w:pStyle w:val="ConsPlusTitle"/>
        <w:jc w:val="center"/>
        <w:rPr>
          <w:rFonts w:ascii="Times New Roman" w:hAnsi="Times New Roman" w:cs="Times New Roman"/>
          <w:sz w:val="24"/>
          <w:szCs w:val="24"/>
        </w:rPr>
      </w:pP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w:t>
      </w:r>
      <w:r w:rsidRPr="004735E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w:t>
      </w:r>
    </w:p>
    <w:p w:rsidR="005D22D7" w:rsidRPr="004735E5" w:rsidRDefault="005D22D7" w:rsidP="004735E5">
      <w:pPr>
        <w:pStyle w:val="ConsPlusNormal"/>
        <w:ind w:firstLine="540"/>
        <w:jc w:val="both"/>
        <w:rPr>
          <w:rFonts w:ascii="Times New Roman" w:hAnsi="Times New Roman" w:cs="Times New Roman"/>
          <w:sz w:val="24"/>
          <w:szCs w:val="24"/>
        </w:rPr>
      </w:pPr>
      <w:bookmarkStart w:id="22" w:name="P272"/>
      <w:bookmarkEnd w:id="22"/>
      <w:r w:rsidRPr="004735E5">
        <w:rPr>
          <w:rFonts w:ascii="Times New Roman" w:hAnsi="Times New Roman" w:cs="Times New Roman"/>
          <w:sz w:val="24"/>
          <w:szCs w:val="24"/>
        </w:rPr>
        <w:t xml:space="preserve">    1)   Справка  об  исполнении принятых  на  учет  муниципального образования «Высокский сельсовет»  обязательств   (бюджетных, денежных)</w:t>
      </w:r>
    </w:p>
    <w:p w:rsidR="005D22D7" w:rsidRPr="004D6FA7" w:rsidRDefault="005D22D7" w:rsidP="00F31E66">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(далее   -  Справка  об исполнении обязательств) по форме согласно  </w:t>
      </w:r>
      <w:hyperlink w:anchor="P1800" w:history="1">
        <w:r w:rsidRPr="004D6FA7">
          <w:rPr>
            <w:rFonts w:ascii="Times New Roman" w:hAnsi="Times New Roman" w:cs="Times New Roman"/>
            <w:sz w:val="24"/>
            <w:szCs w:val="24"/>
          </w:rPr>
          <w:t>приложению  №  5</w:t>
        </w:r>
      </w:hyperlink>
      <w:r w:rsidRPr="004D6FA7">
        <w:rPr>
          <w:rFonts w:ascii="Times New Roman" w:hAnsi="Times New Roman" w:cs="Times New Roman"/>
          <w:sz w:val="24"/>
          <w:szCs w:val="24"/>
        </w:rPr>
        <w:t xml:space="preserve">  к </w:t>
      </w:r>
    </w:p>
    <w:p w:rsidR="005D22D7" w:rsidRPr="004D6FA7" w:rsidRDefault="005D22D7" w:rsidP="00F31E66">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Порядку (код формы по </w:t>
      </w:r>
      <w:hyperlink r:id="rId17" w:history="1">
        <w:r w:rsidRPr="004D6FA7">
          <w:rPr>
            <w:rFonts w:ascii="Times New Roman" w:hAnsi="Times New Roman" w:cs="Times New Roman"/>
            <w:sz w:val="24"/>
            <w:szCs w:val="24"/>
          </w:rPr>
          <w:t>ОКУД</w:t>
        </w:r>
      </w:hyperlink>
      <w:r w:rsidRPr="004D6FA7">
        <w:rPr>
          <w:rFonts w:ascii="Times New Roman" w:hAnsi="Times New Roman" w:cs="Times New Roman"/>
          <w:sz w:val="24"/>
          <w:szCs w:val="24"/>
        </w:rPr>
        <w:t xml:space="preserve"> 0506602).</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Справка об исполнении обязательств формируется</w:t>
      </w:r>
      <w:r w:rsidRPr="004D6FA7">
        <w:rPr>
          <w:rFonts w:ascii="Times New Roman" w:hAnsi="Times New Roman" w:cs="Times New Roman"/>
          <w:color w:val="7030A0"/>
          <w:sz w:val="24"/>
          <w:szCs w:val="24"/>
        </w:rPr>
        <w:t xml:space="preserve"> </w:t>
      </w:r>
      <w:r w:rsidRPr="004D6FA7">
        <w:rPr>
          <w:rFonts w:ascii="Times New Roman" w:hAnsi="Times New Roman" w:cs="Times New Roman"/>
          <w:sz w:val="24"/>
          <w:szCs w:val="24"/>
        </w:rPr>
        <w:t>по состоянию на дату, указанную в запросе получателя средств бюджета</w:t>
      </w:r>
      <w:r w:rsidRPr="004735E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w:t>
      </w:r>
      <w:r w:rsidRPr="004D6FA7">
        <w:rPr>
          <w:rFonts w:ascii="Times New Roman" w:hAnsi="Times New Roman" w:cs="Times New Roman"/>
          <w:sz w:val="24"/>
          <w:szCs w:val="24"/>
        </w:rPr>
        <w:lastRenderedPageBreak/>
        <w:t>полномочия по учету бюджетных и денежных обязательств на основании Сведений об обязательстве;</w:t>
      </w:r>
    </w:p>
    <w:p w:rsidR="005D22D7" w:rsidRPr="004D6FA7" w:rsidRDefault="005D22D7" w:rsidP="00F31E66">
      <w:pPr>
        <w:pStyle w:val="ConsPlusNormal"/>
        <w:ind w:firstLine="709"/>
        <w:jc w:val="both"/>
        <w:rPr>
          <w:rFonts w:ascii="Times New Roman" w:hAnsi="Times New Roman" w:cs="Times New Roman"/>
          <w:sz w:val="24"/>
          <w:szCs w:val="24"/>
        </w:rPr>
      </w:pPr>
      <w:bookmarkStart w:id="23" w:name="P317"/>
      <w:bookmarkEnd w:id="23"/>
      <w:r w:rsidRPr="004D6FA7">
        <w:rPr>
          <w:rFonts w:ascii="Times New Roman" w:hAnsi="Times New Roman" w:cs="Times New Roman"/>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4D6FA7">
          <w:rPr>
            <w:rFonts w:ascii="Times New Roman" w:hAnsi="Times New Roman" w:cs="Times New Roman"/>
            <w:sz w:val="24"/>
            <w:szCs w:val="24"/>
          </w:rPr>
          <w:t>приложению № 9</w:t>
        </w:r>
      </w:hyperlink>
      <w:r w:rsidRPr="004D6FA7">
        <w:rPr>
          <w:rFonts w:ascii="Times New Roman" w:hAnsi="Times New Roman" w:cs="Times New Roman"/>
          <w:sz w:val="24"/>
          <w:szCs w:val="24"/>
        </w:rPr>
        <w:t xml:space="preserve"> к Порядку (код формы по </w:t>
      </w:r>
      <w:hyperlink r:id="rId18" w:history="1">
        <w:r w:rsidRPr="004D6FA7">
          <w:rPr>
            <w:rFonts w:ascii="Times New Roman" w:hAnsi="Times New Roman" w:cs="Times New Roman"/>
            <w:sz w:val="24"/>
            <w:szCs w:val="24"/>
          </w:rPr>
          <w:t>ОКУД</w:t>
        </w:r>
      </w:hyperlink>
      <w:r w:rsidRPr="004D6FA7">
        <w:rPr>
          <w:rFonts w:ascii="Times New Roman" w:hAnsi="Times New Roman" w:cs="Times New Roman"/>
          <w:sz w:val="24"/>
          <w:szCs w:val="24"/>
        </w:rPr>
        <w:t xml:space="preserve"> 0506103) (далее - Справка о неисполненных бюджетных обязательствах).</w:t>
      </w:r>
    </w:p>
    <w:p w:rsidR="005D22D7" w:rsidRPr="004D6FA7" w:rsidRDefault="005D22D7"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5D22D7" w:rsidRPr="004D6FA7" w:rsidRDefault="005D22D7" w:rsidP="00F31E66">
      <w:pPr>
        <w:pStyle w:val="ConsPlusNormal"/>
        <w:jc w:val="both"/>
        <w:rPr>
          <w:rFonts w:ascii="Times New Roman" w:hAnsi="Times New Roman" w:cs="Times New Roman"/>
          <w:b/>
          <w:bCs/>
          <w:sz w:val="24"/>
          <w:szCs w:val="24"/>
        </w:rPr>
      </w:pPr>
    </w:p>
    <w:p w:rsidR="005D22D7" w:rsidRPr="004D6FA7" w:rsidRDefault="005D22D7" w:rsidP="00F31E66">
      <w:pPr>
        <w:pStyle w:val="ConsPlusNormal"/>
        <w:jc w:val="both"/>
        <w:rPr>
          <w:rFonts w:ascii="Times New Roman" w:hAnsi="Times New Roman" w:cs="Times New Roman"/>
          <w:b/>
          <w:bCs/>
          <w:sz w:val="24"/>
          <w:szCs w:val="24"/>
        </w:rPr>
      </w:pPr>
    </w:p>
    <w:p w:rsidR="005D22D7" w:rsidRPr="004D6FA7" w:rsidRDefault="005D22D7" w:rsidP="00F31E66">
      <w:pPr>
        <w:pStyle w:val="ConsPlusNormal"/>
        <w:jc w:val="both"/>
        <w:rPr>
          <w:rFonts w:ascii="Times New Roman" w:hAnsi="Times New Roman" w:cs="Times New Roman"/>
          <w:b/>
          <w:bCs/>
          <w:sz w:val="24"/>
          <w:szCs w:val="24"/>
        </w:rPr>
      </w:pPr>
    </w:p>
    <w:p w:rsidR="005D22D7" w:rsidRPr="004D6FA7" w:rsidRDefault="005D22D7" w:rsidP="00F31E66">
      <w:pPr>
        <w:pStyle w:val="ConsPlusNormal"/>
        <w:jc w:val="both"/>
        <w:rPr>
          <w:rFonts w:ascii="Times New Roman" w:hAnsi="Times New Roman" w:cs="Times New Roman"/>
          <w:b/>
          <w:bCs/>
          <w:sz w:val="24"/>
          <w:szCs w:val="24"/>
        </w:rPr>
      </w:pPr>
    </w:p>
    <w:p w:rsidR="005D22D7" w:rsidRPr="004D6FA7" w:rsidRDefault="005D22D7" w:rsidP="00F31E66">
      <w:pPr>
        <w:pStyle w:val="ConsPlusNormal"/>
        <w:jc w:val="both"/>
        <w:rPr>
          <w:rFonts w:ascii="Times New Roman" w:hAnsi="Times New Roman" w:cs="Times New Roman"/>
          <w:b/>
          <w:bCs/>
          <w:sz w:val="24"/>
          <w:szCs w:val="24"/>
        </w:rPr>
      </w:pPr>
    </w:p>
    <w:p w:rsidR="005D22D7" w:rsidRPr="004D6FA7" w:rsidRDefault="005D22D7" w:rsidP="00F31E66">
      <w:pPr>
        <w:pStyle w:val="ConsPlusNormal"/>
        <w:jc w:val="both"/>
        <w:rPr>
          <w:rFonts w:ascii="Times New Roman" w:hAnsi="Times New Roman" w:cs="Times New Roman"/>
          <w:b/>
          <w:bCs/>
          <w:sz w:val="24"/>
          <w:szCs w:val="24"/>
        </w:rPr>
      </w:pPr>
    </w:p>
    <w:p w:rsidR="005D22D7" w:rsidRPr="004D6FA7" w:rsidRDefault="005D22D7" w:rsidP="00F31E66">
      <w:pPr>
        <w:pStyle w:val="ConsPlusNormal"/>
        <w:jc w:val="both"/>
        <w:rPr>
          <w:rFonts w:ascii="Times New Roman" w:hAnsi="Times New Roman" w:cs="Times New Roman"/>
          <w:b/>
          <w:bCs/>
          <w:sz w:val="24"/>
          <w:szCs w:val="24"/>
        </w:rPr>
      </w:pPr>
    </w:p>
    <w:p w:rsidR="005D22D7" w:rsidRPr="004D6FA7" w:rsidRDefault="005D22D7" w:rsidP="00F31E66">
      <w:pPr>
        <w:pStyle w:val="ConsPlusNormal"/>
        <w:jc w:val="both"/>
        <w:rPr>
          <w:rFonts w:ascii="Times New Roman" w:hAnsi="Times New Roman" w:cs="Times New Roman"/>
          <w:b/>
          <w:bCs/>
          <w:sz w:val="24"/>
          <w:szCs w:val="24"/>
        </w:rPr>
      </w:pPr>
    </w:p>
    <w:p w:rsidR="005D22D7" w:rsidRDefault="005D22D7" w:rsidP="00F31E66">
      <w:pPr>
        <w:pStyle w:val="ConsPlusNormal"/>
        <w:jc w:val="both"/>
        <w:rPr>
          <w:rFonts w:ascii="Times New Roman" w:hAnsi="Times New Roman" w:cs="Times New Roman"/>
          <w:b/>
          <w:bCs/>
          <w:sz w:val="24"/>
          <w:szCs w:val="24"/>
        </w:rPr>
      </w:pPr>
    </w:p>
    <w:p w:rsidR="005D22D7" w:rsidRDefault="005D22D7" w:rsidP="00F31E66">
      <w:pPr>
        <w:pStyle w:val="ConsPlusNormal"/>
        <w:jc w:val="both"/>
        <w:rPr>
          <w:rFonts w:ascii="Times New Roman" w:hAnsi="Times New Roman" w:cs="Times New Roman"/>
          <w:b/>
          <w:bCs/>
          <w:sz w:val="24"/>
          <w:szCs w:val="24"/>
        </w:rPr>
      </w:pPr>
    </w:p>
    <w:p w:rsidR="005D22D7" w:rsidRDefault="005D22D7" w:rsidP="00F31E66">
      <w:pPr>
        <w:pStyle w:val="ConsPlusNormal"/>
        <w:jc w:val="both"/>
        <w:rPr>
          <w:rFonts w:ascii="Times New Roman" w:hAnsi="Times New Roman" w:cs="Times New Roman"/>
          <w:b/>
          <w:bCs/>
          <w:sz w:val="24"/>
          <w:szCs w:val="24"/>
        </w:rPr>
      </w:pPr>
    </w:p>
    <w:p w:rsidR="005D22D7" w:rsidRDefault="005D22D7" w:rsidP="00F31E66">
      <w:pPr>
        <w:pStyle w:val="ConsPlusNormal"/>
        <w:jc w:val="both"/>
        <w:rPr>
          <w:rFonts w:ascii="Times New Roman" w:hAnsi="Times New Roman" w:cs="Times New Roman"/>
          <w:b/>
          <w:bCs/>
          <w:sz w:val="24"/>
          <w:szCs w:val="24"/>
        </w:rPr>
      </w:pPr>
    </w:p>
    <w:p w:rsidR="005D22D7" w:rsidRDefault="005D22D7" w:rsidP="00F31E66">
      <w:pPr>
        <w:pStyle w:val="ConsPlusNormal"/>
        <w:jc w:val="both"/>
        <w:rPr>
          <w:rFonts w:ascii="Times New Roman" w:hAnsi="Times New Roman" w:cs="Times New Roman"/>
          <w:b/>
          <w:bCs/>
          <w:sz w:val="24"/>
          <w:szCs w:val="24"/>
        </w:rPr>
      </w:pPr>
    </w:p>
    <w:p w:rsidR="005D22D7" w:rsidRDefault="005D22D7" w:rsidP="00F31E66">
      <w:pPr>
        <w:pStyle w:val="ConsPlusNormal"/>
        <w:jc w:val="both"/>
        <w:rPr>
          <w:rFonts w:ascii="Times New Roman" w:hAnsi="Times New Roman" w:cs="Times New Roman"/>
          <w:b/>
          <w:bCs/>
          <w:sz w:val="24"/>
          <w:szCs w:val="24"/>
        </w:rPr>
      </w:pPr>
    </w:p>
    <w:p w:rsidR="005D22D7" w:rsidRDefault="005D22D7">
      <w:pPr>
        <w:pStyle w:val="ConsPlusNormal"/>
        <w:jc w:val="both"/>
        <w:rPr>
          <w:rFonts w:ascii="Times New Roman" w:hAnsi="Times New Roman" w:cs="Times New Roman"/>
          <w:b/>
          <w:bCs/>
          <w:sz w:val="24"/>
          <w:szCs w:val="24"/>
        </w:rPr>
        <w:sectPr w:rsidR="005D22D7" w:rsidSect="0026145B">
          <w:pgSz w:w="11905" w:h="16838"/>
          <w:pgMar w:top="567" w:right="990" w:bottom="1134" w:left="1134" w:header="0" w:footer="0" w:gutter="0"/>
          <w:cols w:space="720"/>
        </w:sectPr>
      </w:pPr>
    </w:p>
    <w:p w:rsidR="005D22D7" w:rsidRPr="004D6FA7" w:rsidRDefault="005D22D7">
      <w:pPr>
        <w:pStyle w:val="ConsPlusNormal"/>
        <w:jc w:val="both"/>
        <w:rPr>
          <w:rFonts w:ascii="Times New Roman" w:hAnsi="Times New Roman" w:cs="Times New Roman"/>
          <w:b/>
          <w:bCs/>
          <w:sz w:val="24"/>
          <w:szCs w:val="24"/>
        </w:rPr>
      </w:pPr>
    </w:p>
    <w:p w:rsidR="005D22D7" w:rsidRPr="00E7478F" w:rsidRDefault="005D22D7" w:rsidP="004D6FA7">
      <w:pPr>
        <w:pStyle w:val="ConsPlusNormal"/>
        <w:jc w:val="right"/>
        <w:outlineLvl w:val="1"/>
        <w:rPr>
          <w:rFonts w:ascii="Times New Roman" w:hAnsi="Times New Roman" w:cs="Times New Roman"/>
          <w:sz w:val="20"/>
          <w:szCs w:val="20"/>
        </w:rPr>
      </w:pPr>
      <w:r w:rsidRPr="00E7478F">
        <w:rPr>
          <w:rFonts w:ascii="Times New Roman" w:hAnsi="Times New Roman" w:cs="Times New Roman"/>
          <w:sz w:val="20"/>
          <w:szCs w:val="20"/>
        </w:rPr>
        <w:t>Приложение №  1</w:t>
      </w:r>
    </w:p>
    <w:p w:rsidR="005D22D7" w:rsidRPr="00E7478F" w:rsidRDefault="005D22D7"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к Порядку учета бюджетных и денежных обязательств </w:t>
      </w:r>
    </w:p>
    <w:p w:rsidR="005D22D7" w:rsidRPr="00E7478F" w:rsidRDefault="005D22D7"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получателей средств бюджета </w:t>
      </w:r>
    </w:p>
    <w:p w:rsidR="005D22D7" w:rsidRPr="00E7478F" w:rsidRDefault="005D22D7" w:rsidP="004D6FA7">
      <w:pPr>
        <w:pStyle w:val="ConsPlusNormal"/>
        <w:jc w:val="right"/>
        <w:rPr>
          <w:rFonts w:ascii="Times New Roman" w:hAnsi="Times New Roman" w:cs="Times New Roman"/>
          <w:sz w:val="20"/>
          <w:szCs w:val="20"/>
          <w:highlight w:val="green"/>
        </w:rPr>
      </w:pPr>
      <w:r w:rsidRPr="00E7478F">
        <w:rPr>
          <w:rFonts w:ascii="Times New Roman" w:hAnsi="Times New Roman" w:cs="Times New Roman"/>
          <w:sz w:val="20"/>
          <w:szCs w:val="20"/>
        </w:rPr>
        <w:t>муниципального образования «Высокский сельсовет»,</w:t>
      </w:r>
      <w:r w:rsidRPr="00E7478F">
        <w:rPr>
          <w:rFonts w:ascii="Times New Roman" w:hAnsi="Times New Roman" w:cs="Times New Roman"/>
          <w:sz w:val="20"/>
          <w:szCs w:val="20"/>
          <w:highlight w:val="green"/>
        </w:rPr>
        <w:t xml:space="preserve"> </w:t>
      </w:r>
    </w:p>
    <w:p w:rsidR="005D22D7" w:rsidRPr="00E7478F" w:rsidRDefault="005D22D7"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органом, осуществляющим полномочия</w:t>
      </w:r>
    </w:p>
    <w:p w:rsidR="005D22D7" w:rsidRPr="00E7478F" w:rsidRDefault="005D22D7"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 по учету бюджетных и денежных обязательств, </w:t>
      </w:r>
    </w:p>
    <w:p w:rsidR="005D22D7" w:rsidRPr="007E3FA7" w:rsidRDefault="005D22D7" w:rsidP="00E7478F">
      <w:pPr>
        <w:autoSpaceDE w:val="0"/>
        <w:autoSpaceDN w:val="0"/>
        <w:adjustRightInd w:val="0"/>
        <w:spacing w:after="0" w:line="240" w:lineRule="auto"/>
        <w:jc w:val="right"/>
        <w:rPr>
          <w:sz w:val="20"/>
          <w:szCs w:val="20"/>
        </w:rPr>
      </w:pPr>
      <w:r w:rsidRPr="001502AB">
        <w:rPr>
          <w:rFonts w:ascii="Times New Roman" w:hAnsi="Times New Roman" w:cs="Times New Roman"/>
          <w:sz w:val="20"/>
          <w:szCs w:val="20"/>
        </w:rPr>
        <w:t>утвержденному Постановлением</w:t>
      </w:r>
    </w:p>
    <w:p w:rsidR="005D22D7" w:rsidRPr="001502AB" w:rsidRDefault="005D22D7" w:rsidP="00E7478F">
      <w:pPr>
        <w:spacing w:after="0" w:line="240" w:lineRule="auto"/>
        <w:ind w:firstLine="6237"/>
        <w:jc w:val="right"/>
        <w:rPr>
          <w:rFonts w:ascii="Times New Roman" w:hAnsi="Times New Roman" w:cs="Times New Roman"/>
          <w:sz w:val="20"/>
          <w:szCs w:val="20"/>
        </w:rPr>
      </w:pPr>
      <w:r w:rsidRPr="001502AB">
        <w:rPr>
          <w:rFonts w:ascii="Times New Roman" w:hAnsi="Times New Roman" w:cs="Times New Roman"/>
          <w:sz w:val="20"/>
          <w:szCs w:val="20"/>
        </w:rPr>
        <w:t>Администрации</w:t>
      </w:r>
    </w:p>
    <w:p w:rsidR="005D22D7" w:rsidRPr="001502AB" w:rsidRDefault="005D22D7" w:rsidP="00E7478F">
      <w:pPr>
        <w:spacing w:after="0" w:line="240" w:lineRule="auto"/>
        <w:ind w:firstLine="6237"/>
        <w:jc w:val="right"/>
        <w:rPr>
          <w:rFonts w:ascii="Times New Roman" w:hAnsi="Times New Roman" w:cs="Times New Roman"/>
          <w:sz w:val="20"/>
          <w:szCs w:val="20"/>
        </w:rPr>
      </w:pPr>
      <w:r w:rsidRPr="001502AB">
        <w:rPr>
          <w:rFonts w:ascii="Times New Roman" w:hAnsi="Times New Roman" w:cs="Times New Roman"/>
          <w:sz w:val="20"/>
          <w:szCs w:val="20"/>
        </w:rPr>
        <w:t>Высокского сельсовета</w:t>
      </w:r>
    </w:p>
    <w:p w:rsidR="005D22D7" w:rsidRPr="001502AB" w:rsidRDefault="005D22D7" w:rsidP="00E7478F">
      <w:pPr>
        <w:spacing w:after="0" w:line="240" w:lineRule="auto"/>
        <w:ind w:firstLine="6237"/>
        <w:jc w:val="right"/>
        <w:rPr>
          <w:rFonts w:ascii="Times New Roman" w:hAnsi="Times New Roman" w:cs="Times New Roman"/>
          <w:sz w:val="20"/>
          <w:szCs w:val="20"/>
        </w:rPr>
      </w:pPr>
      <w:r w:rsidRPr="001502AB">
        <w:rPr>
          <w:rFonts w:ascii="Times New Roman" w:hAnsi="Times New Roman" w:cs="Times New Roman"/>
          <w:sz w:val="20"/>
          <w:szCs w:val="20"/>
        </w:rPr>
        <w:t>Медвенского района</w:t>
      </w:r>
    </w:p>
    <w:p w:rsidR="005D22D7" w:rsidRPr="003E2E2C" w:rsidRDefault="005D22D7" w:rsidP="00E7478F">
      <w:pPr>
        <w:spacing w:after="0" w:line="240" w:lineRule="auto"/>
        <w:rPr>
          <w:rFonts w:ascii="Times New Roman" w:hAnsi="Times New Roman" w:cs="Times New Roman"/>
        </w:rPr>
      </w:pPr>
      <w:r w:rsidRPr="003E2E2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E2E2C">
        <w:rPr>
          <w:rFonts w:ascii="Times New Roman" w:hAnsi="Times New Roman" w:cs="Times New Roman"/>
          <w:sz w:val="20"/>
          <w:szCs w:val="20"/>
        </w:rPr>
        <w:t>от  18.10.2018г. № 98-па</w:t>
      </w:r>
    </w:p>
    <w:p w:rsidR="005D22D7" w:rsidRPr="003E2E2C"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Title"/>
        <w:jc w:val="center"/>
        <w:rPr>
          <w:rFonts w:ascii="Times New Roman" w:hAnsi="Times New Roman" w:cs="Times New Roman"/>
          <w:sz w:val="24"/>
          <w:szCs w:val="24"/>
        </w:rPr>
      </w:pPr>
      <w:bookmarkStart w:id="24" w:name="P492"/>
      <w:bookmarkEnd w:id="24"/>
      <w:r w:rsidRPr="004D6FA7">
        <w:rPr>
          <w:rFonts w:ascii="Times New Roman" w:hAnsi="Times New Roman" w:cs="Times New Roman"/>
          <w:sz w:val="24"/>
          <w:szCs w:val="24"/>
        </w:rPr>
        <w:t>ИНФОРМАЦИЯ,</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НЕОБХОДИМАЯ ДЛЯ ПОСТАНОВКИ НА УЧЕТ БЮДЖЕТНОГО ОБЯЗАТЕЛЬСТВА</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(ВНЕСЕНИЯ ИЗМЕНЕНИЙ В ПОСТАВЛЕННОЕ НА УЧЕТ</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БЮДЖЕТНОЕ ОБЯЗАТЕЛЬСТВО)</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5D22D7" w:rsidRPr="004D6FA7">
        <w:tc>
          <w:tcPr>
            <w:tcW w:w="6016"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информации (реквизита, показателя)</w:t>
            </w:r>
          </w:p>
        </w:tc>
        <w:tc>
          <w:tcPr>
            <w:tcW w:w="864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Правила формирования информации (реквизита, показателя)</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1. Номер сведений о бюджетном обязательстве получателя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(далее - соответственно Сведения о бюджетном обязательстве, бюджетное обязательство)</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порядковый номер Сведений о бюджетном обязательстве.</w:t>
            </w:r>
          </w:p>
          <w:p w:rsidR="005D22D7" w:rsidRPr="004D6FA7" w:rsidRDefault="005D22D7" w:rsidP="004D6FA7">
            <w:pPr>
              <w:pStyle w:val="ConsPlusNormal"/>
              <w:ind w:firstLine="283"/>
              <w:jc w:val="both"/>
              <w:rPr>
                <w:rFonts w:ascii="Times New Roman" w:hAnsi="Times New Roman" w:cs="Times New Roman"/>
                <w:sz w:val="24"/>
                <w:szCs w:val="24"/>
              </w:rPr>
            </w:pP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2. Учетный номер бюджетного обязательства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5D22D7" w:rsidRPr="004D6FA7" w:rsidRDefault="005D22D7"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3. Дата формирования Сведений о бюджетном обязательстве</w:t>
            </w:r>
          </w:p>
        </w:tc>
        <w:tc>
          <w:tcPr>
            <w:tcW w:w="8647" w:type="dxa"/>
          </w:tcPr>
          <w:p w:rsidR="005D22D7" w:rsidRPr="004D6FA7" w:rsidRDefault="005D22D7"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4. Тип бюджетного обязательства</w:t>
            </w:r>
          </w:p>
        </w:tc>
        <w:tc>
          <w:tcPr>
            <w:tcW w:w="8647"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Указывается код типа бюджетного обязательства, исходя из следующего:</w:t>
            </w:r>
          </w:p>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w:t>
            </w:r>
            <w:r w:rsidRPr="004D6FA7">
              <w:rPr>
                <w:rFonts w:ascii="Times New Roman" w:hAnsi="Times New Roman" w:cs="Times New Roman"/>
                <w:sz w:val="24"/>
                <w:szCs w:val="24"/>
              </w:rPr>
              <w:lastRenderedPageBreak/>
              <w:t>обеспечения государственных и муниципальных нужд;</w:t>
            </w:r>
          </w:p>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2 - прочее, если бюджетное обязательство не связано с закупкой товаров, работ, услуг.</w:t>
            </w:r>
          </w:p>
        </w:tc>
      </w:tr>
      <w:tr w:rsidR="005D22D7" w:rsidRPr="004D6FA7">
        <w:tc>
          <w:tcPr>
            <w:tcW w:w="6016" w:type="dxa"/>
          </w:tcPr>
          <w:p w:rsidR="005D22D7" w:rsidRPr="004D6FA7" w:rsidRDefault="005D22D7"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lastRenderedPageBreak/>
              <w:t>5. Информация о получателе бюджетных средств</w:t>
            </w:r>
          </w:p>
        </w:tc>
        <w:tc>
          <w:tcPr>
            <w:tcW w:w="864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bookmarkStart w:id="25" w:name="P517"/>
            <w:bookmarkEnd w:id="25"/>
            <w:r w:rsidRPr="004D6FA7">
              <w:rPr>
                <w:rFonts w:ascii="Times New Roman" w:hAnsi="Times New Roman" w:cs="Times New Roman"/>
                <w:sz w:val="24"/>
                <w:szCs w:val="24"/>
              </w:rPr>
              <w:t>5.1. Получатель бюджетных средств</w:t>
            </w:r>
          </w:p>
        </w:tc>
        <w:tc>
          <w:tcPr>
            <w:tcW w:w="8647" w:type="dxa"/>
          </w:tcPr>
          <w:p w:rsidR="005D22D7" w:rsidRPr="004D6FA7" w:rsidRDefault="005D22D7"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5.2. Наименование бюджета</w:t>
            </w:r>
          </w:p>
        </w:tc>
        <w:tc>
          <w:tcPr>
            <w:tcW w:w="8647" w:type="dxa"/>
          </w:tcPr>
          <w:p w:rsidR="005D22D7" w:rsidRPr="004D6FA7" w:rsidRDefault="005D22D7"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наименование бюджета - " Бюджет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5.3. Финансовый орган</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финансовый орган.</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5.4. Код получателя бюджетных средств по Сводному реестру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в соответствии со Сводным реестром.</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5.5. Наименование органа Федерального казначейства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наименование органа Федерального казначейства, в котором получателю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 xml:space="preserve">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5.6. Код органа Федерального казначейства (далее - КОФК)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bookmarkStart w:id="26" w:name="P532"/>
            <w:bookmarkEnd w:id="26"/>
            <w:r w:rsidRPr="004D6FA7">
              <w:rPr>
                <w:rFonts w:ascii="Times New Roman" w:hAnsi="Times New Roman" w:cs="Times New Roman"/>
                <w:sz w:val="24"/>
                <w:szCs w:val="24"/>
              </w:rPr>
              <w:t>5.7. Номер лицевого счета получателя бюджетных средств</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5D22D7" w:rsidRPr="004D6FA7">
        <w:tc>
          <w:tcPr>
            <w:tcW w:w="6016" w:type="dxa"/>
          </w:tcPr>
          <w:p w:rsidR="005D22D7" w:rsidRPr="004D6FA7" w:rsidRDefault="005D22D7"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bookmarkStart w:id="27" w:name="P536"/>
            <w:bookmarkEnd w:id="27"/>
            <w:r w:rsidRPr="004D6FA7">
              <w:rPr>
                <w:rFonts w:ascii="Times New Roman" w:hAnsi="Times New Roman" w:cs="Times New Roman"/>
                <w:sz w:val="24"/>
                <w:szCs w:val="24"/>
              </w:rPr>
              <w:lastRenderedPageBreak/>
              <w:t xml:space="preserve">6.1. Вид документа-основания </w:t>
            </w:r>
          </w:p>
        </w:tc>
        <w:tc>
          <w:tcPr>
            <w:tcW w:w="8647" w:type="dxa"/>
          </w:tcPr>
          <w:p w:rsidR="005D22D7" w:rsidRPr="004D6FA7" w:rsidRDefault="005D22D7" w:rsidP="003E2E2C">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6.2. Наименование нормативного правового акта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6.3. Номер документа-основания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номер документа-основания (при наличии).</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bookmarkStart w:id="28" w:name="P542"/>
            <w:bookmarkEnd w:id="28"/>
            <w:r w:rsidRPr="004D6FA7">
              <w:rPr>
                <w:rFonts w:ascii="Times New Roman" w:hAnsi="Times New Roman" w:cs="Times New Roman"/>
                <w:sz w:val="24"/>
                <w:szCs w:val="24"/>
              </w:rPr>
              <w:t xml:space="preserve">6.4. Дата документа-основания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6.5. Предмет по документу-основанию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предмет по документу-основанию.</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5D22D7" w:rsidRPr="004D6FA7">
        <w:tblPrEx>
          <w:tblBorders>
            <w:insideH w:val="none" w:sz="0" w:space="0" w:color="auto"/>
          </w:tblBorders>
        </w:tblPrEx>
        <w:tc>
          <w:tcPr>
            <w:tcW w:w="6016"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6.6. Уникальный номер реестровой записи в реестре контрактов </w:t>
            </w:r>
          </w:p>
        </w:tc>
        <w:tc>
          <w:tcPr>
            <w:tcW w:w="8647" w:type="dxa"/>
            <w:tcBorders>
              <w:bottom w:val="nil"/>
            </w:tcBorders>
          </w:tcPr>
          <w:p w:rsidR="005D22D7" w:rsidRPr="004D6FA7" w:rsidRDefault="005D22D7"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уникальный номер реестровой записи в реестре контрактов</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bookmarkStart w:id="29" w:name="P552"/>
            <w:bookmarkEnd w:id="29"/>
            <w:r w:rsidRPr="004D6FA7">
              <w:rPr>
                <w:rFonts w:ascii="Times New Roman" w:hAnsi="Times New Roman" w:cs="Times New Roman"/>
                <w:sz w:val="24"/>
                <w:szCs w:val="24"/>
              </w:rPr>
              <w:t xml:space="preserve">6.7. Сумма в валюте обязательства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bookmarkStart w:id="30" w:name="P554"/>
            <w:bookmarkEnd w:id="30"/>
            <w:r w:rsidRPr="004D6FA7">
              <w:rPr>
                <w:rFonts w:ascii="Times New Roman" w:hAnsi="Times New Roman" w:cs="Times New Roman"/>
                <w:sz w:val="24"/>
                <w:szCs w:val="24"/>
              </w:rPr>
              <w:t xml:space="preserve">6.8. Код валюты по </w:t>
            </w:r>
            <w:hyperlink r:id="rId19" w:history="1">
              <w:r w:rsidRPr="004D6FA7">
                <w:rPr>
                  <w:rFonts w:ascii="Times New Roman" w:hAnsi="Times New Roman" w:cs="Times New Roman"/>
                  <w:sz w:val="24"/>
                  <w:szCs w:val="24"/>
                </w:rPr>
                <w:t>ОКВ</w:t>
              </w:r>
            </w:hyperlink>
            <w:r w:rsidRPr="004D6FA7">
              <w:rPr>
                <w:rFonts w:ascii="Times New Roman" w:hAnsi="Times New Roman" w:cs="Times New Roman"/>
                <w:sz w:val="24"/>
                <w:szCs w:val="24"/>
              </w:rPr>
              <w:t xml:space="preserve">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0" w:history="1">
              <w:r w:rsidRPr="004D6FA7">
                <w:rPr>
                  <w:rFonts w:ascii="Times New Roman" w:hAnsi="Times New Roman" w:cs="Times New Roman"/>
                  <w:sz w:val="24"/>
                  <w:szCs w:val="24"/>
                </w:rPr>
                <w:t>классификатором</w:t>
              </w:r>
            </w:hyperlink>
            <w:r w:rsidRPr="004D6FA7">
              <w:rPr>
                <w:rFonts w:ascii="Times New Roman" w:hAnsi="Times New Roman" w:cs="Times New Roman"/>
                <w:sz w:val="24"/>
                <w:szCs w:val="24"/>
              </w:rPr>
              <w:t xml:space="preserve"> валют.</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lastRenderedPageBreak/>
              <w:t>В случае заключения муниципального контракта (договора) указывается код валюты, в которой указывается цена контракта.</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6.9. Сумма в валюте Российской Федерации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бюджетного обязательства в валюте Российской Федерации.</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6.10. Процент авансового платежа от общей суммы обязательства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6.11. Сумма авансового платежа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4D6FA7">
                <w:rPr>
                  <w:rFonts w:ascii="Times New Roman" w:hAnsi="Times New Roman" w:cs="Times New Roman"/>
                  <w:sz w:val="24"/>
                  <w:szCs w:val="24"/>
                </w:rPr>
                <w:t>пункта 8.5</w:t>
              </w:r>
            </w:hyperlink>
            <w:r w:rsidRPr="004D6FA7">
              <w:rPr>
                <w:rFonts w:ascii="Times New Roman" w:hAnsi="Times New Roman" w:cs="Times New Roman"/>
                <w:sz w:val="24"/>
                <w:szCs w:val="24"/>
              </w:rPr>
              <w:t xml:space="preserve"> настоящей информации.</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6.12. Номер уведомления о поступлении исполнительного документа/решения налогового органа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6.13. Дата уведомления о поступлении исполнительного документа/решения налогового органа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6.14. Основание невключения договора (муниципального контракта) в реестр контрактов</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5D22D7" w:rsidRPr="004D6FA7">
        <w:tc>
          <w:tcPr>
            <w:tcW w:w="6016" w:type="dxa"/>
          </w:tcPr>
          <w:p w:rsidR="005D22D7" w:rsidRPr="004D6FA7" w:rsidRDefault="005D22D7"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t xml:space="preserve">7. Реквизиты контрагента/взыскателя по исполнительному документу/решению налогового органа &lt;*&gt; </w:t>
            </w:r>
          </w:p>
        </w:tc>
        <w:tc>
          <w:tcPr>
            <w:tcW w:w="864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7.1. Наименование юридического лица/фамилия, имя, </w:t>
            </w:r>
            <w:r w:rsidRPr="004D6FA7">
              <w:rPr>
                <w:rFonts w:ascii="Times New Roman" w:hAnsi="Times New Roman" w:cs="Times New Roman"/>
                <w:sz w:val="24"/>
                <w:szCs w:val="24"/>
              </w:rPr>
              <w:lastRenderedPageBreak/>
              <w:t xml:space="preserve">отчество физического лица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Указывается наименование поставщика (подрядчика, исполнителя, получателя </w:t>
            </w:r>
            <w:r w:rsidRPr="004D6FA7">
              <w:rPr>
                <w:rFonts w:ascii="Times New Roman" w:hAnsi="Times New Roman" w:cs="Times New Roman"/>
                <w:sz w:val="24"/>
                <w:szCs w:val="24"/>
              </w:rPr>
              <w:lastRenderedPageBreak/>
              <w:t>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7.2. Идентификационный номер налогоплательщика (ИНН)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ИНН контрагента в соответствии со сведениями ЕГРЮЛ.</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7.3. Код причины постановки на учет в налоговом органе (КПП)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КПП контрагента в соответствии со сведениями ЕГРЮЛ.</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7.4. Код по Сводному реестру</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4D6FA7">
                <w:rPr>
                  <w:rFonts w:ascii="Times New Roman" w:hAnsi="Times New Roman" w:cs="Times New Roman"/>
                  <w:sz w:val="24"/>
                  <w:szCs w:val="24"/>
                </w:rPr>
                <w:t>пунктах 7.2</w:t>
              </w:r>
            </w:hyperlink>
            <w:r w:rsidRPr="004D6FA7">
              <w:rPr>
                <w:rFonts w:ascii="Times New Roman" w:hAnsi="Times New Roman" w:cs="Times New Roman"/>
                <w:sz w:val="24"/>
                <w:szCs w:val="24"/>
              </w:rPr>
              <w:t xml:space="preserve"> и </w:t>
            </w:r>
            <w:hyperlink w:anchor="P581" w:history="1">
              <w:r w:rsidRPr="004D6FA7">
                <w:rPr>
                  <w:rFonts w:ascii="Times New Roman" w:hAnsi="Times New Roman" w:cs="Times New Roman"/>
                  <w:sz w:val="24"/>
                  <w:szCs w:val="24"/>
                </w:rPr>
                <w:t>7.3</w:t>
              </w:r>
            </w:hyperlink>
            <w:r w:rsidRPr="004D6FA7">
              <w:rPr>
                <w:rFonts w:ascii="Times New Roman" w:hAnsi="Times New Roman" w:cs="Times New Roman"/>
                <w:sz w:val="24"/>
                <w:szCs w:val="24"/>
              </w:rPr>
              <w:t xml:space="preserve"> настоящей информации.</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7.5. Номер лицевого счета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7.6. Номер банковского счета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номер банковского счета контрагента (при наличии в документе-основании).</w:t>
            </w:r>
          </w:p>
        </w:tc>
      </w:tr>
      <w:tr w:rsidR="005D22D7" w:rsidRPr="004D6FA7">
        <w:tblPrEx>
          <w:tblBorders>
            <w:insideH w:val="none" w:sz="0" w:space="0" w:color="auto"/>
          </w:tblBorders>
        </w:tblPrEx>
        <w:tc>
          <w:tcPr>
            <w:tcW w:w="6016"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7.7. Наименование банка (иной организации), в котором (-ой) открыт счет контрагенту</w:t>
            </w:r>
          </w:p>
        </w:tc>
        <w:tc>
          <w:tcPr>
            <w:tcW w:w="8647" w:type="dxa"/>
            <w:tcBorders>
              <w:bottom w:val="nil"/>
            </w:tcBorders>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7.8. БИК банка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БИК банка контрагента (при наличии в документе-основании).</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7.9. Корреспондентский счет банка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5D22D7" w:rsidRPr="004D6FA7">
        <w:tc>
          <w:tcPr>
            <w:tcW w:w="6016" w:type="dxa"/>
          </w:tcPr>
          <w:p w:rsidR="005D22D7" w:rsidRPr="004D6FA7" w:rsidRDefault="005D22D7"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t>8. Расшифровка обязательства</w:t>
            </w:r>
          </w:p>
        </w:tc>
        <w:tc>
          <w:tcPr>
            <w:tcW w:w="864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insideH w:val="none" w:sz="0" w:space="0" w:color="auto"/>
          </w:tblBorders>
        </w:tblPrEx>
        <w:tc>
          <w:tcPr>
            <w:tcW w:w="6016" w:type="dxa"/>
            <w:tcBorders>
              <w:top w:val="single" w:sz="4" w:space="0" w:color="auto"/>
              <w:bottom w:val="single" w:sz="4" w:space="0" w:color="auto"/>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5D22D7" w:rsidRPr="004D6FA7">
        <w:tblPrEx>
          <w:tblBorders>
            <w:insideH w:val="none" w:sz="0" w:space="0" w:color="auto"/>
          </w:tblBorders>
        </w:tblPrEx>
        <w:tc>
          <w:tcPr>
            <w:tcW w:w="6016" w:type="dxa"/>
            <w:tcBorders>
              <w:bottom w:val="single" w:sz="4" w:space="0" w:color="auto"/>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8.2. Код объекта ФАИП (код мероприятия по информатизации)</w:t>
            </w:r>
          </w:p>
        </w:tc>
        <w:tc>
          <w:tcPr>
            <w:tcW w:w="8647" w:type="dxa"/>
            <w:tcBorders>
              <w:bottom w:val="single" w:sz="4" w:space="0" w:color="auto"/>
            </w:tcBorders>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5D22D7" w:rsidRPr="004D6FA7">
        <w:tblPrEx>
          <w:tblBorders>
            <w:insideH w:val="none" w:sz="0" w:space="0" w:color="auto"/>
          </w:tblBorders>
        </w:tblPrEx>
        <w:tc>
          <w:tcPr>
            <w:tcW w:w="6016"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8.3. Наименование вида средств</w:t>
            </w:r>
          </w:p>
        </w:tc>
        <w:tc>
          <w:tcPr>
            <w:tcW w:w="8647" w:type="dxa"/>
            <w:tcBorders>
              <w:bottom w:val="nil"/>
            </w:tcBorders>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8.4. Код по БК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код классификации расходов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в соответствии с предметом документа-основания.</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на основании информации, представленной должником.</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8.5. Признак безусловности обязательства</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w:t>
            </w:r>
            <w:r w:rsidRPr="004D6FA7">
              <w:rPr>
                <w:rFonts w:ascii="Times New Roman" w:hAnsi="Times New Roman" w:cs="Times New Roman"/>
                <w:sz w:val="24"/>
                <w:szCs w:val="24"/>
              </w:rPr>
              <w:lastRenderedPageBreak/>
              <w:t>основании (подписания актов выполненных работ, утверждение отчетов о выполнении условий соглашения о предоставлении субсидии, иное).</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8.6. Сумма исполненного обязательства прошлых лет</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8.7. Сумма неисполненного обязательства прошлых лет</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8.8. Сумма на 20__ текущий финансовый год в валюте обязательства с помесячной разбивкой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8.9. Сумма в валюте обязательства на плановый период в разрезе лет </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w:t>
            </w:r>
            <w:r w:rsidRPr="004D6FA7">
              <w:rPr>
                <w:rFonts w:ascii="Times New Roman" w:hAnsi="Times New Roman" w:cs="Times New Roman"/>
                <w:sz w:val="24"/>
                <w:szCs w:val="24"/>
              </w:rPr>
              <w:lastRenderedPageBreak/>
              <w:t>валюты обязательства с точностью до второго знака после запятой.</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Сумма указывается отдельно на первый, второй и третий год планового периода, а также общей суммой на последующие года.</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8.10. Дата выплаты по исполнительному документу</w:t>
            </w:r>
          </w:p>
        </w:tc>
        <w:tc>
          <w:tcPr>
            <w:tcW w:w="8647"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8.11. Аналитический код</w:t>
            </w:r>
          </w:p>
        </w:tc>
        <w:tc>
          <w:tcPr>
            <w:tcW w:w="8647"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5D22D7" w:rsidRPr="004D6FA7">
        <w:tc>
          <w:tcPr>
            <w:tcW w:w="6016"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8.12. Примечание</w:t>
            </w:r>
          </w:p>
        </w:tc>
        <w:tc>
          <w:tcPr>
            <w:tcW w:w="8647"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5D22D7" w:rsidRPr="004D6FA7" w:rsidRDefault="005D22D7" w:rsidP="004D6FA7">
      <w:pPr>
        <w:pStyle w:val="ConsPlusNormal"/>
        <w:ind w:firstLine="540"/>
        <w:jc w:val="both"/>
        <w:rPr>
          <w:rFonts w:ascii="Times New Roman" w:hAnsi="Times New Roman" w:cs="Times New Roman"/>
          <w:sz w:val="20"/>
          <w:szCs w:val="20"/>
        </w:rPr>
      </w:pPr>
      <w:r w:rsidRPr="004D6FA7">
        <w:rPr>
          <w:rFonts w:ascii="Times New Roman" w:hAnsi="Times New Roman" w:cs="Times New Roman"/>
          <w:sz w:val="20"/>
          <w:szCs w:val="20"/>
        </w:rPr>
        <w:t>--------------------------------</w:t>
      </w:r>
    </w:p>
    <w:p w:rsidR="005D22D7" w:rsidRPr="003E2E2C" w:rsidRDefault="005D22D7" w:rsidP="004D6FA7">
      <w:pPr>
        <w:pStyle w:val="ConsPlusNormal"/>
        <w:spacing w:before="220"/>
        <w:ind w:firstLine="540"/>
        <w:jc w:val="both"/>
        <w:rPr>
          <w:rFonts w:ascii="Times New Roman" w:hAnsi="Times New Roman" w:cs="Times New Roman"/>
        </w:rPr>
      </w:pPr>
      <w:bookmarkStart w:id="31" w:name="P635"/>
      <w:bookmarkStart w:id="32" w:name="P638"/>
      <w:bookmarkEnd w:id="31"/>
      <w:bookmarkEnd w:id="32"/>
      <w:r w:rsidRPr="003E2E2C">
        <w:rPr>
          <w:rFonts w:ascii="Times New Roman" w:hAnsi="Times New Roman" w:cs="Times New Roman"/>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5D22D7" w:rsidRDefault="005D22D7" w:rsidP="004D6FA7">
      <w:pPr>
        <w:pStyle w:val="ConsPlusNormal"/>
        <w:spacing w:before="220"/>
        <w:ind w:firstLine="540"/>
        <w:jc w:val="both"/>
        <w:rPr>
          <w:rFonts w:ascii="Times New Roman" w:hAnsi="Times New Roman" w:cs="Times New Roman"/>
          <w:sz w:val="20"/>
          <w:szCs w:val="20"/>
        </w:rPr>
      </w:pPr>
    </w:p>
    <w:p w:rsidR="005D22D7" w:rsidRDefault="005D22D7" w:rsidP="004D6FA7">
      <w:pPr>
        <w:pStyle w:val="ConsPlusNormal"/>
        <w:spacing w:before="220"/>
        <w:ind w:firstLine="540"/>
        <w:jc w:val="both"/>
        <w:rPr>
          <w:rFonts w:ascii="Times New Roman" w:hAnsi="Times New Roman" w:cs="Times New Roman"/>
          <w:sz w:val="20"/>
          <w:szCs w:val="20"/>
        </w:rPr>
      </w:pPr>
    </w:p>
    <w:p w:rsidR="005D22D7" w:rsidRPr="004D6FA7" w:rsidRDefault="005D22D7" w:rsidP="004D6FA7">
      <w:pPr>
        <w:pStyle w:val="ConsPlusNormal"/>
        <w:spacing w:before="220"/>
        <w:ind w:firstLine="540"/>
        <w:jc w:val="both"/>
        <w:rPr>
          <w:rFonts w:ascii="Times New Roman" w:hAnsi="Times New Roman" w:cs="Times New Roman"/>
          <w:sz w:val="20"/>
          <w:szCs w:val="20"/>
        </w:rPr>
      </w:pPr>
    </w:p>
    <w:p w:rsidR="005D22D7" w:rsidRDefault="005D22D7" w:rsidP="004D6FA7">
      <w:pPr>
        <w:pStyle w:val="ConsPlusNormal"/>
        <w:jc w:val="right"/>
        <w:outlineLvl w:val="1"/>
        <w:rPr>
          <w:rFonts w:ascii="Times New Roman" w:hAnsi="Times New Roman" w:cs="Times New Roman"/>
          <w:sz w:val="20"/>
          <w:szCs w:val="20"/>
        </w:rPr>
      </w:pPr>
    </w:p>
    <w:p w:rsidR="005D22D7" w:rsidRDefault="005D22D7" w:rsidP="004D6FA7">
      <w:pPr>
        <w:pStyle w:val="ConsPlusNormal"/>
        <w:jc w:val="right"/>
        <w:outlineLvl w:val="1"/>
        <w:rPr>
          <w:rFonts w:ascii="Times New Roman" w:hAnsi="Times New Roman" w:cs="Times New Roman"/>
          <w:sz w:val="20"/>
          <w:szCs w:val="20"/>
        </w:rPr>
      </w:pPr>
    </w:p>
    <w:p w:rsidR="005D22D7" w:rsidRDefault="005D22D7" w:rsidP="004D6FA7">
      <w:pPr>
        <w:pStyle w:val="ConsPlusNormal"/>
        <w:jc w:val="right"/>
        <w:outlineLvl w:val="1"/>
        <w:rPr>
          <w:rFonts w:ascii="Times New Roman" w:hAnsi="Times New Roman" w:cs="Times New Roman"/>
          <w:sz w:val="20"/>
          <w:szCs w:val="20"/>
        </w:rPr>
      </w:pPr>
    </w:p>
    <w:p w:rsidR="005D22D7" w:rsidRDefault="005D22D7" w:rsidP="004D6FA7">
      <w:pPr>
        <w:pStyle w:val="ConsPlusNormal"/>
        <w:jc w:val="right"/>
        <w:outlineLvl w:val="1"/>
        <w:rPr>
          <w:rFonts w:ascii="Times New Roman" w:hAnsi="Times New Roman" w:cs="Times New Roman"/>
          <w:sz w:val="20"/>
          <w:szCs w:val="20"/>
        </w:rPr>
      </w:pPr>
    </w:p>
    <w:p w:rsidR="005D22D7" w:rsidRDefault="005D22D7" w:rsidP="004D6FA7">
      <w:pPr>
        <w:pStyle w:val="ConsPlusNormal"/>
        <w:jc w:val="right"/>
        <w:outlineLvl w:val="1"/>
        <w:rPr>
          <w:rFonts w:ascii="Times New Roman" w:hAnsi="Times New Roman" w:cs="Times New Roman"/>
          <w:sz w:val="20"/>
          <w:szCs w:val="20"/>
        </w:rPr>
      </w:pPr>
    </w:p>
    <w:p w:rsidR="005D22D7" w:rsidRDefault="005D22D7" w:rsidP="004D6FA7">
      <w:pPr>
        <w:pStyle w:val="ConsPlusNormal"/>
        <w:jc w:val="right"/>
        <w:outlineLvl w:val="1"/>
        <w:rPr>
          <w:rFonts w:ascii="Times New Roman" w:hAnsi="Times New Roman" w:cs="Times New Roman"/>
          <w:sz w:val="20"/>
          <w:szCs w:val="20"/>
        </w:rPr>
      </w:pPr>
    </w:p>
    <w:p w:rsidR="005D22D7" w:rsidRDefault="005D22D7" w:rsidP="004D6FA7">
      <w:pPr>
        <w:pStyle w:val="ConsPlusNormal"/>
        <w:jc w:val="right"/>
        <w:outlineLvl w:val="1"/>
        <w:rPr>
          <w:rFonts w:ascii="Times New Roman" w:hAnsi="Times New Roman" w:cs="Times New Roman"/>
          <w:sz w:val="20"/>
          <w:szCs w:val="20"/>
        </w:rPr>
      </w:pPr>
    </w:p>
    <w:p w:rsidR="005D22D7" w:rsidRDefault="005D22D7" w:rsidP="004D6FA7">
      <w:pPr>
        <w:pStyle w:val="ConsPlusNormal"/>
        <w:jc w:val="right"/>
        <w:outlineLvl w:val="1"/>
        <w:rPr>
          <w:rFonts w:ascii="Times New Roman" w:hAnsi="Times New Roman" w:cs="Times New Roman"/>
          <w:sz w:val="20"/>
          <w:szCs w:val="20"/>
        </w:rPr>
      </w:pPr>
    </w:p>
    <w:p w:rsidR="005D22D7" w:rsidRPr="00E7478F" w:rsidRDefault="005D22D7" w:rsidP="004D6FA7">
      <w:pPr>
        <w:pStyle w:val="ConsPlusNormal"/>
        <w:jc w:val="right"/>
        <w:outlineLvl w:val="1"/>
        <w:rPr>
          <w:rFonts w:ascii="Times New Roman" w:hAnsi="Times New Roman" w:cs="Times New Roman"/>
          <w:sz w:val="20"/>
          <w:szCs w:val="20"/>
        </w:rPr>
      </w:pPr>
      <w:r w:rsidRPr="00E7478F">
        <w:rPr>
          <w:rFonts w:ascii="Times New Roman" w:hAnsi="Times New Roman" w:cs="Times New Roman"/>
          <w:sz w:val="20"/>
          <w:szCs w:val="20"/>
        </w:rPr>
        <w:lastRenderedPageBreak/>
        <w:t>Приложение №  2</w:t>
      </w:r>
    </w:p>
    <w:p w:rsidR="005D22D7" w:rsidRPr="00E7478F" w:rsidRDefault="005D22D7"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к Порядку учета бюджетных и денежных обязательств </w:t>
      </w:r>
    </w:p>
    <w:p w:rsidR="005D22D7" w:rsidRPr="00E7478F" w:rsidRDefault="005D22D7"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получателей средств бюджета</w:t>
      </w:r>
    </w:p>
    <w:p w:rsidR="005D22D7" w:rsidRPr="00E7478F" w:rsidRDefault="005D22D7" w:rsidP="00E7478F">
      <w:pPr>
        <w:pStyle w:val="ConsPlusNormal"/>
        <w:jc w:val="right"/>
        <w:rPr>
          <w:rFonts w:ascii="Times New Roman" w:hAnsi="Times New Roman" w:cs="Times New Roman"/>
          <w:sz w:val="20"/>
          <w:szCs w:val="20"/>
          <w:highlight w:val="green"/>
        </w:rPr>
      </w:pPr>
      <w:r w:rsidRPr="00E7478F">
        <w:rPr>
          <w:rFonts w:ascii="Times New Roman" w:hAnsi="Times New Roman" w:cs="Times New Roman"/>
          <w:sz w:val="20"/>
          <w:szCs w:val="20"/>
        </w:rPr>
        <w:t xml:space="preserve"> муниципального образования «Высокский сельсовет»,</w:t>
      </w:r>
      <w:r w:rsidRPr="00E7478F">
        <w:rPr>
          <w:rFonts w:ascii="Times New Roman" w:hAnsi="Times New Roman" w:cs="Times New Roman"/>
          <w:sz w:val="20"/>
          <w:szCs w:val="20"/>
          <w:highlight w:val="green"/>
        </w:rPr>
        <w:t xml:space="preserve"> </w:t>
      </w:r>
    </w:p>
    <w:p w:rsidR="005D22D7" w:rsidRPr="00E7478F" w:rsidRDefault="005D22D7" w:rsidP="00E7478F">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органом, осуществляющим полномочия</w:t>
      </w:r>
    </w:p>
    <w:p w:rsidR="005D22D7" w:rsidRPr="00E7478F" w:rsidRDefault="005D22D7" w:rsidP="00E7478F">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 по учету бюджетных и денежных обязательств, </w:t>
      </w:r>
    </w:p>
    <w:p w:rsidR="005D22D7" w:rsidRPr="00E7478F" w:rsidRDefault="005D22D7" w:rsidP="00E7478F">
      <w:pPr>
        <w:autoSpaceDE w:val="0"/>
        <w:autoSpaceDN w:val="0"/>
        <w:adjustRightInd w:val="0"/>
        <w:spacing w:after="0"/>
        <w:jc w:val="right"/>
        <w:rPr>
          <w:rFonts w:ascii="Times New Roman" w:hAnsi="Times New Roman" w:cs="Times New Roman"/>
          <w:sz w:val="20"/>
          <w:szCs w:val="20"/>
        </w:rPr>
      </w:pPr>
      <w:r w:rsidRPr="00E7478F">
        <w:rPr>
          <w:rFonts w:ascii="Times New Roman" w:hAnsi="Times New Roman" w:cs="Times New Roman"/>
          <w:sz w:val="20"/>
          <w:szCs w:val="20"/>
        </w:rPr>
        <w:t>утвержденному Постановлением</w:t>
      </w:r>
    </w:p>
    <w:p w:rsidR="005D22D7" w:rsidRPr="00E7478F" w:rsidRDefault="005D22D7" w:rsidP="00E7478F">
      <w:pPr>
        <w:spacing w:after="0"/>
        <w:ind w:firstLine="6237"/>
        <w:jc w:val="right"/>
        <w:rPr>
          <w:rFonts w:ascii="Times New Roman" w:hAnsi="Times New Roman" w:cs="Times New Roman"/>
          <w:sz w:val="20"/>
          <w:szCs w:val="20"/>
        </w:rPr>
      </w:pPr>
      <w:r w:rsidRPr="00E7478F">
        <w:rPr>
          <w:rFonts w:ascii="Times New Roman" w:hAnsi="Times New Roman" w:cs="Times New Roman"/>
          <w:sz w:val="20"/>
          <w:szCs w:val="20"/>
        </w:rPr>
        <w:t>Администрации</w:t>
      </w:r>
    </w:p>
    <w:p w:rsidR="005D22D7" w:rsidRPr="00E7478F" w:rsidRDefault="005D22D7" w:rsidP="00E7478F">
      <w:pPr>
        <w:spacing w:after="0"/>
        <w:ind w:firstLine="6237"/>
        <w:jc w:val="right"/>
        <w:rPr>
          <w:rFonts w:ascii="Times New Roman" w:hAnsi="Times New Roman" w:cs="Times New Roman"/>
          <w:sz w:val="20"/>
          <w:szCs w:val="20"/>
        </w:rPr>
      </w:pPr>
      <w:r w:rsidRPr="00E7478F">
        <w:rPr>
          <w:rFonts w:ascii="Times New Roman" w:hAnsi="Times New Roman" w:cs="Times New Roman"/>
          <w:sz w:val="20"/>
          <w:szCs w:val="20"/>
        </w:rPr>
        <w:t>Высокского сельсовета</w:t>
      </w:r>
    </w:p>
    <w:p w:rsidR="005D22D7" w:rsidRPr="00E7478F" w:rsidRDefault="005D22D7" w:rsidP="00E7478F">
      <w:pPr>
        <w:spacing w:after="0"/>
        <w:ind w:firstLine="6237"/>
        <w:jc w:val="right"/>
        <w:rPr>
          <w:rFonts w:ascii="Times New Roman" w:hAnsi="Times New Roman" w:cs="Times New Roman"/>
          <w:sz w:val="20"/>
          <w:szCs w:val="20"/>
        </w:rPr>
      </w:pPr>
      <w:r w:rsidRPr="00E7478F">
        <w:rPr>
          <w:rFonts w:ascii="Times New Roman" w:hAnsi="Times New Roman" w:cs="Times New Roman"/>
          <w:sz w:val="20"/>
          <w:szCs w:val="20"/>
        </w:rPr>
        <w:t>Медвенского района</w:t>
      </w:r>
    </w:p>
    <w:p w:rsidR="005D22D7" w:rsidRPr="00E7478F" w:rsidRDefault="005D22D7" w:rsidP="00E7478F">
      <w:pPr>
        <w:rPr>
          <w:rFonts w:ascii="Times New Roman" w:hAnsi="Times New Roman" w:cs="Times New Roman"/>
          <w:sz w:val="20"/>
          <w:szCs w:val="20"/>
        </w:rPr>
      </w:pPr>
      <w:r w:rsidRPr="00E7478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7478F">
        <w:rPr>
          <w:rFonts w:ascii="Times New Roman" w:hAnsi="Times New Roman" w:cs="Times New Roman"/>
          <w:sz w:val="20"/>
          <w:szCs w:val="20"/>
        </w:rPr>
        <w:t xml:space="preserve">     от  18.10.2018г. № 98-па</w:t>
      </w:r>
    </w:p>
    <w:p w:rsidR="005D22D7" w:rsidRPr="004D6FA7" w:rsidRDefault="005D22D7" w:rsidP="004D6FA7">
      <w:pPr>
        <w:pStyle w:val="ConsPlusTitle"/>
        <w:jc w:val="center"/>
        <w:rPr>
          <w:rFonts w:ascii="Times New Roman" w:hAnsi="Times New Roman" w:cs="Times New Roman"/>
          <w:sz w:val="24"/>
          <w:szCs w:val="24"/>
        </w:rPr>
      </w:pPr>
      <w:bookmarkStart w:id="33" w:name="P655"/>
      <w:bookmarkEnd w:id="33"/>
      <w:r w:rsidRPr="004D6FA7">
        <w:rPr>
          <w:rFonts w:ascii="Times New Roman" w:hAnsi="Times New Roman" w:cs="Times New Roman"/>
          <w:sz w:val="24"/>
          <w:szCs w:val="24"/>
        </w:rPr>
        <w:t>ИНФОРМАЦИЯ,</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НЕОБХОДИМАЯ ДЛЯ ПОСТАНОВКИ НА УЧЕТ ДЕНЕЖНОГО ОБЯЗАТЕЛЬСТВА</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(ВНЕСЕНИЯ ИЗМЕНЕНИЙ В ПОСТАВЛЕННОЕ НА УЧЕТ</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ДЕНЕЖНОЕ ОБЯЗАТЕЛЬСТВО)</w:t>
      </w:r>
    </w:p>
    <w:p w:rsidR="005D22D7" w:rsidRPr="004D6FA7" w:rsidRDefault="005D22D7" w:rsidP="004D6FA7">
      <w:pPr>
        <w:pStyle w:val="ConsPlusNormal"/>
        <w:jc w:val="both"/>
        <w:rPr>
          <w:rFonts w:ascii="Times New Roman" w:hAnsi="Times New Roman" w:cs="Times New Roman"/>
          <w:sz w:val="24"/>
          <w:szCs w:val="24"/>
        </w:rPr>
      </w:pPr>
    </w:p>
    <w:tbl>
      <w:tblPr>
        <w:tblW w:w="148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5D22D7" w:rsidRPr="004D6FA7">
        <w:tc>
          <w:tcPr>
            <w:tcW w:w="6583"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информации (реквизита, показателя)</w:t>
            </w:r>
          </w:p>
        </w:tc>
        <w:tc>
          <w:tcPr>
            <w:tcW w:w="8221"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Правила формирования информации (реквизита, показателя)</w:t>
            </w:r>
          </w:p>
        </w:tc>
      </w:tr>
      <w:tr w:rsidR="005D22D7" w:rsidRPr="004D6FA7">
        <w:tc>
          <w:tcPr>
            <w:tcW w:w="6583" w:type="dxa"/>
          </w:tcPr>
          <w:p w:rsidR="005D22D7" w:rsidRPr="00E7478F" w:rsidRDefault="005D22D7" w:rsidP="003E2E2C">
            <w:pPr>
              <w:spacing w:after="0"/>
              <w:rPr>
                <w:rFonts w:ascii="Times New Roman" w:hAnsi="Times New Roman" w:cs="Times New Roman"/>
                <w:sz w:val="24"/>
                <w:szCs w:val="24"/>
              </w:rPr>
            </w:pPr>
            <w:r w:rsidRPr="00E7478F">
              <w:rPr>
                <w:rFonts w:ascii="Times New Roman" w:hAnsi="Times New Roman" w:cs="Times New Roman"/>
                <w:sz w:val="24"/>
                <w:szCs w:val="24"/>
              </w:rPr>
              <w:t>1. Номер сведений о денежном обязательстве получателя средств  бюджета муниципального образования «Высокский сельсовет» (далее - соответственно Сведения о денежном обязательстве, денежное обязательство)</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порядковый номер Сведений о денежном обязательстве.</w:t>
            </w:r>
          </w:p>
          <w:p w:rsidR="005D22D7" w:rsidRPr="004D6FA7" w:rsidRDefault="005D22D7" w:rsidP="004D6FA7">
            <w:pPr>
              <w:pStyle w:val="ConsPlusNormal"/>
              <w:ind w:firstLine="283"/>
              <w:jc w:val="both"/>
              <w:rPr>
                <w:rFonts w:ascii="Times New Roman" w:hAnsi="Times New Roman" w:cs="Times New Roman"/>
                <w:sz w:val="24"/>
                <w:szCs w:val="24"/>
              </w:rPr>
            </w:pP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2. Дата Сведений о денежном обязательстве</w:t>
            </w:r>
          </w:p>
        </w:tc>
        <w:tc>
          <w:tcPr>
            <w:tcW w:w="8221" w:type="dxa"/>
          </w:tcPr>
          <w:p w:rsidR="005D22D7" w:rsidRPr="004D6FA7" w:rsidRDefault="005D22D7"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3. Учетный номер денежного обязательства</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 внесении изменений в поставленное на учет денежное обязательство.</w:t>
            </w:r>
          </w:p>
          <w:p w:rsidR="005D22D7" w:rsidRPr="004D6FA7" w:rsidRDefault="005D22D7"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bookmarkStart w:id="34" w:name="P674"/>
            <w:bookmarkEnd w:id="34"/>
            <w:r w:rsidRPr="004D6FA7">
              <w:rPr>
                <w:rFonts w:ascii="Times New Roman" w:hAnsi="Times New Roman" w:cs="Times New Roman"/>
                <w:sz w:val="24"/>
                <w:szCs w:val="24"/>
              </w:rPr>
              <w:t>4. Учетный номер бюджетного обязательства</w:t>
            </w:r>
          </w:p>
        </w:tc>
        <w:tc>
          <w:tcPr>
            <w:tcW w:w="8221" w:type="dxa"/>
          </w:tcPr>
          <w:p w:rsidR="005D22D7" w:rsidRPr="004D6FA7" w:rsidRDefault="005D22D7"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5D22D7" w:rsidRPr="004D6FA7">
        <w:tblPrEx>
          <w:tblBorders>
            <w:insideH w:val="none" w:sz="0" w:space="0" w:color="auto"/>
          </w:tblBorders>
        </w:tblPrEx>
        <w:tc>
          <w:tcPr>
            <w:tcW w:w="6583"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5. Код объекта федеральной адресной инвестиционной </w:t>
            </w:r>
            <w:r w:rsidRPr="004D6FA7">
              <w:rPr>
                <w:rFonts w:ascii="Times New Roman" w:hAnsi="Times New Roman" w:cs="Times New Roman"/>
                <w:sz w:val="24"/>
                <w:szCs w:val="24"/>
              </w:rPr>
              <w:lastRenderedPageBreak/>
              <w:t xml:space="preserve">программы (далее ФАИП) (код мероприятия по информатизации) </w:t>
            </w:r>
          </w:p>
        </w:tc>
        <w:tc>
          <w:tcPr>
            <w:tcW w:w="8221" w:type="dxa"/>
            <w:tcBorders>
              <w:bottom w:val="nil"/>
            </w:tcBorders>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Указывается код объекта ФАИП (код мероприятия по информатизации) на </w:t>
            </w:r>
            <w:r w:rsidRPr="004D6FA7">
              <w:rPr>
                <w:rFonts w:ascii="Times New Roman" w:hAnsi="Times New Roman" w:cs="Times New Roman"/>
                <w:sz w:val="24"/>
                <w:szCs w:val="24"/>
              </w:rPr>
              <w:lastRenderedPageBreak/>
              <w:t>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5D22D7" w:rsidRPr="004D6FA7">
        <w:tc>
          <w:tcPr>
            <w:tcW w:w="6583" w:type="dxa"/>
          </w:tcPr>
          <w:p w:rsidR="005D22D7" w:rsidRPr="004D6FA7" w:rsidRDefault="005D22D7"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lastRenderedPageBreak/>
              <w:t>6. Информация о получателе бюджетных средств</w:t>
            </w:r>
          </w:p>
        </w:tc>
        <w:tc>
          <w:tcPr>
            <w:tcW w:w="8221" w:type="dxa"/>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6.1. Получатель бюджетных средств </w:t>
            </w:r>
            <w:hyperlink w:anchor="P736" w:history="1">
              <w:r w:rsidRPr="004D6FA7">
                <w:rPr>
                  <w:rFonts w:ascii="Times New Roman" w:hAnsi="Times New Roman" w:cs="Times New Roman"/>
                  <w:sz w:val="24"/>
                  <w:szCs w:val="24"/>
                </w:rPr>
                <w:t>&lt;*&gt;</w:t>
              </w:r>
            </w:hyperlink>
          </w:p>
        </w:tc>
        <w:tc>
          <w:tcPr>
            <w:tcW w:w="8221" w:type="dxa"/>
          </w:tcPr>
          <w:p w:rsidR="005D22D7" w:rsidRPr="00E7478F" w:rsidRDefault="005D22D7" w:rsidP="00E7478F">
            <w:pPr>
              <w:rPr>
                <w:rFonts w:ascii="Times New Roman" w:hAnsi="Times New Roman" w:cs="Times New Roman"/>
                <w:sz w:val="24"/>
                <w:szCs w:val="24"/>
              </w:rPr>
            </w:pPr>
            <w:r w:rsidRPr="00E7478F">
              <w:rPr>
                <w:rFonts w:ascii="Times New Roman" w:hAnsi="Times New Roman" w:cs="Times New Roman"/>
                <w:sz w:val="24"/>
                <w:szCs w:val="24"/>
              </w:rPr>
              <w:t>Указывается наименование получателя средств бюджета муниципального образования «Высокский сельсовет».</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6.2. Код получателя бюджетных средств по Сводному реестру </w:t>
            </w:r>
            <w:hyperlink w:anchor="P736" w:history="1">
              <w:r w:rsidRPr="004D6FA7">
                <w:rPr>
                  <w:rFonts w:ascii="Times New Roman" w:hAnsi="Times New Roman" w:cs="Times New Roman"/>
                  <w:sz w:val="24"/>
                  <w:szCs w:val="24"/>
                </w:rPr>
                <w:t>&lt;*&gt;</w:t>
              </w:r>
            </w:hyperlink>
          </w:p>
        </w:tc>
        <w:tc>
          <w:tcPr>
            <w:tcW w:w="8221" w:type="dxa"/>
          </w:tcPr>
          <w:p w:rsidR="005D22D7" w:rsidRPr="00E7478F" w:rsidRDefault="005D22D7" w:rsidP="003E2E2C">
            <w:pPr>
              <w:spacing w:after="0" w:line="240" w:lineRule="auto"/>
              <w:rPr>
                <w:rFonts w:ascii="Times New Roman" w:hAnsi="Times New Roman" w:cs="Times New Roman"/>
                <w:sz w:val="24"/>
                <w:szCs w:val="24"/>
              </w:rPr>
            </w:pPr>
            <w:r w:rsidRPr="00E7478F">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муниципального образования «Высокский сельсовет».</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6.3. Номер лицевого счета </w:t>
            </w:r>
            <w:hyperlink w:anchor="P736" w:history="1">
              <w:r w:rsidRPr="004D6FA7">
                <w:rPr>
                  <w:rFonts w:ascii="Times New Roman" w:hAnsi="Times New Roman" w:cs="Times New Roman"/>
                  <w:sz w:val="24"/>
                  <w:szCs w:val="24"/>
                </w:rPr>
                <w:t>&lt;*&gt;</w:t>
              </w:r>
            </w:hyperlink>
          </w:p>
        </w:tc>
        <w:tc>
          <w:tcPr>
            <w:tcW w:w="8221" w:type="dxa"/>
          </w:tcPr>
          <w:p w:rsidR="005D22D7" w:rsidRPr="00E7478F" w:rsidRDefault="005D22D7" w:rsidP="003E2E2C">
            <w:pPr>
              <w:spacing w:after="0"/>
              <w:rPr>
                <w:rFonts w:ascii="Times New Roman" w:hAnsi="Times New Roman" w:cs="Times New Roman"/>
                <w:sz w:val="24"/>
                <w:szCs w:val="24"/>
              </w:rPr>
            </w:pPr>
            <w:r w:rsidRPr="00E7478F">
              <w:rPr>
                <w:rFonts w:ascii="Times New Roman" w:hAnsi="Times New Roman" w:cs="Times New Roman"/>
                <w:sz w:val="24"/>
                <w:szCs w:val="24"/>
              </w:rPr>
              <w:t>Указывается номер соответствующего лицевого счета получателя средств  бюджета муниципального образования «Высокский сельсовет».</w:t>
            </w:r>
          </w:p>
        </w:tc>
      </w:tr>
      <w:tr w:rsidR="005D22D7" w:rsidRPr="001C4094">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6.4. Главный распорядитель бюджетных средств</w:t>
            </w:r>
          </w:p>
        </w:tc>
        <w:tc>
          <w:tcPr>
            <w:tcW w:w="8221" w:type="dxa"/>
          </w:tcPr>
          <w:p w:rsidR="005D22D7" w:rsidRPr="001C4094" w:rsidRDefault="005D22D7" w:rsidP="003E2E2C">
            <w:pPr>
              <w:spacing w:after="0"/>
              <w:rPr>
                <w:rFonts w:ascii="Times New Roman" w:hAnsi="Times New Roman" w:cs="Times New Roman"/>
                <w:sz w:val="24"/>
                <w:szCs w:val="24"/>
              </w:rPr>
            </w:pPr>
            <w:r w:rsidRPr="001C4094">
              <w:rPr>
                <w:rFonts w:ascii="Times New Roman" w:hAnsi="Times New Roman" w:cs="Times New Roman"/>
                <w:sz w:val="24"/>
                <w:szCs w:val="24"/>
              </w:rPr>
              <w:t>Указывается наименование главного распорядителя средств бюджета муниципального образования «Высокский сельсовет» с отражением в кодовой зоне кода главного распорядителя средств  бюджета муниципального образования «Высокский сельсовет» по бюджетной классификации Российской Федерации.</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6.5. Наименование бюджета</w:t>
            </w:r>
          </w:p>
        </w:tc>
        <w:tc>
          <w:tcPr>
            <w:tcW w:w="8221" w:type="dxa"/>
          </w:tcPr>
          <w:p w:rsidR="005D22D7" w:rsidRPr="003E2E2C" w:rsidRDefault="005D22D7" w:rsidP="003E2E2C">
            <w:pPr>
              <w:spacing w:after="0"/>
              <w:rPr>
                <w:rFonts w:ascii="Times New Roman" w:hAnsi="Times New Roman" w:cs="Times New Roman"/>
                <w:sz w:val="24"/>
                <w:szCs w:val="24"/>
              </w:rPr>
            </w:pPr>
            <w:r w:rsidRPr="003E2E2C">
              <w:rPr>
                <w:rFonts w:ascii="Times New Roman" w:hAnsi="Times New Roman" w:cs="Times New Roman"/>
                <w:sz w:val="24"/>
                <w:szCs w:val="24"/>
              </w:rPr>
              <w:t>Указывается наименование бюджета - " бюджет муниципального образования «Высокский сельсовет».</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6.6. Финансовый орган</w:t>
            </w:r>
          </w:p>
        </w:tc>
        <w:tc>
          <w:tcPr>
            <w:tcW w:w="8221" w:type="dxa"/>
          </w:tcPr>
          <w:p w:rsidR="005D22D7" w:rsidRPr="003E2E2C" w:rsidRDefault="005D22D7" w:rsidP="003E2E2C">
            <w:pPr>
              <w:pStyle w:val="ConsPlusNormal"/>
              <w:ind w:firstLine="283"/>
              <w:jc w:val="both"/>
              <w:rPr>
                <w:rFonts w:ascii="Times New Roman" w:hAnsi="Times New Roman" w:cs="Times New Roman"/>
                <w:sz w:val="24"/>
                <w:szCs w:val="24"/>
              </w:rPr>
            </w:pPr>
            <w:r w:rsidRPr="003E2E2C">
              <w:rPr>
                <w:rFonts w:ascii="Times New Roman" w:hAnsi="Times New Roman" w:cs="Times New Roman"/>
                <w:sz w:val="24"/>
                <w:szCs w:val="24"/>
              </w:rPr>
              <w:t xml:space="preserve">Указывается наименование финансового органа </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6.7. Территориальный орган Федерального казначейства </w:t>
            </w:r>
            <w:hyperlink w:anchor="P736" w:history="1">
              <w:r w:rsidRPr="004D6FA7">
                <w:rPr>
                  <w:rFonts w:ascii="Times New Roman" w:hAnsi="Times New Roman" w:cs="Times New Roman"/>
                  <w:sz w:val="24"/>
                  <w:szCs w:val="24"/>
                </w:rPr>
                <w:t>&lt;*&gt;</w:t>
              </w:r>
            </w:hyperlink>
          </w:p>
        </w:tc>
        <w:tc>
          <w:tcPr>
            <w:tcW w:w="8221" w:type="dxa"/>
          </w:tcPr>
          <w:p w:rsidR="005D22D7" w:rsidRPr="001C4094" w:rsidRDefault="005D22D7" w:rsidP="003E2E2C">
            <w:pPr>
              <w:spacing w:after="0"/>
              <w:rPr>
                <w:rFonts w:ascii="Times New Roman" w:hAnsi="Times New Roman" w:cs="Times New Roman"/>
                <w:sz w:val="24"/>
                <w:szCs w:val="24"/>
              </w:rPr>
            </w:pPr>
            <w:r w:rsidRPr="001C4094">
              <w:rPr>
                <w:rFonts w:ascii="Times New Roman" w:hAnsi="Times New Roman" w:cs="Times New Roman"/>
                <w:sz w:val="24"/>
                <w:szCs w:val="24"/>
              </w:rPr>
              <w:t xml:space="preserve">Указывается наименование территориального органа Федерального казначейства, в котором получателю средств бюджета муниципального образования «Высокский сельсовет»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w:t>
            </w:r>
            <w:r w:rsidRPr="001C4094">
              <w:rPr>
                <w:rFonts w:ascii="Times New Roman" w:hAnsi="Times New Roman" w:cs="Times New Roman"/>
                <w:sz w:val="24"/>
                <w:szCs w:val="24"/>
              </w:rPr>
              <w:lastRenderedPageBreak/>
              <w:t>обязательства (далее - соответствующий лицевой счет получателя бюджетных средств).</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6.8. Код органа Федерального казначейства (далее - КОФК) </w:t>
            </w:r>
            <w:hyperlink w:anchor="P736" w:history="1">
              <w:r w:rsidRPr="004D6FA7">
                <w:rPr>
                  <w:rFonts w:ascii="Times New Roman" w:hAnsi="Times New Roman" w:cs="Times New Roman"/>
                  <w:sz w:val="24"/>
                  <w:szCs w:val="24"/>
                </w:rPr>
                <w:t>&lt;*&gt;</w:t>
              </w:r>
            </w:hyperlink>
          </w:p>
        </w:tc>
        <w:tc>
          <w:tcPr>
            <w:tcW w:w="8221" w:type="dxa"/>
          </w:tcPr>
          <w:p w:rsidR="005D22D7" w:rsidRPr="001C4094" w:rsidRDefault="005D22D7" w:rsidP="003E2E2C">
            <w:pPr>
              <w:spacing w:after="0"/>
              <w:rPr>
                <w:rFonts w:ascii="Times New Roman" w:hAnsi="Times New Roman" w:cs="Times New Roman"/>
                <w:sz w:val="24"/>
                <w:szCs w:val="24"/>
              </w:rPr>
            </w:pPr>
            <w:r w:rsidRPr="001C4094">
              <w:rPr>
                <w:rFonts w:ascii="Times New Roman" w:hAnsi="Times New Roman" w:cs="Times New Roman"/>
                <w:sz w:val="24"/>
                <w:szCs w:val="24"/>
              </w:rPr>
              <w:t>Указывается код органа Федерального казначейства, в котором получателю средств бюджета муниципального образования «Высокский сельсовет» открыт соответствующий лицевой счет получателя бюджетных средств.</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6.9 Признак авансового платежа</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5D22D7" w:rsidRPr="004D6FA7">
        <w:tc>
          <w:tcPr>
            <w:tcW w:w="6583" w:type="dxa"/>
          </w:tcPr>
          <w:p w:rsidR="005D22D7" w:rsidRPr="004D6FA7" w:rsidRDefault="005D22D7"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8221" w:type="dxa"/>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7.1. Вид</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7.2. Номер</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bookmarkStart w:id="35" w:name="P708"/>
            <w:bookmarkEnd w:id="35"/>
            <w:r w:rsidRPr="004D6FA7">
              <w:rPr>
                <w:rFonts w:ascii="Times New Roman" w:hAnsi="Times New Roman" w:cs="Times New Roman"/>
                <w:sz w:val="24"/>
                <w:szCs w:val="24"/>
              </w:rPr>
              <w:t>7.3. Дата</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7.4 Сумма</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документа, подтверждающего возникновение денежного обязательства.</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7.5. Предмет</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5D22D7" w:rsidRPr="004D6FA7">
        <w:tblPrEx>
          <w:tblBorders>
            <w:insideH w:val="none" w:sz="0" w:space="0" w:color="auto"/>
          </w:tblBorders>
        </w:tblPrEx>
        <w:tc>
          <w:tcPr>
            <w:tcW w:w="6583"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7.6. Наименование вида средств</w:t>
            </w:r>
          </w:p>
        </w:tc>
        <w:tc>
          <w:tcPr>
            <w:tcW w:w="8221" w:type="dxa"/>
            <w:tcBorders>
              <w:bottom w:val="nil"/>
            </w:tcBorders>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7.7. Код по бюджетной классификации (далее - Код по БК) </w:t>
            </w:r>
          </w:p>
        </w:tc>
        <w:tc>
          <w:tcPr>
            <w:tcW w:w="8221" w:type="dxa"/>
          </w:tcPr>
          <w:p w:rsidR="005D22D7" w:rsidRPr="001C4094" w:rsidRDefault="005D22D7" w:rsidP="003E2E2C">
            <w:pPr>
              <w:spacing w:after="0"/>
              <w:rPr>
                <w:rFonts w:ascii="Times New Roman" w:hAnsi="Times New Roman" w:cs="Times New Roman"/>
                <w:sz w:val="24"/>
                <w:szCs w:val="24"/>
              </w:rPr>
            </w:pPr>
            <w:r w:rsidRPr="001C4094">
              <w:rPr>
                <w:rFonts w:ascii="Times New Roman" w:hAnsi="Times New Roman" w:cs="Times New Roman"/>
                <w:sz w:val="24"/>
                <w:szCs w:val="24"/>
              </w:rPr>
              <w:t>Указывается код классификации расходов бюджета муниципального образования «Высокский сельсовет» в соответствии с предметом документа-основания. 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муниципального образования «Высокский сельсовет» на основании информации, представленной должником.</w:t>
            </w:r>
          </w:p>
        </w:tc>
      </w:tr>
      <w:tr w:rsidR="005D22D7" w:rsidRPr="004D6FA7">
        <w:tc>
          <w:tcPr>
            <w:tcW w:w="6583" w:type="dxa"/>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 xml:space="preserve">7.8. Аналитический код </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5D22D7" w:rsidRPr="004D6FA7">
        <w:tc>
          <w:tcPr>
            <w:tcW w:w="6583" w:type="dxa"/>
          </w:tcPr>
          <w:p w:rsidR="005D22D7" w:rsidRPr="004D6FA7" w:rsidRDefault="005D22D7" w:rsidP="004D6FA7">
            <w:pPr>
              <w:pStyle w:val="ConsPlusNormal"/>
              <w:rPr>
                <w:rFonts w:ascii="Times New Roman" w:hAnsi="Times New Roman" w:cs="Times New Roman"/>
                <w:sz w:val="24"/>
                <w:szCs w:val="24"/>
              </w:rPr>
            </w:pPr>
            <w:bookmarkStart w:id="36" w:name="P723"/>
            <w:bookmarkEnd w:id="36"/>
            <w:r w:rsidRPr="004D6FA7">
              <w:rPr>
                <w:rFonts w:ascii="Times New Roman" w:hAnsi="Times New Roman" w:cs="Times New Roman"/>
                <w:sz w:val="24"/>
                <w:szCs w:val="24"/>
              </w:rPr>
              <w:t>7.9. Сумма в валюте выплаты</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5D22D7" w:rsidRPr="004D6FA7">
        <w:tc>
          <w:tcPr>
            <w:tcW w:w="6583" w:type="dxa"/>
          </w:tcPr>
          <w:p w:rsidR="005D22D7" w:rsidRPr="004D6FA7" w:rsidRDefault="005D22D7" w:rsidP="004D6FA7">
            <w:pPr>
              <w:pStyle w:val="ConsPlusNormal"/>
              <w:rPr>
                <w:rFonts w:ascii="Times New Roman" w:hAnsi="Times New Roman" w:cs="Times New Roman"/>
                <w:sz w:val="24"/>
                <w:szCs w:val="24"/>
              </w:rPr>
            </w:pPr>
            <w:bookmarkStart w:id="37" w:name="P725"/>
            <w:bookmarkEnd w:id="37"/>
            <w:r w:rsidRPr="004D6FA7">
              <w:rPr>
                <w:rFonts w:ascii="Times New Roman" w:hAnsi="Times New Roman" w:cs="Times New Roman"/>
                <w:sz w:val="24"/>
                <w:szCs w:val="24"/>
              </w:rPr>
              <w:t>7.10. Код валюты</w:t>
            </w:r>
          </w:p>
        </w:tc>
        <w:tc>
          <w:tcPr>
            <w:tcW w:w="8221" w:type="dxa"/>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21" w:history="1">
              <w:r w:rsidRPr="004D6FA7">
                <w:rPr>
                  <w:rFonts w:ascii="Times New Roman" w:hAnsi="Times New Roman" w:cs="Times New Roman"/>
                  <w:sz w:val="24"/>
                  <w:szCs w:val="24"/>
                </w:rPr>
                <w:t>классификатором</w:t>
              </w:r>
            </w:hyperlink>
            <w:r w:rsidRPr="004D6FA7">
              <w:rPr>
                <w:rFonts w:ascii="Times New Roman" w:hAnsi="Times New Roman" w:cs="Times New Roman"/>
                <w:sz w:val="24"/>
                <w:szCs w:val="24"/>
              </w:rPr>
              <w:t xml:space="preserve"> валют.</w:t>
            </w:r>
          </w:p>
        </w:tc>
      </w:tr>
      <w:tr w:rsidR="005D22D7" w:rsidRPr="004D6FA7">
        <w:tc>
          <w:tcPr>
            <w:tcW w:w="6583"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7.11. Сумма в рублевом эквиваленте</w:t>
            </w:r>
          </w:p>
        </w:tc>
        <w:tc>
          <w:tcPr>
            <w:tcW w:w="8221" w:type="dxa"/>
          </w:tcPr>
          <w:p w:rsidR="005D22D7" w:rsidRPr="004D6FA7" w:rsidRDefault="005D22D7"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денежного обязательства в валюте Российской Федерации.</w:t>
            </w:r>
          </w:p>
        </w:tc>
      </w:tr>
      <w:tr w:rsidR="005D22D7" w:rsidRPr="004D6FA7">
        <w:tblPrEx>
          <w:tblBorders>
            <w:insideH w:val="none" w:sz="0" w:space="0" w:color="auto"/>
          </w:tblBorders>
        </w:tblPrEx>
        <w:tc>
          <w:tcPr>
            <w:tcW w:w="6583" w:type="dxa"/>
            <w:tcBorders>
              <w:top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7.12. Перечислено сумм аванса</w:t>
            </w:r>
          </w:p>
        </w:tc>
        <w:tc>
          <w:tcPr>
            <w:tcW w:w="8221" w:type="dxa"/>
            <w:tcBorders>
              <w:top w:val="single" w:sz="4" w:space="0" w:color="auto"/>
              <w:bottom w:val="single" w:sz="4" w:space="0" w:color="auto"/>
            </w:tcBorders>
          </w:tcPr>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5D22D7" w:rsidRPr="004D6FA7" w:rsidRDefault="005D22D7" w:rsidP="003E2E2C">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w:t>
      </w:r>
    </w:p>
    <w:p w:rsidR="005D22D7" w:rsidRPr="003E2E2C" w:rsidRDefault="005D22D7" w:rsidP="003E2E2C">
      <w:pPr>
        <w:pStyle w:val="ConsPlusNormal"/>
        <w:spacing w:before="220"/>
        <w:ind w:firstLine="540"/>
        <w:jc w:val="both"/>
        <w:rPr>
          <w:rFonts w:ascii="Times New Roman" w:hAnsi="Times New Roman" w:cs="Times New Roman"/>
        </w:rPr>
      </w:pPr>
      <w:bookmarkStart w:id="38" w:name="P736"/>
      <w:bookmarkEnd w:id="38"/>
      <w:r w:rsidRPr="003E2E2C">
        <w:rPr>
          <w:rFonts w:ascii="Times New Roman" w:hAnsi="Times New Roman" w:cs="Times New Roman"/>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3E2E2C">
          <w:rPr>
            <w:rFonts w:ascii="Times New Roman" w:hAnsi="Times New Roman" w:cs="Times New Roman"/>
          </w:rPr>
          <w:t>пункту 4</w:t>
        </w:r>
      </w:hyperlink>
      <w:r w:rsidRPr="003E2E2C">
        <w:rPr>
          <w:rFonts w:ascii="Times New Roman" w:hAnsi="Times New Roman" w:cs="Times New Roman"/>
        </w:rPr>
        <w:t>.</w:t>
      </w:r>
      <w:bookmarkStart w:id="39" w:name="P738"/>
      <w:bookmarkEnd w:id="39"/>
    </w:p>
    <w:p w:rsidR="005D22D7" w:rsidRPr="001C4094" w:rsidRDefault="005D22D7" w:rsidP="001C4094">
      <w:pPr>
        <w:pStyle w:val="ConsPlusNormal"/>
        <w:jc w:val="right"/>
        <w:outlineLvl w:val="1"/>
        <w:rPr>
          <w:rFonts w:ascii="Times New Roman" w:hAnsi="Times New Roman" w:cs="Times New Roman"/>
          <w:sz w:val="20"/>
          <w:szCs w:val="20"/>
        </w:rPr>
      </w:pPr>
      <w:r w:rsidRPr="001C4094">
        <w:rPr>
          <w:rFonts w:ascii="Times New Roman" w:hAnsi="Times New Roman" w:cs="Times New Roman"/>
          <w:sz w:val="20"/>
          <w:szCs w:val="20"/>
        </w:rPr>
        <w:lastRenderedPageBreak/>
        <w:t>Приложение № 3</w:t>
      </w:r>
    </w:p>
    <w:p w:rsidR="005D22D7" w:rsidRPr="001C4094" w:rsidRDefault="005D22D7" w:rsidP="001C4094">
      <w:pPr>
        <w:pStyle w:val="ConsPlusNormal"/>
        <w:jc w:val="right"/>
        <w:rPr>
          <w:rFonts w:ascii="Times New Roman" w:hAnsi="Times New Roman" w:cs="Times New Roman"/>
          <w:sz w:val="20"/>
          <w:szCs w:val="20"/>
        </w:rPr>
      </w:pPr>
      <w:r w:rsidRPr="001C4094">
        <w:rPr>
          <w:rFonts w:ascii="Times New Roman" w:hAnsi="Times New Roman" w:cs="Times New Roman"/>
          <w:sz w:val="20"/>
          <w:szCs w:val="20"/>
        </w:rPr>
        <w:t xml:space="preserve">к Порядку учета бюджетных и денежных обязательств </w:t>
      </w:r>
    </w:p>
    <w:p w:rsidR="005D22D7" w:rsidRPr="001C4094" w:rsidRDefault="005D22D7" w:rsidP="001C4094">
      <w:pPr>
        <w:spacing w:after="0" w:line="240" w:lineRule="auto"/>
        <w:jc w:val="right"/>
        <w:rPr>
          <w:rFonts w:ascii="Times New Roman" w:hAnsi="Times New Roman" w:cs="Times New Roman"/>
          <w:sz w:val="20"/>
          <w:szCs w:val="20"/>
        </w:rPr>
      </w:pPr>
      <w:r w:rsidRPr="001C4094">
        <w:rPr>
          <w:rFonts w:ascii="Times New Roman" w:hAnsi="Times New Roman" w:cs="Times New Roman"/>
          <w:sz w:val="20"/>
          <w:szCs w:val="20"/>
        </w:rPr>
        <w:t xml:space="preserve">                                                                                                                                             получателей средств бюджета</w:t>
      </w:r>
    </w:p>
    <w:p w:rsidR="005D22D7" w:rsidRPr="001C4094" w:rsidRDefault="005D22D7" w:rsidP="001C4094">
      <w:pPr>
        <w:spacing w:after="0" w:line="240" w:lineRule="auto"/>
        <w:jc w:val="right"/>
        <w:rPr>
          <w:rFonts w:ascii="Times New Roman" w:hAnsi="Times New Roman" w:cs="Times New Roman"/>
          <w:sz w:val="20"/>
          <w:szCs w:val="20"/>
        </w:rPr>
      </w:pPr>
      <w:r w:rsidRPr="001C4094">
        <w:rPr>
          <w:rFonts w:ascii="Times New Roman" w:hAnsi="Times New Roman" w:cs="Times New Roman"/>
          <w:sz w:val="20"/>
          <w:szCs w:val="20"/>
        </w:rPr>
        <w:t xml:space="preserve">                                                                                                                                               муниципального образования «Высокский сельсовет»,</w:t>
      </w:r>
      <w:r w:rsidRPr="001C4094">
        <w:rPr>
          <w:rFonts w:ascii="Times New Roman" w:hAnsi="Times New Roman" w:cs="Times New Roman"/>
          <w:sz w:val="20"/>
          <w:szCs w:val="20"/>
          <w:highlight w:val="green"/>
        </w:rPr>
        <w:t xml:space="preserve"> </w:t>
      </w:r>
    </w:p>
    <w:p w:rsidR="005D22D7" w:rsidRPr="001C4094" w:rsidRDefault="005D22D7" w:rsidP="001C4094">
      <w:pPr>
        <w:pStyle w:val="ConsPlusNormal"/>
        <w:jc w:val="right"/>
        <w:rPr>
          <w:rFonts w:ascii="Times New Roman" w:hAnsi="Times New Roman" w:cs="Times New Roman"/>
          <w:sz w:val="20"/>
          <w:szCs w:val="20"/>
        </w:rPr>
      </w:pPr>
      <w:r w:rsidRPr="001C4094">
        <w:rPr>
          <w:rFonts w:ascii="Times New Roman" w:hAnsi="Times New Roman" w:cs="Times New Roman"/>
          <w:sz w:val="20"/>
          <w:szCs w:val="20"/>
        </w:rPr>
        <w:t>органом, осуществляющим полномочия</w:t>
      </w:r>
    </w:p>
    <w:p w:rsidR="005D22D7" w:rsidRPr="001C4094" w:rsidRDefault="005D22D7" w:rsidP="001C4094">
      <w:pPr>
        <w:pStyle w:val="ConsPlusNormal"/>
        <w:jc w:val="right"/>
        <w:rPr>
          <w:rFonts w:ascii="Times New Roman" w:hAnsi="Times New Roman" w:cs="Times New Roman"/>
          <w:sz w:val="20"/>
          <w:szCs w:val="20"/>
        </w:rPr>
      </w:pPr>
      <w:r w:rsidRPr="001C4094">
        <w:rPr>
          <w:rFonts w:ascii="Times New Roman" w:hAnsi="Times New Roman" w:cs="Times New Roman"/>
          <w:sz w:val="20"/>
          <w:szCs w:val="20"/>
        </w:rPr>
        <w:t xml:space="preserve"> по учету бюджетных и денежных обязательств, </w:t>
      </w:r>
    </w:p>
    <w:p w:rsidR="005D22D7" w:rsidRPr="001C4094" w:rsidRDefault="005D22D7" w:rsidP="001C4094">
      <w:pPr>
        <w:autoSpaceDE w:val="0"/>
        <w:autoSpaceDN w:val="0"/>
        <w:adjustRightInd w:val="0"/>
        <w:spacing w:after="0" w:line="240" w:lineRule="auto"/>
        <w:jc w:val="right"/>
        <w:rPr>
          <w:rFonts w:ascii="Times New Roman" w:hAnsi="Times New Roman" w:cs="Times New Roman"/>
          <w:sz w:val="20"/>
          <w:szCs w:val="20"/>
        </w:rPr>
      </w:pPr>
      <w:r w:rsidRPr="001C4094">
        <w:rPr>
          <w:rFonts w:ascii="Times New Roman" w:hAnsi="Times New Roman" w:cs="Times New Roman"/>
          <w:sz w:val="20"/>
          <w:szCs w:val="20"/>
        </w:rPr>
        <w:t>утвержденному Постановлением</w:t>
      </w:r>
    </w:p>
    <w:p w:rsidR="005D22D7" w:rsidRPr="001C4094" w:rsidRDefault="005D22D7" w:rsidP="001C4094">
      <w:pPr>
        <w:spacing w:after="0" w:line="240" w:lineRule="auto"/>
        <w:ind w:firstLine="6237"/>
        <w:jc w:val="right"/>
        <w:rPr>
          <w:rFonts w:ascii="Times New Roman" w:hAnsi="Times New Roman" w:cs="Times New Roman"/>
          <w:sz w:val="20"/>
          <w:szCs w:val="20"/>
        </w:rPr>
      </w:pPr>
      <w:r w:rsidRPr="001C4094">
        <w:rPr>
          <w:rFonts w:ascii="Times New Roman" w:hAnsi="Times New Roman" w:cs="Times New Roman"/>
          <w:sz w:val="20"/>
          <w:szCs w:val="20"/>
        </w:rPr>
        <w:t>Администрации</w:t>
      </w:r>
    </w:p>
    <w:p w:rsidR="005D22D7" w:rsidRPr="001C4094" w:rsidRDefault="005D22D7" w:rsidP="001C4094">
      <w:pPr>
        <w:spacing w:after="0" w:line="240" w:lineRule="auto"/>
        <w:ind w:firstLine="6237"/>
        <w:jc w:val="right"/>
        <w:rPr>
          <w:rFonts w:ascii="Times New Roman" w:hAnsi="Times New Roman" w:cs="Times New Roman"/>
          <w:sz w:val="20"/>
          <w:szCs w:val="20"/>
        </w:rPr>
      </w:pPr>
      <w:r w:rsidRPr="001C4094">
        <w:rPr>
          <w:rFonts w:ascii="Times New Roman" w:hAnsi="Times New Roman" w:cs="Times New Roman"/>
          <w:sz w:val="20"/>
          <w:szCs w:val="20"/>
        </w:rPr>
        <w:t>Высокского сельсовета</w:t>
      </w:r>
    </w:p>
    <w:p w:rsidR="005D22D7" w:rsidRPr="001C4094" w:rsidRDefault="005D22D7" w:rsidP="001C4094">
      <w:pPr>
        <w:spacing w:after="0" w:line="240" w:lineRule="auto"/>
        <w:ind w:firstLine="6237"/>
        <w:jc w:val="right"/>
        <w:rPr>
          <w:rFonts w:ascii="Times New Roman" w:hAnsi="Times New Roman" w:cs="Times New Roman"/>
          <w:sz w:val="20"/>
          <w:szCs w:val="20"/>
        </w:rPr>
      </w:pPr>
      <w:r w:rsidRPr="001C4094">
        <w:rPr>
          <w:rFonts w:ascii="Times New Roman" w:hAnsi="Times New Roman" w:cs="Times New Roman"/>
          <w:sz w:val="20"/>
          <w:szCs w:val="20"/>
        </w:rPr>
        <w:t>Медвенского района</w:t>
      </w:r>
    </w:p>
    <w:p w:rsidR="005D22D7" w:rsidRPr="001C4094" w:rsidRDefault="005D22D7" w:rsidP="001C4094">
      <w:pPr>
        <w:spacing w:after="0" w:line="240" w:lineRule="auto"/>
        <w:jc w:val="right"/>
        <w:rPr>
          <w:rFonts w:ascii="Times New Roman" w:hAnsi="Times New Roman" w:cs="Times New Roman"/>
          <w:sz w:val="20"/>
          <w:szCs w:val="20"/>
        </w:rPr>
      </w:pPr>
      <w:r w:rsidRPr="001C4094">
        <w:rPr>
          <w:rFonts w:ascii="Times New Roman" w:hAnsi="Times New Roman" w:cs="Times New Roman"/>
          <w:sz w:val="20"/>
          <w:szCs w:val="20"/>
        </w:rPr>
        <w:t xml:space="preserve">                                                                                                                                                 от  18.10.2018г. № 98-п</w:t>
      </w:r>
      <w:r>
        <w:rPr>
          <w:rFonts w:ascii="Times New Roman" w:hAnsi="Times New Roman" w:cs="Times New Roman"/>
          <w:sz w:val="20"/>
          <w:szCs w:val="20"/>
        </w:rPr>
        <w:t>а</w:t>
      </w: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bookmarkStart w:id="40" w:name="P755"/>
      <w:bookmarkEnd w:id="40"/>
      <w:r w:rsidRPr="004D6FA7">
        <w:rPr>
          <w:rFonts w:ascii="Times New Roman" w:hAnsi="Times New Roman" w:cs="Times New Roman"/>
          <w:sz w:val="24"/>
          <w:szCs w:val="24"/>
        </w:rPr>
        <w:t xml:space="preserve">                              СВЕДЕНИЯ N 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бюджетном обязательстве</w:t>
      </w:r>
    </w:p>
    <w:p w:rsidR="005D22D7" w:rsidRPr="004D6FA7" w:rsidRDefault="005D22D7" w:rsidP="004D6FA7">
      <w:pPr>
        <w:pStyle w:val="ConsPlusNormal"/>
        <w:ind w:firstLine="540"/>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324"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5D22D7" w:rsidRPr="004D6FA7" w:rsidRDefault="005D22D7" w:rsidP="004D6FA7">
            <w:pPr>
              <w:pStyle w:val="ConsPlusNormal"/>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324"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22" w:history="1">
              <w:r w:rsidRPr="004D6FA7">
                <w:rPr>
                  <w:rFonts w:ascii="Times New Roman" w:hAnsi="Times New Roman" w:cs="Times New Roman"/>
                  <w:sz w:val="24"/>
                  <w:szCs w:val="24"/>
                </w:rPr>
                <w:t>ОКУД</w:t>
              </w:r>
            </w:hyperlink>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0506101</w:t>
            </w:r>
          </w:p>
        </w:tc>
      </w:tr>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324" w:type="dxa"/>
            <w:tcBorders>
              <w:top w:val="nil"/>
              <w:left w:val="nil"/>
              <w:bottom w:val="nil"/>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 "__" _____ 20__ г.</w:t>
            </w:r>
          </w:p>
        </w:tc>
        <w:tc>
          <w:tcPr>
            <w:tcW w:w="241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4734" w:type="dxa"/>
            <w:gridSpan w:val="2"/>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Тип бюджетного обязательства</w:t>
            </w:r>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324"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2324" w:type="dxa"/>
            <w:tcBorders>
              <w:top w:val="nil"/>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2324" w:type="dxa"/>
            <w:tcBorders>
              <w:top w:val="nil"/>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3" w:history="1">
              <w:r w:rsidRPr="004D6FA7">
                <w:rPr>
                  <w:rFonts w:ascii="Times New Roman" w:hAnsi="Times New Roman" w:cs="Times New Roman"/>
                  <w:sz w:val="24"/>
                  <w:szCs w:val="24"/>
                </w:rPr>
                <w:t>ОКТМО</w:t>
              </w:r>
            </w:hyperlink>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2324"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515"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382"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5839" w:type="dxa"/>
            <w:gridSpan w:val="2"/>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4" w:history="1">
              <w:r w:rsidRPr="004D6FA7">
                <w:rPr>
                  <w:rFonts w:ascii="Times New Roman" w:hAnsi="Times New Roman" w:cs="Times New Roman"/>
                  <w:sz w:val="24"/>
                  <w:szCs w:val="24"/>
                </w:rPr>
                <w:t>ОКЕИ</w:t>
              </w:r>
            </w:hyperlink>
          </w:p>
        </w:tc>
        <w:tc>
          <w:tcPr>
            <w:tcW w:w="1382"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5D22D7" w:rsidRPr="004D6FA7" w:rsidRDefault="005D22D7" w:rsidP="004D6FA7">
      <w:pPr>
        <w:pStyle w:val="ConsPlusNormal"/>
        <w:ind w:firstLine="540"/>
        <w:jc w:val="both"/>
        <w:rPr>
          <w:rFonts w:ascii="Times New Roman" w:hAnsi="Times New Roman" w:cs="Times New Roman"/>
          <w:sz w:val="24"/>
          <w:szCs w:val="24"/>
        </w:rPr>
      </w:pPr>
    </w:p>
    <w:p w:rsidR="005D22D7" w:rsidRDefault="005D22D7" w:rsidP="007347AD">
      <w:pPr>
        <w:pStyle w:val="ConsPlusNonformat"/>
        <w:jc w:val="both"/>
        <w:rPr>
          <w:rFonts w:ascii="Times New Roman" w:hAnsi="Times New Roman" w:cs="Times New Roman"/>
          <w:sz w:val="24"/>
          <w:szCs w:val="24"/>
        </w:rPr>
      </w:pPr>
      <w:r w:rsidRPr="007347AD">
        <w:rPr>
          <w:rFonts w:ascii="Times New Roman" w:hAnsi="Times New Roman" w:cs="Times New Roman"/>
          <w:sz w:val="24"/>
          <w:szCs w:val="24"/>
        </w:rPr>
        <w:lastRenderedPageBreak/>
        <w:t xml:space="preserve">      Раздел 1. Реквизиты документа-основания для постановки на учет бюджетного обязательства (для внесения изменений в поставленное</w:t>
      </w:r>
    </w:p>
    <w:p w:rsidR="005D22D7" w:rsidRPr="007347AD" w:rsidRDefault="005D22D7" w:rsidP="007347AD">
      <w:pPr>
        <w:pStyle w:val="ConsPlusNonformat"/>
        <w:jc w:val="both"/>
        <w:rPr>
          <w:rFonts w:ascii="Times New Roman" w:hAnsi="Times New Roman" w:cs="Times New Roman"/>
          <w:sz w:val="24"/>
          <w:szCs w:val="24"/>
        </w:rPr>
      </w:pPr>
      <w:r w:rsidRPr="007347AD">
        <w:rPr>
          <w:rFonts w:ascii="Times New Roman" w:hAnsi="Times New Roman" w:cs="Times New Roman"/>
          <w:sz w:val="24"/>
          <w:szCs w:val="24"/>
        </w:rPr>
        <w:t xml:space="preserve"> на учет бюджетное обязательство)</w:t>
      </w: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753"/>
        <w:gridCol w:w="720"/>
        <w:gridCol w:w="900"/>
        <w:gridCol w:w="1080"/>
        <w:gridCol w:w="1440"/>
        <w:gridCol w:w="900"/>
        <w:gridCol w:w="900"/>
        <w:gridCol w:w="900"/>
        <w:gridCol w:w="1260"/>
        <w:gridCol w:w="1336"/>
        <w:gridCol w:w="964"/>
        <w:gridCol w:w="1077"/>
        <w:gridCol w:w="1382"/>
      </w:tblGrid>
      <w:tr w:rsidR="005D22D7" w:rsidRPr="004D6FA7">
        <w:trPr>
          <w:trHeight w:val="1478"/>
        </w:trPr>
        <w:tc>
          <w:tcPr>
            <w:tcW w:w="3060" w:type="dxa"/>
            <w:gridSpan w:val="4"/>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Документ-основание</w:t>
            </w:r>
          </w:p>
        </w:tc>
        <w:tc>
          <w:tcPr>
            <w:tcW w:w="90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Предмет по документу-основанию</w:t>
            </w:r>
          </w:p>
        </w:tc>
        <w:tc>
          <w:tcPr>
            <w:tcW w:w="108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w:t>
            </w:r>
          </w:p>
        </w:tc>
        <w:tc>
          <w:tcPr>
            <w:tcW w:w="144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Уникальный номер реестровой записи в реестре контрактов/реестре соглашений</w:t>
            </w:r>
          </w:p>
        </w:tc>
        <w:tc>
          <w:tcPr>
            <w:tcW w:w="90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обязательства</w:t>
            </w:r>
          </w:p>
        </w:tc>
        <w:tc>
          <w:tcPr>
            <w:tcW w:w="90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Код валюты по </w:t>
            </w:r>
            <w:hyperlink r:id="rId25" w:history="1">
              <w:r w:rsidRPr="004D6FA7">
                <w:rPr>
                  <w:rFonts w:ascii="Times New Roman" w:hAnsi="Times New Roman" w:cs="Times New Roman"/>
                  <w:sz w:val="24"/>
                  <w:szCs w:val="24"/>
                </w:rPr>
                <w:t>ОКВ</w:t>
              </w:r>
            </w:hyperlink>
          </w:p>
        </w:tc>
        <w:tc>
          <w:tcPr>
            <w:tcW w:w="90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Российской Федерации</w:t>
            </w:r>
          </w:p>
        </w:tc>
        <w:tc>
          <w:tcPr>
            <w:tcW w:w="2596"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Авансовый платеж</w:t>
            </w:r>
          </w:p>
        </w:tc>
        <w:tc>
          <w:tcPr>
            <w:tcW w:w="2041"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Уведомление о поступлении исполнительного документа/решения налогового органа</w:t>
            </w:r>
          </w:p>
        </w:tc>
        <w:tc>
          <w:tcPr>
            <w:tcW w:w="1382" w:type="dxa"/>
            <w:vMerge w:val="restart"/>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Основание для невключения договора (государственного контракта) в реестр контрактов</w:t>
            </w:r>
          </w:p>
        </w:tc>
      </w:tr>
      <w:tr w:rsidR="005D22D7" w:rsidRPr="004D6FA7">
        <w:trPr>
          <w:trHeight w:val="1422"/>
        </w:trPr>
        <w:tc>
          <w:tcPr>
            <w:tcW w:w="680"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w:t>
            </w:r>
          </w:p>
        </w:tc>
        <w:tc>
          <w:tcPr>
            <w:tcW w:w="90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w:t>
            </w:r>
          </w:p>
        </w:tc>
        <w:tc>
          <w:tcPr>
            <w:tcW w:w="753"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7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900" w:type="dxa"/>
            <w:vMerge/>
          </w:tcPr>
          <w:p w:rsidR="005D22D7" w:rsidRPr="004D6FA7" w:rsidRDefault="005D22D7" w:rsidP="004D6FA7">
            <w:pPr>
              <w:rPr>
                <w:rFonts w:ascii="Times New Roman" w:hAnsi="Times New Roman" w:cs="Times New Roman"/>
                <w:sz w:val="24"/>
                <w:szCs w:val="24"/>
              </w:rPr>
            </w:pPr>
          </w:p>
        </w:tc>
        <w:tc>
          <w:tcPr>
            <w:tcW w:w="1080" w:type="dxa"/>
            <w:vMerge/>
          </w:tcPr>
          <w:p w:rsidR="005D22D7" w:rsidRPr="004D6FA7" w:rsidRDefault="005D22D7" w:rsidP="004D6FA7">
            <w:pPr>
              <w:rPr>
                <w:rFonts w:ascii="Times New Roman" w:hAnsi="Times New Roman" w:cs="Times New Roman"/>
                <w:sz w:val="24"/>
                <w:szCs w:val="24"/>
              </w:rPr>
            </w:pPr>
          </w:p>
        </w:tc>
        <w:tc>
          <w:tcPr>
            <w:tcW w:w="1440" w:type="dxa"/>
            <w:vMerge/>
          </w:tcPr>
          <w:p w:rsidR="005D22D7" w:rsidRPr="004D6FA7" w:rsidRDefault="005D22D7" w:rsidP="004D6FA7">
            <w:pPr>
              <w:rPr>
                <w:rFonts w:ascii="Times New Roman" w:hAnsi="Times New Roman" w:cs="Times New Roman"/>
                <w:sz w:val="24"/>
                <w:szCs w:val="24"/>
              </w:rPr>
            </w:pPr>
          </w:p>
        </w:tc>
        <w:tc>
          <w:tcPr>
            <w:tcW w:w="900" w:type="dxa"/>
            <w:vMerge/>
          </w:tcPr>
          <w:p w:rsidR="005D22D7" w:rsidRPr="004D6FA7" w:rsidRDefault="005D22D7" w:rsidP="004D6FA7">
            <w:pPr>
              <w:rPr>
                <w:rFonts w:ascii="Times New Roman" w:hAnsi="Times New Roman" w:cs="Times New Roman"/>
                <w:sz w:val="24"/>
                <w:szCs w:val="24"/>
              </w:rPr>
            </w:pPr>
          </w:p>
        </w:tc>
        <w:tc>
          <w:tcPr>
            <w:tcW w:w="900" w:type="dxa"/>
            <w:vMerge/>
          </w:tcPr>
          <w:p w:rsidR="005D22D7" w:rsidRPr="004D6FA7" w:rsidRDefault="005D22D7" w:rsidP="004D6FA7">
            <w:pPr>
              <w:rPr>
                <w:rFonts w:ascii="Times New Roman" w:hAnsi="Times New Roman" w:cs="Times New Roman"/>
                <w:sz w:val="24"/>
                <w:szCs w:val="24"/>
              </w:rPr>
            </w:pPr>
          </w:p>
        </w:tc>
        <w:tc>
          <w:tcPr>
            <w:tcW w:w="900" w:type="dxa"/>
            <w:vMerge/>
          </w:tcPr>
          <w:p w:rsidR="005D22D7" w:rsidRPr="004D6FA7" w:rsidRDefault="005D22D7" w:rsidP="004D6FA7">
            <w:pPr>
              <w:rPr>
                <w:rFonts w:ascii="Times New Roman" w:hAnsi="Times New Roman" w:cs="Times New Roman"/>
                <w:sz w:val="24"/>
                <w:szCs w:val="24"/>
              </w:rPr>
            </w:pPr>
          </w:p>
        </w:tc>
        <w:tc>
          <w:tcPr>
            <w:tcW w:w="126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процент от общей суммы авансового платежа</w:t>
            </w:r>
          </w:p>
        </w:tc>
        <w:tc>
          <w:tcPr>
            <w:tcW w:w="1336"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авансового платежа</w:t>
            </w:r>
          </w:p>
        </w:tc>
        <w:tc>
          <w:tcPr>
            <w:tcW w:w="96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107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1382" w:type="dxa"/>
            <w:vMerge/>
            <w:tcBorders>
              <w:right w:val="nil"/>
            </w:tcBorders>
          </w:tcPr>
          <w:p w:rsidR="005D22D7" w:rsidRPr="004D6FA7" w:rsidRDefault="005D22D7" w:rsidP="004D6FA7">
            <w:pPr>
              <w:rPr>
                <w:rFonts w:ascii="Times New Roman" w:hAnsi="Times New Roman" w:cs="Times New Roman"/>
                <w:sz w:val="24"/>
                <w:szCs w:val="24"/>
              </w:rPr>
            </w:pPr>
          </w:p>
        </w:tc>
      </w:tr>
      <w:tr w:rsidR="005D22D7" w:rsidRPr="004D6FA7">
        <w:tc>
          <w:tcPr>
            <w:tcW w:w="680"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90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753"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7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90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10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44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90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90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90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10</w:t>
            </w:r>
          </w:p>
        </w:tc>
        <w:tc>
          <w:tcPr>
            <w:tcW w:w="126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1336"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12</w:t>
            </w:r>
          </w:p>
        </w:tc>
        <w:tc>
          <w:tcPr>
            <w:tcW w:w="96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c>
          <w:tcPr>
            <w:tcW w:w="107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14</w:t>
            </w:r>
          </w:p>
        </w:tc>
        <w:tc>
          <w:tcPr>
            <w:tcW w:w="1382"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15</w:t>
            </w:r>
          </w:p>
        </w:tc>
      </w:tr>
      <w:tr w:rsidR="005D22D7" w:rsidRPr="004D6FA7">
        <w:tblPrEx>
          <w:tblBorders>
            <w:left w:val="single" w:sz="4" w:space="0" w:color="auto"/>
            <w:right w:val="single" w:sz="4" w:space="0" w:color="auto"/>
          </w:tblBorders>
        </w:tblPrEx>
        <w:tc>
          <w:tcPr>
            <w:tcW w:w="680" w:type="dxa"/>
          </w:tcPr>
          <w:p w:rsidR="005D22D7" w:rsidRPr="004D6FA7" w:rsidRDefault="005D22D7" w:rsidP="004D6FA7">
            <w:pPr>
              <w:pStyle w:val="ConsPlusNormal"/>
              <w:rPr>
                <w:rFonts w:ascii="Times New Roman" w:hAnsi="Times New Roman" w:cs="Times New Roman"/>
                <w:sz w:val="24"/>
                <w:szCs w:val="24"/>
              </w:rPr>
            </w:pPr>
          </w:p>
        </w:tc>
        <w:tc>
          <w:tcPr>
            <w:tcW w:w="907" w:type="dxa"/>
          </w:tcPr>
          <w:p w:rsidR="005D22D7" w:rsidRPr="004D6FA7" w:rsidRDefault="005D22D7" w:rsidP="004D6FA7">
            <w:pPr>
              <w:pStyle w:val="ConsPlusNormal"/>
              <w:rPr>
                <w:rFonts w:ascii="Times New Roman" w:hAnsi="Times New Roman" w:cs="Times New Roman"/>
                <w:sz w:val="24"/>
                <w:szCs w:val="24"/>
              </w:rPr>
            </w:pPr>
          </w:p>
        </w:tc>
        <w:tc>
          <w:tcPr>
            <w:tcW w:w="753"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1440"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jc w:val="center"/>
              <w:rPr>
                <w:rFonts w:ascii="Times New Roman" w:hAnsi="Times New Roman" w:cs="Times New Roman"/>
                <w:sz w:val="24"/>
                <w:szCs w:val="24"/>
              </w:rPr>
            </w:pPr>
          </w:p>
        </w:tc>
        <w:tc>
          <w:tcPr>
            <w:tcW w:w="1336" w:type="dxa"/>
          </w:tcPr>
          <w:p w:rsidR="005D22D7" w:rsidRPr="004D6FA7" w:rsidRDefault="005D22D7" w:rsidP="004D6FA7">
            <w:pPr>
              <w:pStyle w:val="ConsPlusNormal"/>
              <w:jc w:val="center"/>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1382" w:type="dxa"/>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2. Реквизиты контрагента/взыскателя по исполнительному</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документу/решению налогового органа</w:t>
      </w:r>
    </w:p>
    <w:p w:rsidR="005D22D7" w:rsidRPr="004D6FA7" w:rsidRDefault="005D22D7" w:rsidP="004D6FA7">
      <w:pPr>
        <w:pStyle w:val="ConsPlusNormal"/>
        <w:jc w:val="center"/>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5D22D7" w:rsidRPr="004D6FA7">
        <w:tc>
          <w:tcPr>
            <w:tcW w:w="1757"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юридического лица/ФИО физического лица</w:t>
            </w:r>
          </w:p>
        </w:tc>
        <w:tc>
          <w:tcPr>
            <w:tcW w:w="90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ИНН</w:t>
            </w:r>
          </w:p>
        </w:tc>
        <w:tc>
          <w:tcPr>
            <w:tcW w:w="96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КПП</w:t>
            </w:r>
          </w:p>
        </w:tc>
        <w:tc>
          <w:tcPr>
            <w:tcW w:w="113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Сводному реестру</w:t>
            </w:r>
          </w:p>
        </w:tc>
        <w:tc>
          <w:tcPr>
            <w:tcW w:w="96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1191"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 банковского счета</w:t>
            </w:r>
          </w:p>
        </w:tc>
        <w:tc>
          <w:tcPr>
            <w:tcW w:w="79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банка</w:t>
            </w:r>
          </w:p>
        </w:tc>
        <w:tc>
          <w:tcPr>
            <w:tcW w:w="10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БИК банка</w:t>
            </w:r>
          </w:p>
        </w:tc>
        <w:tc>
          <w:tcPr>
            <w:tcW w:w="850"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Корреспондентский счет банка</w:t>
            </w:r>
          </w:p>
        </w:tc>
      </w:tr>
      <w:tr w:rsidR="005D22D7" w:rsidRPr="004D6FA7">
        <w:tc>
          <w:tcPr>
            <w:tcW w:w="1757"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90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96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113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96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1191"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79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10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850"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r>
      <w:tr w:rsidR="005D22D7" w:rsidRPr="004D6FA7">
        <w:tblPrEx>
          <w:tblBorders>
            <w:left w:val="single" w:sz="4" w:space="0" w:color="auto"/>
            <w:right w:val="single" w:sz="4" w:space="0" w:color="auto"/>
          </w:tblBorders>
        </w:tblPrEx>
        <w:tc>
          <w:tcPr>
            <w:tcW w:w="1757" w:type="dxa"/>
          </w:tcPr>
          <w:p w:rsidR="005D22D7" w:rsidRPr="004D6FA7" w:rsidRDefault="005D22D7" w:rsidP="004D6FA7">
            <w:pPr>
              <w:pStyle w:val="ConsPlusNormal"/>
              <w:rPr>
                <w:rFonts w:ascii="Times New Roman" w:hAnsi="Times New Roman" w:cs="Times New Roman"/>
                <w:sz w:val="24"/>
                <w:szCs w:val="24"/>
              </w:rPr>
            </w:pPr>
          </w:p>
        </w:tc>
        <w:tc>
          <w:tcPr>
            <w:tcW w:w="907" w:type="dxa"/>
          </w:tcPr>
          <w:p w:rsidR="005D22D7" w:rsidRPr="004D6FA7" w:rsidRDefault="005D22D7" w:rsidP="004D6FA7">
            <w:pPr>
              <w:pStyle w:val="ConsPlusNormal"/>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1191"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1757" w:type="dxa"/>
          </w:tcPr>
          <w:p w:rsidR="005D22D7" w:rsidRPr="004D6FA7" w:rsidRDefault="005D22D7" w:rsidP="004D6FA7">
            <w:pPr>
              <w:pStyle w:val="ConsPlusNormal"/>
              <w:rPr>
                <w:rFonts w:ascii="Times New Roman" w:hAnsi="Times New Roman" w:cs="Times New Roman"/>
                <w:sz w:val="24"/>
                <w:szCs w:val="24"/>
              </w:rPr>
            </w:pPr>
          </w:p>
        </w:tc>
        <w:tc>
          <w:tcPr>
            <w:tcW w:w="907" w:type="dxa"/>
          </w:tcPr>
          <w:p w:rsidR="005D22D7" w:rsidRPr="004D6FA7" w:rsidRDefault="005D22D7" w:rsidP="004D6FA7">
            <w:pPr>
              <w:pStyle w:val="ConsPlusNormal"/>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1191"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center"/>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w:t>
      </w:r>
      <w:r>
        <w:rPr>
          <w:rFonts w:ascii="Times New Roman" w:hAnsi="Times New Roman" w:cs="Times New Roman"/>
          <w:sz w:val="24"/>
          <w:szCs w:val="24"/>
        </w:rPr>
        <w:t xml:space="preserve">               Всего страниц 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                                                         Форма 0506101 с. 2</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3. Расшифровка обязательства</w:t>
      </w:r>
    </w:p>
    <w:p w:rsidR="005D22D7" w:rsidRPr="004D6FA7" w:rsidRDefault="005D22D7" w:rsidP="004D6FA7">
      <w:pPr>
        <w:pStyle w:val="ConsPlusNormal"/>
        <w:jc w:val="center"/>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933"/>
        <w:gridCol w:w="1076"/>
        <w:gridCol w:w="733"/>
        <w:gridCol w:w="935"/>
        <w:gridCol w:w="865"/>
        <w:gridCol w:w="720"/>
      </w:tblGrid>
      <w:tr w:rsidR="005D22D7" w:rsidRPr="004D6FA7">
        <w:tc>
          <w:tcPr>
            <w:tcW w:w="3297" w:type="dxa"/>
            <w:gridSpan w:val="2"/>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Объект ФАИП</w:t>
            </w:r>
          </w:p>
        </w:tc>
        <w:tc>
          <w:tcPr>
            <w:tcW w:w="964"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вида средств</w:t>
            </w:r>
          </w:p>
        </w:tc>
        <w:tc>
          <w:tcPr>
            <w:tcW w:w="634"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строки</w:t>
            </w:r>
          </w:p>
        </w:tc>
        <w:tc>
          <w:tcPr>
            <w:tcW w:w="567"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БК</w:t>
            </w:r>
          </w:p>
        </w:tc>
        <w:tc>
          <w:tcPr>
            <w:tcW w:w="1077"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Признак безусловности обязательства</w:t>
            </w:r>
          </w:p>
        </w:tc>
        <w:tc>
          <w:tcPr>
            <w:tcW w:w="1162"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исполненного обязательства прошлых лет</w:t>
            </w:r>
          </w:p>
        </w:tc>
        <w:tc>
          <w:tcPr>
            <w:tcW w:w="1077"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неисполненного обязательства прошлых лет</w:t>
            </w:r>
          </w:p>
        </w:tc>
        <w:tc>
          <w:tcPr>
            <w:tcW w:w="5262" w:type="dxa"/>
            <w:gridSpan w:val="6"/>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на 20__ текущий финансовый год в валюте обязательства с помесячной разбивкой</w:t>
            </w:r>
          </w:p>
        </w:tc>
      </w:tr>
      <w:tr w:rsidR="005D22D7" w:rsidRPr="004D6FA7">
        <w:tc>
          <w:tcPr>
            <w:tcW w:w="2462"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(мероприятие по информатизации)</w:t>
            </w:r>
          </w:p>
        </w:tc>
        <w:tc>
          <w:tcPr>
            <w:tcW w:w="83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(мероприятие по информатизации)</w:t>
            </w:r>
          </w:p>
        </w:tc>
        <w:tc>
          <w:tcPr>
            <w:tcW w:w="964" w:type="dxa"/>
            <w:vMerge/>
          </w:tcPr>
          <w:p w:rsidR="005D22D7" w:rsidRPr="004D6FA7" w:rsidRDefault="005D22D7" w:rsidP="004D6FA7">
            <w:pPr>
              <w:rPr>
                <w:rFonts w:ascii="Times New Roman" w:hAnsi="Times New Roman" w:cs="Times New Roman"/>
                <w:sz w:val="24"/>
                <w:szCs w:val="24"/>
              </w:rPr>
            </w:pPr>
          </w:p>
        </w:tc>
        <w:tc>
          <w:tcPr>
            <w:tcW w:w="634" w:type="dxa"/>
            <w:vMerge/>
          </w:tcPr>
          <w:p w:rsidR="005D22D7" w:rsidRPr="004D6FA7" w:rsidRDefault="005D22D7" w:rsidP="004D6FA7">
            <w:pPr>
              <w:rPr>
                <w:rFonts w:ascii="Times New Roman" w:hAnsi="Times New Roman" w:cs="Times New Roman"/>
                <w:sz w:val="24"/>
                <w:szCs w:val="24"/>
              </w:rPr>
            </w:pPr>
          </w:p>
        </w:tc>
        <w:tc>
          <w:tcPr>
            <w:tcW w:w="567" w:type="dxa"/>
            <w:vMerge/>
          </w:tcPr>
          <w:p w:rsidR="005D22D7" w:rsidRPr="004D6FA7" w:rsidRDefault="005D22D7" w:rsidP="004D6FA7">
            <w:pPr>
              <w:rPr>
                <w:rFonts w:ascii="Times New Roman" w:hAnsi="Times New Roman" w:cs="Times New Roman"/>
                <w:sz w:val="24"/>
                <w:szCs w:val="24"/>
              </w:rPr>
            </w:pPr>
          </w:p>
        </w:tc>
        <w:tc>
          <w:tcPr>
            <w:tcW w:w="1077" w:type="dxa"/>
            <w:vMerge/>
          </w:tcPr>
          <w:p w:rsidR="005D22D7" w:rsidRPr="004D6FA7" w:rsidRDefault="005D22D7" w:rsidP="004D6FA7">
            <w:pPr>
              <w:rPr>
                <w:rFonts w:ascii="Times New Roman" w:hAnsi="Times New Roman" w:cs="Times New Roman"/>
                <w:sz w:val="24"/>
                <w:szCs w:val="24"/>
              </w:rPr>
            </w:pPr>
          </w:p>
        </w:tc>
        <w:tc>
          <w:tcPr>
            <w:tcW w:w="1162" w:type="dxa"/>
            <w:vMerge/>
          </w:tcPr>
          <w:p w:rsidR="005D22D7" w:rsidRPr="004D6FA7" w:rsidRDefault="005D22D7" w:rsidP="004D6FA7">
            <w:pPr>
              <w:rPr>
                <w:rFonts w:ascii="Times New Roman" w:hAnsi="Times New Roman" w:cs="Times New Roman"/>
                <w:sz w:val="24"/>
                <w:szCs w:val="24"/>
              </w:rPr>
            </w:pPr>
          </w:p>
        </w:tc>
        <w:tc>
          <w:tcPr>
            <w:tcW w:w="1077" w:type="dxa"/>
            <w:vMerge/>
          </w:tcPr>
          <w:p w:rsidR="005D22D7" w:rsidRPr="004D6FA7" w:rsidRDefault="005D22D7" w:rsidP="004D6FA7">
            <w:pPr>
              <w:rPr>
                <w:rFonts w:ascii="Times New Roman" w:hAnsi="Times New Roman" w:cs="Times New Roman"/>
                <w:sz w:val="24"/>
                <w:szCs w:val="24"/>
              </w:rPr>
            </w:pPr>
          </w:p>
        </w:tc>
        <w:tc>
          <w:tcPr>
            <w:tcW w:w="933"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январь</w:t>
            </w:r>
          </w:p>
        </w:tc>
        <w:tc>
          <w:tcPr>
            <w:tcW w:w="1076"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февраль</w:t>
            </w:r>
          </w:p>
        </w:tc>
        <w:tc>
          <w:tcPr>
            <w:tcW w:w="733"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март</w:t>
            </w:r>
          </w:p>
        </w:tc>
        <w:tc>
          <w:tcPr>
            <w:tcW w:w="93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апрель</w:t>
            </w:r>
          </w:p>
        </w:tc>
        <w:tc>
          <w:tcPr>
            <w:tcW w:w="86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май</w:t>
            </w:r>
          </w:p>
        </w:tc>
        <w:tc>
          <w:tcPr>
            <w:tcW w:w="720"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июнь</w:t>
            </w:r>
          </w:p>
        </w:tc>
      </w:tr>
      <w:tr w:rsidR="005D22D7" w:rsidRPr="004D6FA7">
        <w:tblPrEx>
          <w:tblBorders>
            <w:right w:val="single" w:sz="4" w:space="0" w:color="auto"/>
          </w:tblBorders>
        </w:tblPrEx>
        <w:tc>
          <w:tcPr>
            <w:tcW w:w="2462"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83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96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63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56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107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16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107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933"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1076"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10</w:t>
            </w:r>
          </w:p>
        </w:tc>
        <w:tc>
          <w:tcPr>
            <w:tcW w:w="733"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93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12</w:t>
            </w:r>
          </w:p>
        </w:tc>
        <w:tc>
          <w:tcPr>
            <w:tcW w:w="86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c>
          <w:tcPr>
            <w:tcW w:w="7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14</w:t>
            </w:r>
          </w:p>
        </w:tc>
      </w:tr>
      <w:tr w:rsidR="005D22D7" w:rsidRPr="004D6FA7">
        <w:tblPrEx>
          <w:tblBorders>
            <w:right w:val="single" w:sz="4" w:space="0" w:color="auto"/>
          </w:tblBorders>
        </w:tblPrEx>
        <w:tc>
          <w:tcPr>
            <w:tcW w:w="2462" w:type="dxa"/>
            <w:vMerge w:val="restart"/>
            <w:tcBorders>
              <w:left w:val="nil"/>
            </w:tcBorders>
          </w:tcPr>
          <w:p w:rsidR="005D22D7" w:rsidRPr="004D6FA7" w:rsidRDefault="005D22D7" w:rsidP="004D6FA7">
            <w:pPr>
              <w:pStyle w:val="ConsPlusNormal"/>
              <w:rPr>
                <w:rFonts w:ascii="Times New Roman" w:hAnsi="Times New Roman" w:cs="Times New Roman"/>
                <w:sz w:val="24"/>
                <w:szCs w:val="24"/>
              </w:rPr>
            </w:pPr>
          </w:p>
        </w:tc>
        <w:tc>
          <w:tcPr>
            <w:tcW w:w="835" w:type="dxa"/>
            <w:vMerge w:val="restart"/>
          </w:tcPr>
          <w:p w:rsidR="005D22D7" w:rsidRPr="004D6FA7" w:rsidRDefault="005D22D7" w:rsidP="004D6FA7">
            <w:pPr>
              <w:pStyle w:val="ConsPlusNormal"/>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634" w:type="dxa"/>
          </w:tcPr>
          <w:p w:rsidR="005D22D7" w:rsidRPr="004D6FA7" w:rsidRDefault="005D22D7" w:rsidP="004D6FA7">
            <w:pPr>
              <w:pStyle w:val="ConsPlusNormal"/>
              <w:rPr>
                <w:rFonts w:ascii="Times New Roman" w:hAnsi="Times New Roman" w:cs="Times New Roman"/>
                <w:sz w:val="24"/>
                <w:szCs w:val="24"/>
              </w:rPr>
            </w:pPr>
          </w:p>
        </w:tc>
        <w:tc>
          <w:tcPr>
            <w:tcW w:w="567"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1162"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933" w:type="dxa"/>
          </w:tcPr>
          <w:p w:rsidR="005D22D7" w:rsidRPr="004D6FA7" w:rsidRDefault="005D22D7" w:rsidP="004D6FA7">
            <w:pPr>
              <w:pStyle w:val="ConsPlusNormal"/>
              <w:rPr>
                <w:rFonts w:ascii="Times New Roman" w:hAnsi="Times New Roman" w:cs="Times New Roman"/>
                <w:sz w:val="24"/>
                <w:szCs w:val="24"/>
              </w:rPr>
            </w:pPr>
          </w:p>
        </w:tc>
        <w:tc>
          <w:tcPr>
            <w:tcW w:w="1076" w:type="dxa"/>
          </w:tcPr>
          <w:p w:rsidR="005D22D7" w:rsidRPr="004D6FA7" w:rsidRDefault="005D22D7" w:rsidP="004D6FA7">
            <w:pPr>
              <w:pStyle w:val="ConsPlusNormal"/>
              <w:rPr>
                <w:rFonts w:ascii="Times New Roman" w:hAnsi="Times New Roman" w:cs="Times New Roman"/>
                <w:sz w:val="24"/>
                <w:szCs w:val="24"/>
              </w:rPr>
            </w:pPr>
          </w:p>
        </w:tc>
        <w:tc>
          <w:tcPr>
            <w:tcW w:w="733" w:type="dxa"/>
          </w:tcPr>
          <w:p w:rsidR="005D22D7" w:rsidRPr="004D6FA7" w:rsidRDefault="005D22D7" w:rsidP="004D6FA7">
            <w:pPr>
              <w:pStyle w:val="ConsPlusNormal"/>
              <w:rPr>
                <w:rFonts w:ascii="Times New Roman" w:hAnsi="Times New Roman" w:cs="Times New Roman"/>
                <w:sz w:val="24"/>
                <w:szCs w:val="24"/>
              </w:rPr>
            </w:pPr>
          </w:p>
        </w:tc>
        <w:tc>
          <w:tcPr>
            <w:tcW w:w="935" w:type="dxa"/>
          </w:tcPr>
          <w:p w:rsidR="005D22D7" w:rsidRPr="004D6FA7" w:rsidRDefault="005D22D7" w:rsidP="004D6FA7">
            <w:pPr>
              <w:pStyle w:val="ConsPlusNormal"/>
              <w:rPr>
                <w:rFonts w:ascii="Times New Roman" w:hAnsi="Times New Roman" w:cs="Times New Roman"/>
                <w:sz w:val="24"/>
                <w:szCs w:val="24"/>
              </w:rPr>
            </w:pPr>
          </w:p>
        </w:tc>
        <w:tc>
          <w:tcPr>
            <w:tcW w:w="865"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2462" w:type="dxa"/>
            <w:vMerge/>
            <w:tcBorders>
              <w:left w:val="nil"/>
            </w:tcBorders>
          </w:tcPr>
          <w:p w:rsidR="005D22D7" w:rsidRPr="004D6FA7" w:rsidRDefault="005D22D7" w:rsidP="004D6FA7">
            <w:pPr>
              <w:rPr>
                <w:rFonts w:ascii="Times New Roman" w:hAnsi="Times New Roman" w:cs="Times New Roman"/>
                <w:sz w:val="24"/>
                <w:szCs w:val="24"/>
              </w:rPr>
            </w:pPr>
          </w:p>
        </w:tc>
        <w:tc>
          <w:tcPr>
            <w:tcW w:w="835" w:type="dxa"/>
            <w:vMerge/>
          </w:tcPr>
          <w:p w:rsidR="005D22D7" w:rsidRPr="004D6FA7" w:rsidRDefault="005D22D7" w:rsidP="004D6FA7">
            <w:pPr>
              <w:rPr>
                <w:rFonts w:ascii="Times New Roman" w:hAnsi="Times New Roman" w:cs="Times New Roman"/>
                <w:sz w:val="24"/>
                <w:szCs w:val="24"/>
              </w:rPr>
            </w:pPr>
          </w:p>
        </w:tc>
        <w:tc>
          <w:tcPr>
            <w:tcW w:w="96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63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56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162"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6"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3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86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20" w:type="dxa"/>
            <w:vAlign w:val="center"/>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blPrEx>
          <w:tblBorders>
            <w:right w:val="single" w:sz="4" w:space="0" w:color="auto"/>
          </w:tblBorders>
        </w:tblPrEx>
        <w:tc>
          <w:tcPr>
            <w:tcW w:w="24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Итого по коду объекта ФАИП (коду мероприятия по информатизации)</w:t>
            </w:r>
          </w:p>
        </w:tc>
        <w:tc>
          <w:tcPr>
            <w:tcW w:w="835" w:type="dxa"/>
          </w:tcPr>
          <w:p w:rsidR="005D22D7" w:rsidRPr="004D6FA7" w:rsidRDefault="005D22D7" w:rsidP="004D6FA7">
            <w:pPr>
              <w:pStyle w:val="ConsPlusNormal"/>
              <w:rPr>
                <w:rFonts w:ascii="Times New Roman" w:hAnsi="Times New Roman" w:cs="Times New Roman"/>
                <w:sz w:val="24"/>
                <w:szCs w:val="24"/>
              </w:rPr>
            </w:pPr>
          </w:p>
        </w:tc>
        <w:tc>
          <w:tcPr>
            <w:tcW w:w="964"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63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567"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162"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9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6"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3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86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20" w:type="dxa"/>
            <w:vAlign w:val="center"/>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blPrEx>
          <w:tblBorders>
            <w:right w:val="single" w:sz="4" w:space="0" w:color="auto"/>
          </w:tblBorders>
        </w:tblPrEx>
        <w:tc>
          <w:tcPr>
            <w:tcW w:w="2462" w:type="dxa"/>
            <w:vMerge w:val="restart"/>
            <w:tcBorders>
              <w:left w:val="nil"/>
            </w:tcBorders>
          </w:tcPr>
          <w:p w:rsidR="005D22D7" w:rsidRPr="004D6FA7" w:rsidRDefault="005D22D7" w:rsidP="004D6FA7">
            <w:pPr>
              <w:pStyle w:val="ConsPlusNormal"/>
              <w:rPr>
                <w:rFonts w:ascii="Times New Roman" w:hAnsi="Times New Roman" w:cs="Times New Roman"/>
                <w:sz w:val="24"/>
                <w:szCs w:val="24"/>
              </w:rPr>
            </w:pPr>
          </w:p>
        </w:tc>
        <w:tc>
          <w:tcPr>
            <w:tcW w:w="835" w:type="dxa"/>
            <w:vMerge w:val="restart"/>
          </w:tcPr>
          <w:p w:rsidR="005D22D7" w:rsidRPr="004D6FA7" w:rsidRDefault="005D22D7" w:rsidP="004D6FA7">
            <w:pPr>
              <w:pStyle w:val="ConsPlusNormal"/>
              <w:rPr>
                <w:rFonts w:ascii="Times New Roman" w:hAnsi="Times New Roman" w:cs="Times New Roman"/>
                <w:sz w:val="24"/>
                <w:szCs w:val="24"/>
              </w:rPr>
            </w:pPr>
          </w:p>
        </w:tc>
        <w:tc>
          <w:tcPr>
            <w:tcW w:w="96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63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56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162"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6"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3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86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20" w:type="dxa"/>
            <w:vAlign w:val="center"/>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blPrEx>
          <w:tblBorders>
            <w:right w:val="single" w:sz="4" w:space="0" w:color="auto"/>
          </w:tblBorders>
        </w:tblPrEx>
        <w:tc>
          <w:tcPr>
            <w:tcW w:w="2462" w:type="dxa"/>
            <w:vMerge/>
            <w:tcBorders>
              <w:left w:val="nil"/>
            </w:tcBorders>
          </w:tcPr>
          <w:p w:rsidR="005D22D7" w:rsidRPr="004D6FA7" w:rsidRDefault="005D22D7" w:rsidP="004D6FA7">
            <w:pPr>
              <w:rPr>
                <w:rFonts w:ascii="Times New Roman" w:hAnsi="Times New Roman" w:cs="Times New Roman"/>
                <w:sz w:val="24"/>
                <w:szCs w:val="24"/>
              </w:rPr>
            </w:pPr>
          </w:p>
        </w:tc>
        <w:tc>
          <w:tcPr>
            <w:tcW w:w="835" w:type="dxa"/>
            <w:vMerge/>
          </w:tcPr>
          <w:p w:rsidR="005D22D7" w:rsidRPr="004D6FA7" w:rsidRDefault="005D22D7" w:rsidP="004D6FA7">
            <w:pPr>
              <w:rPr>
                <w:rFonts w:ascii="Times New Roman" w:hAnsi="Times New Roman" w:cs="Times New Roman"/>
                <w:sz w:val="24"/>
                <w:szCs w:val="24"/>
              </w:rPr>
            </w:pPr>
          </w:p>
        </w:tc>
        <w:tc>
          <w:tcPr>
            <w:tcW w:w="96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63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56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162"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6"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3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86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20" w:type="dxa"/>
            <w:vAlign w:val="center"/>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blPrEx>
          <w:tblBorders>
            <w:right w:val="single" w:sz="4" w:space="0" w:color="auto"/>
          </w:tblBorders>
        </w:tblPrEx>
        <w:tc>
          <w:tcPr>
            <w:tcW w:w="24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Итого по коду объекта ФАИП (коду мероприятия по информатизации)</w:t>
            </w:r>
          </w:p>
        </w:tc>
        <w:tc>
          <w:tcPr>
            <w:tcW w:w="835" w:type="dxa"/>
          </w:tcPr>
          <w:p w:rsidR="005D22D7" w:rsidRPr="004D6FA7" w:rsidRDefault="005D22D7" w:rsidP="004D6FA7">
            <w:pPr>
              <w:pStyle w:val="ConsPlusNormal"/>
              <w:rPr>
                <w:rFonts w:ascii="Times New Roman" w:hAnsi="Times New Roman" w:cs="Times New Roman"/>
                <w:sz w:val="24"/>
                <w:szCs w:val="24"/>
              </w:rPr>
            </w:pPr>
          </w:p>
        </w:tc>
        <w:tc>
          <w:tcPr>
            <w:tcW w:w="964"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63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567"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162"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077"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9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076"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33"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3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865"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20" w:type="dxa"/>
            <w:vAlign w:val="center"/>
          </w:tcPr>
          <w:p w:rsidR="005D22D7" w:rsidRPr="004D6FA7" w:rsidRDefault="005D22D7" w:rsidP="004D6FA7">
            <w:pPr>
              <w:pStyle w:val="ConsPlusNormal"/>
              <w:jc w:val="center"/>
              <w:rPr>
                <w:rFonts w:ascii="Times New Roman" w:hAnsi="Times New Roman" w:cs="Times New Roman"/>
                <w:sz w:val="24"/>
                <w:szCs w:val="24"/>
              </w:rPr>
            </w:pPr>
          </w:p>
        </w:tc>
      </w:tr>
    </w:tbl>
    <w:p w:rsidR="005D22D7" w:rsidRPr="004D6FA7" w:rsidRDefault="005D22D7" w:rsidP="004D6FA7">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797"/>
        <w:gridCol w:w="900"/>
        <w:gridCol w:w="1080"/>
        <w:gridCol w:w="1080"/>
        <w:gridCol w:w="955"/>
        <w:gridCol w:w="1025"/>
        <w:gridCol w:w="197"/>
        <w:gridCol w:w="523"/>
        <w:gridCol w:w="1260"/>
        <w:gridCol w:w="720"/>
        <w:gridCol w:w="1226"/>
        <w:gridCol w:w="1440"/>
        <w:gridCol w:w="720"/>
        <w:gridCol w:w="754"/>
        <w:gridCol w:w="720"/>
      </w:tblGrid>
      <w:tr w:rsidR="005D22D7" w:rsidRPr="004D6FA7">
        <w:tc>
          <w:tcPr>
            <w:tcW w:w="643" w:type="dxa"/>
            <w:vMerge w:val="restart"/>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Код </w:t>
            </w:r>
            <w:r w:rsidRPr="004D6FA7">
              <w:rPr>
                <w:rFonts w:ascii="Times New Roman" w:hAnsi="Times New Roman" w:cs="Times New Roman"/>
                <w:sz w:val="24"/>
                <w:szCs w:val="24"/>
              </w:rPr>
              <w:lastRenderedPageBreak/>
              <w:t>строки</w:t>
            </w:r>
          </w:p>
        </w:tc>
        <w:tc>
          <w:tcPr>
            <w:tcW w:w="6034" w:type="dxa"/>
            <w:gridSpan w:val="7"/>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 xml:space="preserve">Сумма на 20__ текущий финансовый год в валюте </w:t>
            </w:r>
            <w:r w:rsidRPr="004D6FA7">
              <w:rPr>
                <w:rFonts w:ascii="Times New Roman" w:hAnsi="Times New Roman" w:cs="Times New Roman"/>
                <w:sz w:val="24"/>
                <w:szCs w:val="24"/>
              </w:rPr>
              <w:lastRenderedPageBreak/>
              <w:t>обязательства с помесячной разбивкой</w:t>
            </w:r>
          </w:p>
        </w:tc>
        <w:tc>
          <w:tcPr>
            <w:tcW w:w="5169" w:type="dxa"/>
            <w:gridSpan w:val="5"/>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Сумма в валюте обязательства</w:t>
            </w:r>
          </w:p>
        </w:tc>
        <w:tc>
          <w:tcPr>
            <w:tcW w:w="72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Дата </w:t>
            </w:r>
            <w:r w:rsidRPr="004D6FA7">
              <w:rPr>
                <w:rFonts w:ascii="Times New Roman" w:hAnsi="Times New Roman" w:cs="Times New Roman"/>
                <w:sz w:val="24"/>
                <w:szCs w:val="24"/>
              </w:rPr>
              <w:lastRenderedPageBreak/>
              <w:t>выплаты по исполнительному документу</w:t>
            </w:r>
          </w:p>
        </w:tc>
        <w:tc>
          <w:tcPr>
            <w:tcW w:w="754"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Анал</w:t>
            </w:r>
            <w:r w:rsidRPr="004D6FA7">
              <w:rPr>
                <w:rFonts w:ascii="Times New Roman" w:hAnsi="Times New Roman" w:cs="Times New Roman"/>
                <w:sz w:val="24"/>
                <w:szCs w:val="24"/>
              </w:rPr>
              <w:lastRenderedPageBreak/>
              <w:t>итический код</w:t>
            </w:r>
          </w:p>
        </w:tc>
        <w:tc>
          <w:tcPr>
            <w:tcW w:w="720" w:type="dxa"/>
            <w:vMerge w:val="restart"/>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Прим</w:t>
            </w:r>
            <w:r w:rsidRPr="004D6FA7">
              <w:rPr>
                <w:rFonts w:ascii="Times New Roman" w:hAnsi="Times New Roman" w:cs="Times New Roman"/>
                <w:sz w:val="24"/>
                <w:szCs w:val="24"/>
              </w:rPr>
              <w:lastRenderedPageBreak/>
              <w:t>ечание</w:t>
            </w:r>
          </w:p>
        </w:tc>
      </w:tr>
      <w:tr w:rsidR="005D22D7" w:rsidRPr="004D6FA7">
        <w:tc>
          <w:tcPr>
            <w:tcW w:w="643" w:type="dxa"/>
            <w:vMerge/>
            <w:tcBorders>
              <w:left w:val="nil"/>
            </w:tcBorders>
          </w:tcPr>
          <w:p w:rsidR="005D22D7" w:rsidRPr="004D6FA7" w:rsidRDefault="005D22D7" w:rsidP="004D6FA7">
            <w:pPr>
              <w:rPr>
                <w:rFonts w:ascii="Times New Roman" w:hAnsi="Times New Roman" w:cs="Times New Roman"/>
                <w:sz w:val="24"/>
                <w:szCs w:val="24"/>
              </w:rPr>
            </w:pPr>
          </w:p>
        </w:tc>
        <w:tc>
          <w:tcPr>
            <w:tcW w:w="79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июль</w:t>
            </w:r>
          </w:p>
        </w:tc>
        <w:tc>
          <w:tcPr>
            <w:tcW w:w="90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август</w:t>
            </w:r>
          </w:p>
        </w:tc>
        <w:tc>
          <w:tcPr>
            <w:tcW w:w="10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сентябрь</w:t>
            </w:r>
          </w:p>
        </w:tc>
        <w:tc>
          <w:tcPr>
            <w:tcW w:w="10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октябрь</w:t>
            </w:r>
          </w:p>
        </w:tc>
        <w:tc>
          <w:tcPr>
            <w:tcW w:w="95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ноябрь</w:t>
            </w:r>
          </w:p>
        </w:tc>
        <w:tc>
          <w:tcPr>
            <w:tcW w:w="102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декабрь</w:t>
            </w:r>
          </w:p>
        </w:tc>
        <w:tc>
          <w:tcPr>
            <w:tcW w:w="720"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итого на год</w:t>
            </w:r>
          </w:p>
        </w:tc>
        <w:tc>
          <w:tcPr>
            <w:tcW w:w="126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первый год планового периода</w:t>
            </w:r>
          </w:p>
        </w:tc>
        <w:tc>
          <w:tcPr>
            <w:tcW w:w="7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второй год планового периода</w:t>
            </w:r>
          </w:p>
        </w:tc>
        <w:tc>
          <w:tcPr>
            <w:tcW w:w="1226"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третий год после текущего финансового года</w:t>
            </w:r>
          </w:p>
        </w:tc>
        <w:tc>
          <w:tcPr>
            <w:tcW w:w="144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последующие годы</w:t>
            </w:r>
          </w:p>
        </w:tc>
        <w:tc>
          <w:tcPr>
            <w:tcW w:w="720" w:type="dxa"/>
            <w:vMerge/>
          </w:tcPr>
          <w:p w:rsidR="005D22D7" w:rsidRPr="004D6FA7" w:rsidRDefault="005D22D7" w:rsidP="004D6FA7">
            <w:pPr>
              <w:rPr>
                <w:rFonts w:ascii="Times New Roman" w:hAnsi="Times New Roman" w:cs="Times New Roman"/>
                <w:sz w:val="24"/>
                <w:szCs w:val="24"/>
              </w:rPr>
            </w:pPr>
          </w:p>
        </w:tc>
        <w:tc>
          <w:tcPr>
            <w:tcW w:w="754" w:type="dxa"/>
            <w:vMerge/>
          </w:tcPr>
          <w:p w:rsidR="005D22D7" w:rsidRPr="004D6FA7" w:rsidRDefault="005D22D7" w:rsidP="004D6FA7">
            <w:pPr>
              <w:rPr>
                <w:rFonts w:ascii="Times New Roman" w:hAnsi="Times New Roman" w:cs="Times New Roman"/>
                <w:sz w:val="24"/>
                <w:szCs w:val="24"/>
              </w:rPr>
            </w:pPr>
          </w:p>
        </w:tc>
        <w:tc>
          <w:tcPr>
            <w:tcW w:w="720" w:type="dxa"/>
            <w:vMerge/>
            <w:tcBorders>
              <w:right w:val="nil"/>
            </w:tcBorders>
          </w:tcPr>
          <w:p w:rsidR="005D22D7" w:rsidRPr="004D6FA7" w:rsidRDefault="005D22D7" w:rsidP="004D6FA7">
            <w:pPr>
              <w:rPr>
                <w:rFonts w:ascii="Times New Roman" w:hAnsi="Times New Roman" w:cs="Times New Roman"/>
                <w:sz w:val="24"/>
                <w:szCs w:val="24"/>
              </w:rPr>
            </w:pPr>
          </w:p>
        </w:tc>
      </w:tr>
      <w:tr w:rsidR="005D22D7" w:rsidRPr="004D6FA7">
        <w:tc>
          <w:tcPr>
            <w:tcW w:w="643"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79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15</w:t>
            </w:r>
          </w:p>
        </w:tc>
        <w:tc>
          <w:tcPr>
            <w:tcW w:w="90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16</w:t>
            </w:r>
          </w:p>
        </w:tc>
        <w:tc>
          <w:tcPr>
            <w:tcW w:w="10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17</w:t>
            </w:r>
          </w:p>
        </w:tc>
        <w:tc>
          <w:tcPr>
            <w:tcW w:w="10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18</w:t>
            </w:r>
          </w:p>
        </w:tc>
        <w:tc>
          <w:tcPr>
            <w:tcW w:w="95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19</w:t>
            </w:r>
          </w:p>
        </w:tc>
        <w:tc>
          <w:tcPr>
            <w:tcW w:w="102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20</w:t>
            </w:r>
          </w:p>
        </w:tc>
        <w:tc>
          <w:tcPr>
            <w:tcW w:w="720"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21</w:t>
            </w:r>
          </w:p>
        </w:tc>
        <w:tc>
          <w:tcPr>
            <w:tcW w:w="126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22</w:t>
            </w:r>
          </w:p>
        </w:tc>
        <w:tc>
          <w:tcPr>
            <w:tcW w:w="7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23</w:t>
            </w:r>
          </w:p>
        </w:tc>
        <w:tc>
          <w:tcPr>
            <w:tcW w:w="1226"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24</w:t>
            </w:r>
          </w:p>
        </w:tc>
        <w:tc>
          <w:tcPr>
            <w:tcW w:w="144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25</w:t>
            </w:r>
          </w:p>
        </w:tc>
        <w:tc>
          <w:tcPr>
            <w:tcW w:w="7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26</w:t>
            </w:r>
          </w:p>
        </w:tc>
        <w:tc>
          <w:tcPr>
            <w:tcW w:w="75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27</w:t>
            </w:r>
          </w:p>
        </w:tc>
        <w:tc>
          <w:tcPr>
            <w:tcW w:w="720"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28</w:t>
            </w:r>
          </w:p>
        </w:tc>
      </w:tr>
      <w:tr w:rsidR="005D22D7" w:rsidRPr="004D6FA7">
        <w:tblPrEx>
          <w:tblBorders>
            <w:left w:val="single" w:sz="4" w:space="0" w:color="auto"/>
            <w:right w:val="single" w:sz="4" w:space="0" w:color="auto"/>
          </w:tblBorders>
        </w:tblPrEx>
        <w:tc>
          <w:tcPr>
            <w:tcW w:w="643" w:type="dxa"/>
          </w:tcPr>
          <w:p w:rsidR="005D22D7" w:rsidRPr="004D6FA7" w:rsidRDefault="005D22D7" w:rsidP="004D6FA7">
            <w:pPr>
              <w:pStyle w:val="ConsPlusNormal"/>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955" w:type="dxa"/>
          </w:tcPr>
          <w:p w:rsidR="005D22D7" w:rsidRPr="004D6FA7" w:rsidRDefault="005D22D7" w:rsidP="004D6FA7">
            <w:pPr>
              <w:pStyle w:val="ConsPlusNormal"/>
              <w:rPr>
                <w:rFonts w:ascii="Times New Roman" w:hAnsi="Times New Roman" w:cs="Times New Roman"/>
                <w:sz w:val="24"/>
                <w:szCs w:val="24"/>
              </w:rPr>
            </w:pPr>
          </w:p>
        </w:tc>
        <w:tc>
          <w:tcPr>
            <w:tcW w:w="1025" w:type="dxa"/>
          </w:tcPr>
          <w:p w:rsidR="005D22D7" w:rsidRPr="004D6FA7" w:rsidRDefault="005D22D7" w:rsidP="004D6FA7">
            <w:pPr>
              <w:pStyle w:val="ConsPlusNormal"/>
              <w:rPr>
                <w:rFonts w:ascii="Times New Roman" w:hAnsi="Times New Roman" w:cs="Times New Roman"/>
                <w:sz w:val="24"/>
                <w:szCs w:val="24"/>
              </w:rPr>
            </w:pPr>
          </w:p>
        </w:tc>
        <w:tc>
          <w:tcPr>
            <w:tcW w:w="720" w:type="dxa"/>
            <w:gridSpan w:val="2"/>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c>
          <w:tcPr>
            <w:tcW w:w="1226" w:type="dxa"/>
          </w:tcPr>
          <w:p w:rsidR="005D22D7" w:rsidRPr="004D6FA7" w:rsidRDefault="005D22D7" w:rsidP="004D6FA7">
            <w:pPr>
              <w:pStyle w:val="ConsPlusNormal"/>
              <w:rPr>
                <w:rFonts w:ascii="Times New Roman" w:hAnsi="Times New Roman" w:cs="Times New Roman"/>
                <w:sz w:val="24"/>
                <w:szCs w:val="24"/>
              </w:rPr>
            </w:pPr>
          </w:p>
        </w:tc>
        <w:tc>
          <w:tcPr>
            <w:tcW w:w="144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jc w:val="center"/>
              <w:rPr>
                <w:rFonts w:ascii="Times New Roman" w:hAnsi="Times New Roman" w:cs="Times New Roman"/>
                <w:sz w:val="24"/>
                <w:szCs w:val="24"/>
              </w:rPr>
            </w:pPr>
          </w:p>
        </w:tc>
        <w:tc>
          <w:tcPr>
            <w:tcW w:w="754"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643" w:type="dxa"/>
          </w:tcPr>
          <w:p w:rsidR="005D22D7" w:rsidRPr="004D6FA7" w:rsidRDefault="005D22D7" w:rsidP="004D6FA7">
            <w:pPr>
              <w:pStyle w:val="ConsPlusNormal"/>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955" w:type="dxa"/>
          </w:tcPr>
          <w:p w:rsidR="005D22D7" w:rsidRPr="004D6FA7" w:rsidRDefault="005D22D7" w:rsidP="004D6FA7">
            <w:pPr>
              <w:pStyle w:val="ConsPlusNormal"/>
              <w:rPr>
                <w:rFonts w:ascii="Times New Roman" w:hAnsi="Times New Roman" w:cs="Times New Roman"/>
                <w:sz w:val="24"/>
                <w:szCs w:val="24"/>
              </w:rPr>
            </w:pPr>
          </w:p>
        </w:tc>
        <w:tc>
          <w:tcPr>
            <w:tcW w:w="1025" w:type="dxa"/>
          </w:tcPr>
          <w:p w:rsidR="005D22D7" w:rsidRPr="004D6FA7" w:rsidRDefault="005D22D7" w:rsidP="004D6FA7">
            <w:pPr>
              <w:pStyle w:val="ConsPlusNormal"/>
              <w:rPr>
                <w:rFonts w:ascii="Times New Roman" w:hAnsi="Times New Roman" w:cs="Times New Roman"/>
                <w:sz w:val="24"/>
                <w:szCs w:val="24"/>
              </w:rPr>
            </w:pPr>
          </w:p>
        </w:tc>
        <w:tc>
          <w:tcPr>
            <w:tcW w:w="720" w:type="dxa"/>
            <w:gridSpan w:val="2"/>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c>
          <w:tcPr>
            <w:tcW w:w="1226" w:type="dxa"/>
          </w:tcPr>
          <w:p w:rsidR="005D22D7" w:rsidRPr="004D6FA7" w:rsidRDefault="005D22D7" w:rsidP="004D6FA7">
            <w:pPr>
              <w:pStyle w:val="ConsPlusNormal"/>
              <w:rPr>
                <w:rFonts w:ascii="Times New Roman" w:hAnsi="Times New Roman" w:cs="Times New Roman"/>
                <w:sz w:val="24"/>
                <w:szCs w:val="24"/>
              </w:rPr>
            </w:pPr>
          </w:p>
        </w:tc>
        <w:tc>
          <w:tcPr>
            <w:tcW w:w="144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jc w:val="center"/>
              <w:rPr>
                <w:rFonts w:ascii="Times New Roman" w:hAnsi="Times New Roman" w:cs="Times New Roman"/>
                <w:sz w:val="24"/>
                <w:szCs w:val="24"/>
              </w:rPr>
            </w:pPr>
          </w:p>
        </w:tc>
        <w:tc>
          <w:tcPr>
            <w:tcW w:w="754"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643" w:type="dxa"/>
          </w:tcPr>
          <w:p w:rsidR="005D22D7" w:rsidRPr="004D6FA7" w:rsidRDefault="005D22D7" w:rsidP="004D6FA7">
            <w:pPr>
              <w:pStyle w:val="ConsPlusNormal"/>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955" w:type="dxa"/>
          </w:tcPr>
          <w:p w:rsidR="005D22D7" w:rsidRPr="004D6FA7" w:rsidRDefault="005D22D7" w:rsidP="004D6FA7">
            <w:pPr>
              <w:pStyle w:val="ConsPlusNormal"/>
              <w:rPr>
                <w:rFonts w:ascii="Times New Roman" w:hAnsi="Times New Roman" w:cs="Times New Roman"/>
                <w:sz w:val="24"/>
                <w:szCs w:val="24"/>
              </w:rPr>
            </w:pPr>
          </w:p>
        </w:tc>
        <w:tc>
          <w:tcPr>
            <w:tcW w:w="1025" w:type="dxa"/>
          </w:tcPr>
          <w:p w:rsidR="005D22D7" w:rsidRPr="004D6FA7" w:rsidRDefault="005D22D7" w:rsidP="004D6FA7">
            <w:pPr>
              <w:pStyle w:val="ConsPlusNormal"/>
              <w:rPr>
                <w:rFonts w:ascii="Times New Roman" w:hAnsi="Times New Roman" w:cs="Times New Roman"/>
                <w:sz w:val="24"/>
                <w:szCs w:val="24"/>
              </w:rPr>
            </w:pPr>
          </w:p>
        </w:tc>
        <w:tc>
          <w:tcPr>
            <w:tcW w:w="720" w:type="dxa"/>
            <w:gridSpan w:val="2"/>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c>
          <w:tcPr>
            <w:tcW w:w="1226" w:type="dxa"/>
          </w:tcPr>
          <w:p w:rsidR="005D22D7" w:rsidRPr="004D6FA7" w:rsidRDefault="005D22D7" w:rsidP="004D6FA7">
            <w:pPr>
              <w:pStyle w:val="ConsPlusNormal"/>
              <w:rPr>
                <w:rFonts w:ascii="Times New Roman" w:hAnsi="Times New Roman" w:cs="Times New Roman"/>
                <w:sz w:val="24"/>
                <w:szCs w:val="24"/>
              </w:rPr>
            </w:pPr>
          </w:p>
        </w:tc>
        <w:tc>
          <w:tcPr>
            <w:tcW w:w="144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jc w:val="center"/>
              <w:rPr>
                <w:rFonts w:ascii="Times New Roman" w:hAnsi="Times New Roman" w:cs="Times New Roman"/>
                <w:sz w:val="24"/>
                <w:szCs w:val="24"/>
              </w:rPr>
            </w:pPr>
          </w:p>
        </w:tc>
        <w:tc>
          <w:tcPr>
            <w:tcW w:w="754"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643" w:type="dxa"/>
          </w:tcPr>
          <w:p w:rsidR="005D22D7" w:rsidRPr="004D6FA7" w:rsidRDefault="005D22D7" w:rsidP="004D6FA7">
            <w:pPr>
              <w:pStyle w:val="ConsPlusNormal"/>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955" w:type="dxa"/>
          </w:tcPr>
          <w:p w:rsidR="005D22D7" w:rsidRPr="004D6FA7" w:rsidRDefault="005D22D7" w:rsidP="004D6FA7">
            <w:pPr>
              <w:pStyle w:val="ConsPlusNormal"/>
              <w:rPr>
                <w:rFonts w:ascii="Times New Roman" w:hAnsi="Times New Roman" w:cs="Times New Roman"/>
                <w:sz w:val="24"/>
                <w:szCs w:val="24"/>
              </w:rPr>
            </w:pPr>
          </w:p>
        </w:tc>
        <w:tc>
          <w:tcPr>
            <w:tcW w:w="1025" w:type="dxa"/>
          </w:tcPr>
          <w:p w:rsidR="005D22D7" w:rsidRPr="004D6FA7" w:rsidRDefault="005D22D7" w:rsidP="004D6FA7">
            <w:pPr>
              <w:pStyle w:val="ConsPlusNormal"/>
              <w:rPr>
                <w:rFonts w:ascii="Times New Roman" w:hAnsi="Times New Roman" w:cs="Times New Roman"/>
                <w:sz w:val="24"/>
                <w:szCs w:val="24"/>
              </w:rPr>
            </w:pPr>
          </w:p>
        </w:tc>
        <w:tc>
          <w:tcPr>
            <w:tcW w:w="720" w:type="dxa"/>
            <w:gridSpan w:val="2"/>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c>
          <w:tcPr>
            <w:tcW w:w="1226" w:type="dxa"/>
          </w:tcPr>
          <w:p w:rsidR="005D22D7" w:rsidRPr="004D6FA7" w:rsidRDefault="005D22D7" w:rsidP="004D6FA7">
            <w:pPr>
              <w:pStyle w:val="ConsPlusNormal"/>
              <w:rPr>
                <w:rFonts w:ascii="Times New Roman" w:hAnsi="Times New Roman" w:cs="Times New Roman"/>
                <w:sz w:val="24"/>
                <w:szCs w:val="24"/>
              </w:rPr>
            </w:pPr>
          </w:p>
        </w:tc>
        <w:tc>
          <w:tcPr>
            <w:tcW w:w="144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jc w:val="center"/>
              <w:rPr>
                <w:rFonts w:ascii="Times New Roman" w:hAnsi="Times New Roman" w:cs="Times New Roman"/>
                <w:sz w:val="24"/>
                <w:szCs w:val="24"/>
              </w:rPr>
            </w:pPr>
          </w:p>
        </w:tc>
        <w:tc>
          <w:tcPr>
            <w:tcW w:w="754"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643" w:type="dxa"/>
          </w:tcPr>
          <w:p w:rsidR="005D22D7" w:rsidRPr="004D6FA7" w:rsidRDefault="005D22D7" w:rsidP="004D6FA7">
            <w:pPr>
              <w:pStyle w:val="ConsPlusNormal"/>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955" w:type="dxa"/>
          </w:tcPr>
          <w:p w:rsidR="005D22D7" w:rsidRPr="004D6FA7" w:rsidRDefault="005D22D7" w:rsidP="004D6FA7">
            <w:pPr>
              <w:pStyle w:val="ConsPlusNormal"/>
              <w:rPr>
                <w:rFonts w:ascii="Times New Roman" w:hAnsi="Times New Roman" w:cs="Times New Roman"/>
                <w:sz w:val="24"/>
                <w:szCs w:val="24"/>
              </w:rPr>
            </w:pPr>
          </w:p>
        </w:tc>
        <w:tc>
          <w:tcPr>
            <w:tcW w:w="1025" w:type="dxa"/>
          </w:tcPr>
          <w:p w:rsidR="005D22D7" w:rsidRPr="004D6FA7" w:rsidRDefault="005D22D7" w:rsidP="004D6FA7">
            <w:pPr>
              <w:pStyle w:val="ConsPlusNormal"/>
              <w:rPr>
                <w:rFonts w:ascii="Times New Roman" w:hAnsi="Times New Roman" w:cs="Times New Roman"/>
                <w:sz w:val="24"/>
                <w:szCs w:val="24"/>
              </w:rPr>
            </w:pPr>
          </w:p>
        </w:tc>
        <w:tc>
          <w:tcPr>
            <w:tcW w:w="720" w:type="dxa"/>
            <w:gridSpan w:val="2"/>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c>
          <w:tcPr>
            <w:tcW w:w="1226" w:type="dxa"/>
          </w:tcPr>
          <w:p w:rsidR="005D22D7" w:rsidRPr="004D6FA7" w:rsidRDefault="005D22D7" w:rsidP="004D6FA7">
            <w:pPr>
              <w:pStyle w:val="ConsPlusNormal"/>
              <w:rPr>
                <w:rFonts w:ascii="Times New Roman" w:hAnsi="Times New Roman" w:cs="Times New Roman"/>
                <w:sz w:val="24"/>
                <w:szCs w:val="24"/>
              </w:rPr>
            </w:pPr>
          </w:p>
        </w:tc>
        <w:tc>
          <w:tcPr>
            <w:tcW w:w="144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jc w:val="center"/>
              <w:rPr>
                <w:rFonts w:ascii="Times New Roman" w:hAnsi="Times New Roman" w:cs="Times New Roman"/>
                <w:sz w:val="24"/>
                <w:szCs w:val="24"/>
              </w:rPr>
            </w:pPr>
          </w:p>
        </w:tc>
        <w:tc>
          <w:tcPr>
            <w:tcW w:w="754"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643" w:type="dxa"/>
          </w:tcPr>
          <w:p w:rsidR="005D22D7" w:rsidRPr="004D6FA7" w:rsidRDefault="005D22D7" w:rsidP="004D6FA7">
            <w:pPr>
              <w:pStyle w:val="ConsPlusNormal"/>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955" w:type="dxa"/>
          </w:tcPr>
          <w:p w:rsidR="005D22D7" w:rsidRPr="004D6FA7" w:rsidRDefault="005D22D7" w:rsidP="004D6FA7">
            <w:pPr>
              <w:pStyle w:val="ConsPlusNormal"/>
              <w:rPr>
                <w:rFonts w:ascii="Times New Roman" w:hAnsi="Times New Roman" w:cs="Times New Roman"/>
                <w:sz w:val="24"/>
                <w:szCs w:val="24"/>
              </w:rPr>
            </w:pPr>
          </w:p>
        </w:tc>
        <w:tc>
          <w:tcPr>
            <w:tcW w:w="1025" w:type="dxa"/>
          </w:tcPr>
          <w:p w:rsidR="005D22D7" w:rsidRPr="004D6FA7" w:rsidRDefault="005D22D7" w:rsidP="004D6FA7">
            <w:pPr>
              <w:pStyle w:val="ConsPlusNormal"/>
              <w:rPr>
                <w:rFonts w:ascii="Times New Roman" w:hAnsi="Times New Roman" w:cs="Times New Roman"/>
                <w:sz w:val="24"/>
                <w:szCs w:val="24"/>
              </w:rPr>
            </w:pPr>
          </w:p>
        </w:tc>
        <w:tc>
          <w:tcPr>
            <w:tcW w:w="720" w:type="dxa"/>
            <w:gridSpan w:val="2"/>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c>
          <w:tcPr>
            <w:tcW w:w="1226" w:type="dxa"/>
          </w:tcPr>
          <w:p w:rsidR="005D22D7" w:rsidRPr="004D6FA7" w:rsidRDefault="005D22D7" w:rsidP="004D6FA7">
            <w:pPr>
              <w:pStyle w:val="ConsPlusNormal"/>
              <w:rPr>
                <w:rFonts w:ascii="Times New Roman" w:hAnsi="Times New Roman" w:cs="Times New Roman"/>
                <w:sz w:val="24"/>
                <w:szCs w:val="24"/>
              </w:rPr>
            </w:pPr>
          </w:p>
        </w:tc>
        <w:tc>
          <w:tcPr>
            <w:tcW w:w="1440"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jc w:val="center"/>
              <w:rPr>
                <w:rFonts w:ascii="Times New Roman" w:hAnsi="Times New Roman" w:cs="Times New Roman"/>
                <w:sz w:val="24"/>
                <w:szCs w:val="24"/>
              </w:rPr>
            </w:pPr>
          </w:p>
        </w:tc>
        <w:tc>
          <w:tcPr>
            <w:tcW w:w="754" w:type="dxa"/>
          </w:tcPr>
          <w:p w:rsidR="005D22D7" w:rsidRPr="004D6FA7" w:rsidRDefault="005D22D7" w:rsidP="004D6FA7">
            <w:pPr>
              <w:pStyle w:val="ConsPlusNormal"/>
              <w:rPr>
                <w:rFonts w:ascii="Times New Roman" w:hAnsi="Times New Roman" w:cs="Times New Roman"/>
                <w:sz w:val="24"/>
                <w:szCs w:val="24"/>
              </w:rPr>
            </w:pPr>
          </w:p>
        </w:tc>
        <w:tc>
          <w:tcPr>
            <w:tcW w:w="720" w:type="dxa"/>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Руководитель           _________________  _________  ______________________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(уполномоченное лицо)     (должность)     (подпись)   (расшифровка подписи)</w:t>
      </w:r>
    </w:p>
    <w:p w:rsidR="005D22D7" w:rsidRPr="004D6FA7" w:rsidRDefault="005D22D7" w:rsidP="004D6FA7">
      <w:pPr>
        <w:pStyle w:val="ConsPlusNonformat"/>
        <w:jc w:val="both"/>
        <w:rPr>
          <w:rFonts w:ascii="Times New Roman" w:hAnsi="Times New Roman" w:cs="Times New Roman"/>
          <w:sz w:val="24"/>
          <w:szCs w:val="24"/>
        </w:rPr>
      </w:pPr>
    </w:p>
    <w:p w:rsidR="005D22D7" w:rsidRDefault="005D22D7" w:rsidP="00BD39B4">
      <w:pPr>
        <w:pStyle w:val="ConsPlusNonformat"/>
        <w:jc w:val="both"/>
        <w:rPr>
          <w:rFonts w:cs="Times New Roman"/>
        </w:rPr>
      </w:pPr>
      <w:r w:rsidRPr="004D6FA7">
        <w:t>"__" ________ 20__ г.</w:t>
      </w:r>
    </w:p>
    <w:p w:rsidR="005D22D7" w:rsidRPr="00BD39B4" w:rsidRDefault="005D22D7" w:rsidP="00BD39B4">
      <w:pPr>
        <w:pStyle w:val="ConsPlusNonformat"/>
        <w:jc w:val="both"/>
        <w:rPr>
          <w:rFonts w:ascii="Times New Roman" w:hAnsi="Times New Roman" w:cs="Times New Roman"/>
          <w:sz w:val="24"/>
          <w:szCs w:val="24"/>
        </w:rPr>
      </w:pPr>
    </w:p>
    <w:p w:rsidR="005D22D7" w:rsidRDefault="005D22D7" w:rsidP="0077239B">
      <w:pPr>
        <w:pStyle w:val="ConsPlusNormal"/>
        <w:outlineLvl w:val="1"/>
        <w:rPr>
          <w:rFonts w:ascii="Times New Roman" w:hAnsi="Times New Roman" w:cs="Times New Roman"/>
          <w:sz w:val="24"/>
          <w:szCs w:val="24"/>
        </w:rPr>
      </w:pPr>
    </w:p>
    <w:p w:rsidR="005D22D7" w:rsidRDefault="005D22D7" w:rsidP="0077239B">
      <w:pPr>
        <w:pStyle w:val="ConsPlusNormal"/>
        <w:outlineLvl w:val="1"/>
        <w:rPr>
          <w:rFonts w:ascii="Times New Roman" w:hAnsi="Times New Roman" w:cs="Times New Roman"/>
          <w:sz w:val="24"/>
          <w:szCs w:val="24"/>
        </w:rPr>
      </w:pPr>
    </w:p>
    <w:p w:rsidR="005D22D7" w:rsidRDefault="005D22D7" w:rsidP="0077239B">
      <w:pPr>
        <w:pStyle w:val="ConsPlusNormal"/>
        <w:outlineLvl w:val="1"/>
        <w:rPr>
          <w:rFonts w:ascii="Times New Roman" w:hAnsi="Times New Roman" w:cs="Times New Roman"/>
          <w:sz w:val="24"/>
          <w:szCs w:val="24"/>
        </w:rPr>
      </w:pPr>
    </w:p>
    <w:p w:rsidR="005D22D7" w:rsidRDefault="005D22D7" w:rsidP="0077239B">
      <w:pPr>
        <w:pStyle w:val="ConsPlusNormal"/>
        <w:outlineLvl w:val="1"/>
        <w:rPr>
          <w:rFonts w:ascii="Times New Roman" w:hAnsi="Times New Roman" w:cs="Times New Roman"/>
          <w:sz w:val="24"/>
          <w:szCs w:val="24"/>
        </w:rPr>
      </w:pPr>
    </w:p>
    <w:p w:rsidR="005D22D7" w:rsidRDefault="005D22D7" w:rsidP="0077239B">
      <w:pPr>
        <w:pStyle w:val="ConsPlusNormal"/>
        <w:outlineLvl w:val="1"/>
        <w:rPr>
          <w:rFonts w:ascii="Times New Roman" w:hAnsi="Times New Roman" w:cs="Times New Roman"/>
          <w:sz w:val="24"/>
          <w:szCs w:val="24"/>
        </w:rPr>
      </w:pPr>
    </w:p>
    <w:p w:rsidR="005D22D7" w:rsidRDefault="005D22D7" w:rsidP="0077239B">
      <w:pPr>
        <w:pStyle w:val="ConsPlusNormal"/>
        <w:outlineLvl w:val="1"/>
        <w:rPr>
          <w:rFonts w:ascii="Times New Roman" w:hAnsi="Times New Roman" w:cs="Times New Roman"/>
          <w:sz w:val="24"/>
          <w:szCs w:val="24"/>
        </w:rPr>
      </w:pPr>
    </w:p>
    <w:p w:rsidR="005D22D7" w:rsidRPr="004D6FA7" w:rsidRDefault="005D22D7" w:rsidP="0077239B">
      <w:pPr>
        <w:pStyle w:val="ConsPlusNormal"/>
        <w:outlineLvl w:val="1"/>
        <w:rPr>
          <w:rFonts w:ascii="Times New Roman" w:hAnsi="Times New Roman" w:cs="Times New Roman"/>
          <w:sz w:val="24"/>
          <w:szCs w:val="24"/>
        </w:rPr>
      </w:pPr>
    </w:p>
    <w:p w:rsidR="005D22D7" w:rsidRPr="004D6FA7" w:rsidRDefault="005D22D7" w:rsidP="004D6FA7">
      <w:pPr>
        <w:pStyle w:val="ConsPlusNormal"/>
        <w:jc w:val="right"/>
        <w:outlineLvl w:val="1"/>
        <w:rPr>
          <w:rFonts w:ascii="Times New Roman" w:hAnsi="Times New Roman" w:cs="Times New Roman"/>
          <w:sz w:val="24"/>
          <w:szCs w:val="24"/>
        </w:rPr>
      </w:pPr>
    </w:p>
    <w:p w:rsidR="005D22D7" w:rsidRPr="00BD39B4" w:rsidRDefault="005D22D7" w:rsidP="00BD39B4">
      <w:pPr>
        <w:pStyle w:val="ConsPlusNormal"/>
        <w:jc w:val="right"/>
        <w:outlineLvl w:val="1"/>
        <w:rPr>
          <w:rFonts w:ascii="Times New Roman" w:hAnsi="Times New Roman" w:cs="Times New Roman"/>
          <w:sz w:val="20"/>
          <w:szCs w:val="20"/>
        </w:rPr>
      </w:pPr>
      <w:r w:rsidRPr="00BD39B4">
        <w:rPr>
          <w:rFonts w:ascii="Times New Roman" w:hAnsi="Times New Roman" w:cs="Times New Roman"/>
          <w:sz w:val="20"/>
          <w:szCs w:val="20"/>
        </w:rPr>
        <w:lastRenderedPageBreak/>
        <w:t>Приложение № 4</w:t>
      </w:r>
    </w:p>
    <w:p w:rsidR="005D22D7" w:rsidRPr="00BD39B4" w:rsidRDefault="005D22D7" w:rsidP="00BD39B4">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 xml:space="preserve">к Порядку учета бюджетных и денежных обязательств </w:t>
      </w:r>
    </w:p>
    <w:p w:rsidR="005D22D7" w:rsidRPr="00BD39B4" w:rsidRDefault="005D22D7" w:rsidP="00BD39B4">
      <w:pPr>
        <w:spacing w:after="0" w:line="240" w:lineRule="auto"/>
        <w:jc w:val="right"/>
        <w:rPr>
          <w:rFonts w:ascii="Times New Roman" w:hAnsi="Times New Roman" w:cs="Times New Roman"/>
          <w:sz w:val="20"/>
          <w:szCs w:val="20"/>
        </w:rPr>
      </w:pPr>
      <w:r w:rsidRPr="00BD39B4">
        <w:rPr>
          <w:rFonts w:ascii="Times New Roman" w:hAnsi="Times New Roman" w:cs="Times New Roman"/>
          <w:sz w:val="20"/>
          <w:szCs w:val="20"/>
        </w:rPr>
        <w:t xml:space="preserve">                                                                                                                                              получателей средств бюджета</w:t>
      </w:r>
    </w:p>
    <w:p w:rsidR="005D22D7" w:rsidRPr="00BD39B4" w:rsidRDefault="005D22D7" w:rsidP="00BD39B4">
      <w:pPr>
        <w:spacing w:after="0" w:line="240" w:lineRule="auto"/>
        <w:jc w:val="right"/>
        <w:rPr>
          <w:rFonts w:ascii="Times New Roman" w:hAnsi="Times New Roman" w:cs="Times New Roman"/>
          <w:sz w:val="20"/>
          <w:szCs w:val="20"/>
        </w:rPr>
      </w:pPr>
      <w:r w:rsidRPr="00BD39B4">
        <w:rPr>
          <w:rFonts w:ascii="Times New Roman" w:hAnsi="Times New Roman" w:cs="Times New Roman"/>
          <w:sz w:val="20"/>
          <w:szCs w:val="20"/>
        </w:rPr>
        <w:t xml:space="preserve">                                                                                                                                муниципального образования «Высокский сельсовет»,</w:t>
      </w:r>
      <w:r w:rsidRPr="00BD39B4">
        <w:rPr>
          <w:rFonts w:ascii="Times New Roman" w:hAnsi="Times New Roman" w:cs="Times New Roman"/>
          <w:sz w:val="20"/>
          <w:szCs w:val="20"/>
          <w:highlight w:val="green"/>
        </w:rPr>
        <w:t xml:space="preserve"> </w:t>
      </w:r>
    </w:p>
    <w:p w:rsidR="005D22D7" w:rsidRPr="00BD39B4" w:rsidRDefault="005D22D7" w:rsidP="00BD39B4">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органом, осуществляющим полномочия</w:t>
      </w:r>
    </w:p>
    <w:p w:rsidR="005D22D7" w:rsidRPr="00BD39B4" w:rsidRDefault="005D22D7" w:rsidP="00BD39B4">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 xml:space="preserve"> по учету бюджетных и денежных обязательств, </w:t>
      </w:r>
    </w:p>
    <w:p w:rsidR="005D22D7" w:rsidRPr="00BD39B4" w:rsidRDefault="005D22D7" w:rsidP="00BD39B4">
      <w:pPr>
        <w:autoSpaceDE w:val="0"/>
        <w:autoSpaceDN w:val="0"/>
        <w:adjustRightInd w:val="0"/>
        <w:spacing w:after="0" w:line="240" w:lineRule="auto"/>
        <w:jc w:val="right"/>
        <w:rPr>
          <w:rFonts w:ascii="Times New Roman" w:hAnsi="Times New Roman" w:cs="Times New Roman"/>
          <w:sz w:val="20"/>
          <w:szCs w:val="20"/>
        </w:rPr>
      </w:pPr>
      <w:r w:rsidRPr="00BD39B4">
        <w:rPr>
          <w:rFonts w:ascii="Times New Roman" w:hAnsi="Times New Roman" w:cs="Times New Roman"/>
          <w:sz w:val="20"/>
          <w:szCs w:val="20"/>
        </w:rPr>
        <w:t>утвержденному Постановлением</w:t>
      </w:r>
    </w:p>
    <w:p w:rsidR="005D22D7" w:rsidRPr="00BD39B4" w:rsidRDefault="005D22D7"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Администрации</w:t>
      </w:r>
    </w:p>
    <w:p w:rsidR="005D22D7" w:rsidRPr="00BD39B4" w:rsidRDefault="005D22D7"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Высокского сельсовета</w:t>
      </w:r>
    </w:p>
    <w:p w:rsidR="005D22D7" w:rsidRPr="00BD39B4" w:rsidRDefault="005D22D7"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Медвенского района</w:t>
      </w:r>
    </w:p>
    <w:p w:rsidR="005D22D7" w:rsidRPr="007E3FA7" w:rsidRDefault="005D22D7" w:rsidP="00BD39B4">
      <w:pPr>
        <w:tabs>
          <w:tab w:val="left" w:pos="6900"/>
        </w:tabs>
      </w:pPr>
      <w:r w:rsidRPr="001C40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C4094">
        <w:rPr>
          <w:rFonts w:ascii="Times New Roman" w:hAnsi="Times New Roman" w:cs="Times New Roman"/>
          <w:sz w:val="20"/>
          <w:szCs w:val="20"/>
        </w:rPr>
        <w:t xml:space="preserve">     от  18.10.2018г. № 98-па</w:t>
      </w:r>
    </w:p>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bookmarkStart w:id="41" w:name="P1155"/>
      <w:bookmarkEnd w:id="41"/>
      <w:r w:rsidRPr="004D6FA7">
        <w:rPr>
          <w:rFonts w:ascii="Times New Roman" w:hAnsi="Times New Roman" w:cs="Times New Roman"/>
          <w:sz w:val="24"/>
          <w:szCs w:val="24"/>
        </w:rPr>
        <w:t xml:space="preserve">                                 СВЕДЕНИЯ</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денежном обязательстве N ____</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26"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0506102</w:t>
            </w: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 "__" ___ 20__ г.</w:t>
            </w: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2041" w:type="dxa"/>
            <w:tcBorders>
              <w:top w:val="nil"/>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Код по Сводному реестру</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Главный распорядитель бюджетных средств</w:t>
            </w:r>
          </w:p>
        </w:tc>
        <w:tc>
          <w:tcPr>
            <w:tcW w:w="2041" w:type="dxa"/>
            <w:tcBorders>
              <w:top w:val="nil"/>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Глава по БК</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2041" w:type="dxa"/>
            <w:tcBorders>
              <w:top w:val="single" w:sz="4" w:space="0" w:color="auto"/>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7"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2041" w:type="dxa"/>
            <w:tcBorders>
              <w:top w:val="single" w:sz="4" w:space="0" w:color="auto"/>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4988" w:type="dxa"/>
            <w:gridSpan w:val="2"/>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4988" w:type="dxa"/>
            <w:gridSpan w:val="2"/>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Учетный номер денежного обязательства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4988" w:type="dxa"/>
            <w:gridSpan w:val="2"/>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Признак авансового платежа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Периодичность: ежедневная</w:t>
            </w:r>
          </w:p>
        </w:tc>
        <w:tc>
          <w:tcPr>
            <w:tcW w:w="2041"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443" w:type="dxa"/>
            <w:gridSpan w:val="2"/>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w:t>
            </w:r>
          </w:p>
        </w:tc>
        <w:tc>
          <w:tcPr>
            <w:tcW w:w="2947"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8"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r w:rsidR="005D22D7" w:rsidRPr="004D6FA7">
        <w:tc>
          <w:tcPr>
            <w:tcW w:w="5443" w:type="dxa"/>
            <w:gridSpan w:val="2"/>
            <w:tcBorders>
              <w:top w:val="nil"/>
              <w:left w:val="nil"/>
              <w:bottom w:val="nil"/>
              <w:right w:val="nil"/>
            </w:tcBorders>
          </w:tcPr>
          <w:p w:rsidR="005D22D7" w:rsidRPr="004D6FA7" w:rsidRDefault="005D22D7" w:rsidP="004D6FA7">
            <w:pPr>
              <w:pStyle w:val="ConsPlusNormal"/>
              <w:ind w:left="2041"/>
              <w:rPr>
                <w:rFonts w:ascii="Times New Roman" w:hAnsi="Times New Roman" w:cs="Times New Roman"/>
                <w:sz w:val="24"/>
                <w:szCs w:val="24"/>
              </w:rPr>
            </w:pPr>
            <w:r w:rsidRPr="004D6FA7">
              <w:rPr>
                <w:rFonts w:ascii="Times New Roman" w:hAnsi="Times New Roman" w:cs="Times New Roman"/>
                <w:sz w:val="24"/>
                <w:szCs w:val="24"/>
              </w:rPr>
              <w:t>денежные единицы в иностранной валюте</w:t>
            </w: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9" w:history="1">
              <w:r w:rsidRPr="004D6FA7">
                <w:rPr>
                  <w:rFonts w:ascii="Times New Roman" w:hAnsi="Times New Roman" w:cs="Times New Roman"/>
                  <w:sz w:val="24"/>
                  <w:szCs w:val="24"/>
                </w:rPr>
                <w:t>ОКВ</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1. Реквизиты документа, подтверждающего возникновение</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денежного обязательства</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5D22D7" w:rsidRPr="004D6FA7">
        <w:tc>
          <w:tcPr>
            <w:tcW w:w="1043"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w:t>
            </w:r>
          </w:p>
        </w:tc>
        <w:tc>
          <w:tcPr>
            <w:tcW w:w="2551"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147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1701"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w:t>
            </w:r>
          </w:p>
        </w:tc>
        <w:tc>
          <w:tcPr>
            <w:tcW w:w="2825"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Предмет</w:t>
            </w:r>
          </w:p>
        </w:tc>
      </w:tr>
      <w:tr w:rsidR="005D22D7" w:rsidRPr="004D6FA7">
        <w:tc>
          <w:tcPr>
            <w:tcW w:w="1043"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2551"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147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1701"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2825"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r>
      <w:tr w:rsidR="005D22D7" w:rsidRPr="004D6FA7">
        <w:tblPrEx>
          <w:tblBorders>
            <w:left w:val="single" w:sz="4" w:space="0" w:color="auto"/>
          </w:tblBorders>
        </w:tblPrEx>
        <w:tc>
          <w:tcPr>
            <w:tcW w:w="1043" w:type="dxa"/>
          </w:tcPr>
          <w:p w:rsidR="005D22D7" w:rsidRPr="004D6FA7" w:rsidRDefault="005D22D7" w:rsidP="004D6FA7">
            <w:pPr>
              <w:pStyle w:val="ConsPlusNormal"/>
              <w:rPr>
                <w:rFonts w:ascii="Times New Roman" w:hAnsi="Times New Roman" w:cs="Times New Roman"/>
                <w:sz w:val="24"/>
                <w:szCs w:val="24"/>
              </w:rPr>
            </w:pPr>
          </w:p>
        </w:tc>
        <w:tc>
          <w:tcPr>
            <w:tcW w:w="2551" w:type="dxa"/>
          </w:tcPr>
          <w:p w:rsidR="005D22D7" w:rsidRPr="004D6FA7" w:rsidRDefault="005D22D7" w:rsidP="004D6FA7">
            <w:pPr>
              <w:pStyle w:val="ConsPlusNormal"/>
              <w:rPr>
                <w:rFonts w:ascii="Times New Roman" w:hAnsi="Times New Roman" w:cs="Times New Roman"/>
                <w:sz w:val="24"/>
                <w:szCs w:val="24"/>
              </w:rPr>
            </w:pPr>
          </w:p>
        </w:tc>
        <w:tc>
          <w:tcPr>
            <w:tcW w:w="1474" w:type="dxa"/>
          </w:tcPr>
          <w:p w:rsidR="005D22D7" w:rsidRPr="004D6FA7" w:rsidRDefault="005D22D7" w:rsidP="004D6FA7">
            <w:pPr>
              <w:pStyle w:val="ConsPlusNormal"/>
              <w:rPr>
                <w:rFonts w:ascii="Times New Roman" w:hAnsi="Times New Roman" w:cs="Times New Roman"/>
                <w:sz w:val="24"/>
                <w:szCs w:val="24"/>
              </w:rPr>
            </w:pPr>
          </w:p>
        </w:tc>
        <w:tc>
          <w:tcPr>
            <w:tcW w:w="1701" w:type="dxa"/>
          </w:tcPr>
          <w:p w:rsidR="005D22D7" w:rsidRPr="004D6FA7" w:rsidRDefault="005D22D7" w:rsidP="004D6FA7">
            <w:pPr>
              <w:pStyle w:val="ConsPlusNormal"/>
              <w:rPr>
                <w:rFonts w:ascii="Times New Roman" w:hAnsi="Times New Roman" w:cs="Times New Roman"/>
                <w:sz w:val="24"/>
                <w:szCs w:val="24"/>
              </w:rPr>
            </w:pPr>
          </w:p>
        </w:tc>
        <w:tc>
          <w:tcPr>
            <w:tcW w:w="2825"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2. Расшифровка документа, подтверждающего возникновение</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денежного обязательства</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5D22D7" w:rsidRPr="004D6FA7">
        <w:tc>
          <w:tcPr>
            <w:tcW w:w="983" w:type="dxa"/>
            <w:vMerge w:val="restart"/>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объекта по ФАИП (код мероприятия по информатизации)</w:t>
            </w:r>
          </w:p>
        </w:tc>
        <w:tc>
          <w:tcPr>
            <w:tcW w:w="1027"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вида средств</w:t>
            </w:r>
          </w:p>
        </w:tc>
        <w:tc>
          <w:tcPr>
            <w:tcW w:w="2289"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БК</w:t>
            </w:r>
          </w:p>
        </w:tc>
        <w:tc>
          <w:tcPr>
            <w:tcW w:w="1086"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Аналитический код</w:t>
            </w:r>
          </w:p>
        </w:tc>
        <w:tc>
          <w:tcPr>
            <w:tcW w:w="1033"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выплаты</w:t>
            </w:r>
          </w:p>
        </w:tc>
        <w:tc>
          <w:tcPr>
            <w:tcW w:w="572"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валюты</w:t>
            </w:r>
          </w:p>
        </w:tc>
        <w:tc>
          <w:tcPr>
            <w:tcW w:w="2615" w:type="dxa"/>
            <w:gridSpan w:val="2"/>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рублевом эквиваленте</w:t>
            </w:r>
          </w:p>
        </w:tc>
      </w:tr>
      <w:tr w:rsidR="005D22D7" w:rsidRPr="004D6FA7">
        <w:tc>
          <w:tcPr>
            <w:tcW w:w="983" w:type="dxa"/>
            <w:vMerge/>
            <w:tcBorders>
              <w:left w:val="nil"/>
            </w:tcBorders>
          </w:tcPr>
          <w:p w:rsidR="005D22D7" w:rsidRPr="004D6FA7" w:rsidRDefault="005D22D7" w:rsidP="004D6FA7">
            <w:pPr>
              <w:rPr>
                <w:rFonts w:ascii="Times New Roman" w:hAnsi="Times New Roman" w:cs="Times New Roman"/>
                <w:sz w:val="24"/>
                <w:szCs w:val="24"/>
              </w:rPr>
            </w:pPr>
          </w:p>
        </w:tc>
        <w:tc>
          <w:tcPr>
            <w:tcW w:w="1027" w:type="dxa"/>
            <w:vMerge/>
          </w:tcPr>
          <w:p w:rsidR="005D22D7" w:rsidRPr="004D6FA7" w:rsidRDefault="005D22D7" w:rsidP="004D6FA7">
            <w:pPr>
              <w:rPr>
                <w:rFonts w:ascii="Times New Roman" w:hAnsi="Times New Roman" w:cs="Times New Roman"/>
                <w:sz w:val="24"/>
                <w:szCs w:val="24"/>
              </w:rPr>
            </w:pPr>
          </w:p>
        </w:tc>
        <w:tc>
          <w:tcPr>
            <w:tcW w:w="2289" w:type="dxa"/>
            <w:vMerge/>
          </w:tcPr>
          <w:p w:rsidR="005D22D7" w:rsidRPr="004D6FA7" w:rsidRDefault="005D22D7" w:rsidP="004D6FA7">
            <w:pPr>
              <w:rPr>
                <w:rFonts w:ascii="Times New Roman" w:hAnsi="Times New Roman" w:cs="Times New Roman"/>
                <w:sz w:val="24"/>
                <w:szCs w:val="24"/>
              </w:rPr>
            </w:pPr>
          </w:p>
        </w:tc>
        <w:tc>
          <w:tcPr>
            <w:tcW w:w="1086" w:type="dxa"/>
            <w:vMerge/>
          </w:tcPr>
          <w:p w:rsidR="005D22D7" w:rsidRPr="004D6FA7" w:rsidRDefault="005D22D7" w:rsidP="004D6FA7">
            <w:pPr>
              <w:rPr>
                <w:rFonts w:ascii="Times New Roman" w:hAnsi="Times New Roman" w:cs="Times New Roman"/>
                <w:sz w:val="24"/>
                <w:szCs w:val="24"/>
              </w:rPr>
            </w:pPr>
          </w:p>
        </w:tc>
        <w:tc>
          <w:tcPr>
            <w:tcW w:w="1033" w:type="dxa"/>
            <w:vMerge/>
          </w:tcPr>
          <w:p w:rsidR="005D22D7" w:rsidRPr="004D6FA7" w:rsidRDefault="005D22D7" w:rsidP="004D6FA7">
            <w:pPr>
              <w:rPr>
                <w:rFonts w:ascii="Times New Roman" w:hAnsi="Times New Roman" w:cs="Times New Roman"/>
                <w:sz w:val="24"/>
                <w:szCs w:val="24"/>
              </w:rPr>
            </w:pPr>
          </w:p>
        </w:tc>
        <w:tc>
          <w:tcPr>
            <w:tcW w:w="572" w:type="dxa"/>
            <w:vMerge/>
          </w:tcPr>
          <w:p w:rsidR="005D22D7" w:rsidRPr="004D6FA7" w:rsidRDefault="005D22D7" w:rsidP="004D6FA7">
            <w:pPr>
              <w:rPr>
                <w:rFonts w:ascii="Times New Roman" w:hAnsi="Times New Roman" w:cs="Times New Roman"/>
                <w:sz w:val="24"/>
                <w:szCs w:val="24"/>
              </w:rPr>
            </w:pPr>
          </w:p>
        </w:tc>
        <w:tc>
          <w:tcPr>
            <w:tcW w:w="1028"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всего</w:t>
            </w:r>
          </w:p>
        </w:tc>
        <w:tc>
          <w:tcPr>
            <w:tcW w:w="1587"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 том числе перечислено сумм аванса</w:t>
            </w:r>
          </w:p>
        </w:tc>
      </w:tr>
      <w:tr w:rsidR="005D22D7" w:rsidRPr="004D6FA7">
        <w:tc>
          <w:tcPr>
            <w:tcW w:w="983"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1</w:t>
            </w:r>
          </w:p>
        </w:tc>
        <w:tc>
          <w:tcPr>
            <w:tcW w:w="102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2289"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1086"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1033"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57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028"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1587"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r>
      <w:tr w:rsidR="005D22D7" w:rsidRPr="004D6FA7">
        <w:tblPrEx>
          <w:tblBorders>
            <w:left w:val="single" w:sz="4" w:space="0" w:color="auto"/>
            <w:right w:val="single" w:sz="4" w:space="0" w:color="auto"/>
          </w:tblBorders>
        </w:tblPrEx>
        <w:tc>
          <w:tcPr>
            <w:tcW w:w="983" w:type="dxa"/>
          </w:tcPr>
          <w:p w:rsidR="005D22D7" w:rsidRPr="004D6FA7" w:rsidRDefault="005D22D7" w:rsidP="004D6FA7">
            <w:pPr>
              <w:pStyle w:val="ConsPlusNormal"/>
              <w:rPr>
                <w:rFonts w:ascii="Times New Roman" w:hAnsi="Times New Roman" w:cs="Times New Roman"/>
                <w:sz w:val="24"/>
                <w:szCs w:val="24"/>
              </w:rPr>
            </w:pPr>
          </w:p>
        </w:tc>
        <w:tc>
          <w:tcPr>
            <w:tcW w:w="1027" w:type="dxa"/>
          </w:tcPr>
          <w:p w:rsidR="005D22D7" w:rsidRPr="004D6FA7" w:rsidRDefault="005D22D7" w:rsidP="004D6FA7">
            <w:pPr>
              <w:pStyle w:val="ConsPlusNormal"/>
              <w:rPr>
                <w:rFonts w:ascii="Times New Roman" w:hAnsi="Times New Roman" w:cs="Times New Roman"/>
                <w:sz w:val="24"/>
                <w:szCs w:val="24"/>
              </w:rPr>
            </w:pPr>
          </w:p>
        </w:tc>
        <w:tc>
          <w:tcPr>
            <w:tcW w:w="2289" w:type="dxa"/>
          </w:tcPr>
          <w:p w:rsidR="005D22D7" w:rsidRPr="004D6FA7" w:rsidRDefault="005D22D7" w:rsidP="004D6FA7">
            <w:pPr>
              <w:pStyle w:val="ConsPlusNormal"/>
              <w:rPr>
                <w:rFonts w:ascii="Times New Roman" w:hAnsi="Times New Roman" w:cs="Times New Roman"/>
                <w:sz w:val="24"/>
                <w:szCs w:val="24"/>
              </w:rPr>
            </w:pPr>
          </w:p>
        </w:tc>
        <w:tc>
          <w:tcPr>
            <w:tcW w:w="1086" w:type="dxa"/>
          </w:tcPr>
          <w:p w:rsidR="005D22D7" w:rsidRPr="004D6FA7" w:rsidRDefault="005D22D7" w:rsidP="004D6FA7">
            <w:pPr>
              <w:pStyle w:val="ConsPlusNormal"/>
              <w:rPr>
                <w:rFonts w:ascii="Times New Roman" w:hAnsi="Times New Roman" w:cs="Times New Roman"/>
                <w:sz w:val="24"/>
                <w:szCs w:val="24"/>
              </w:rPr>
            </w:pPr>
          </w:p>
        </w:tc>
        <w:tc>
          <w:tcPr>
            <w:tcW w:w="1033" w:type="dxa"/>
          </w:tcPr>
          <w:p w:rsidR="005D22D7" w:rsidRPr="004D6FA7" w:rsidRDefault="005D22D7" w:rsidP="004D6FA7">
            <w:pPr>
              <w:pStyle w:val="ConsPlusNormal"/>
              <w:rPr>
                <w:rFonts w:ascii="Times New Roman" w:hAnsi="Times New Roman" w:cs="Times New Roman"/>
                <w:sz w:val="24"/>
                <w:szCs w:val="24"/>
              </w:rPr>
            </w:pPr>
          </w:p>
        </w:tc>
        <w:tc>
          <w:tcPr>
            <w:tcW w:w="572" w:type="dxa"/>
          </w:tcPr>
          <w:p w:rsidR="005D22D7" w:rsidRPr="004D6FA7" w:rsidRDefault="005D22D7" w:rsidP="004D6FA7">
            <w:pPr>
              <w:pStyle w:val="ConsPlusNormal"/>
              <w:rPr>
                <w:rFonts w:ascii="Times New Roman" w:hAnsi="Times New Roman" w:cs="Times New Roman"/>
                <w:sz w:val="24"/>
                <w:szCs w:val="24"/>
              </w:rPr>
            </w:pPr>
          </w:p>
        </w:tc>
        <w:tc>
          <w:tcPr>
            <w:tcW w:w="1028"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983" w:type="dxa"/>
          </w:tcPr>
          <w:p w:rsidR="005D22D7" w:rsidRPr="004D6FA7" w:rsidRDefault="005D22D7" w:rsidP="004D6FA7">
            <w:pPr>
              <w:pStyle w:val="ConsPlusNormal"/>
              <w:rPr>
                <w:rFonts w:ascii="Times New Roman" w:hAnsi="Times New Roman" w:cs="Times New Roman"/>
                <w:sz w:val="24"/>
                <w:szCs w:val="24"/>
              </w:rPr>
            </w:pPr>
          </w:p>
        </w:tc>
        <w:tc>
          <w:tcPr>
            <w:tcW w:w="1027" w:type="dxa"/>
          </w:tcPr>
          <w:p w:rsidR="005D22D7" w:rsidRPr="004D6FA7" w:rsidRDefault="005D22D7" w:rsidP="004D6FA7">
            <w:pPr>
              <w:pStyle w:val="ConsPlusNormal"/>
              <w:rPr>
                <w:rFonts w:ascii="Times New Roman" w:hAnsi="Times New Roman" w:cs="Times New Roman"/>
                <w:sz w:val="24"/>
                <w:szCs w:val="24"/>
              </w:rPr>
            </w:pPr>
          </w:p>
        </w:tc>
        <w:tc>
          <w:tcPr>
            <w:tcW w:w="2289" w:type="dxa"/>
          </w:tcPr>
          <w:p w:rsidR="005D22D7" w:rsidRPr="004D6FA7" w:rsidRDefault="005D22D7" w:rsidP="004D6FA7">
            <w:pPr>
              <w:pStyle w:val="ConsPlusNormal"/>
              <w:rPr>
                <w:rFonts w:ascii="Times New Roman" w:hAnsi="Times New Roman" w:cs="Times New Roman"/>
                <w:sz w:val="24"/>
                <w:szCs w:val="24"/>
              </w:rPr>
            </w:pPr>
          </w:p>
        </w:tc>
        <w:tc>
          <w:tcPr>
            <w:tcW w:w="1086" w:type="dxa"/>
          </w:tcPr>
          <w:p w:rsidR="005D22D7" w:rsidRPr="004D6FA7" w:rsidRDefault="005D22D7" w:rsidP="004D6FA7">
            <w:pPr>
              <w:pStyle w:val="ConsPlusNormal"/>
              <w:rPr>
                <w:rFonts w:ascii="Times New Roman" w:hAnsi="Times New Roman" w:cs="Times New Roman"/>
                <w:sz w:val="24"/>
                <w:szCs w:val="24"/>
              </w:rPr>
            </w:pPr>
          </w:p>
        </w:tc>
        <w:tc>
          <w:tcPr>
            <w:tcW w:w="1033" w:type="dxa"/>
          </w:tcPr>
          <w:p w:rsidR="005D22D7" w:rsidRPr="004D6FA7" w:rsidRDefault="005D22D7" w:rsidP="004D6FA7">
            <w:pPr>
              <w:pStyle w:val="ConsPlusNormal"/>
              <w:rPr>
                <w:rFonts w:ascii="Times New Roman" w:hAnsi="Times New Roman" w:cs="Times New Roman"/>
                <w:sz w:val="24"/>
                <w:szCs w:val="24"/>
              </w:rPr>
            </w:pPr>
          </w:p>
        </w:tc>
        <w:tc>
          <w:tcPr>
            <w:tcW w:w="572" w:type="dxa"/>
          </w:tcPr>
          <w:p w:rsidR="005D22D7" w:rsidRPr="004D6FA7" w:rsidRDefault="005D22D7" w:rsidP="004D6FA7">
            <w:pPr>
              <w:pStyle w:val="ConsPlusNormal"/>
              <w:rPr>
                <w:rFonts w:ascii="Times New Roman" w:hAnsi="Times New Roman" w:cs="Times New Roman"/>
                <w:sz w:val="24"/>
                <w:szCs w:val="24"/>
              </w:rPr>
            </w:pPr>
          </w:p>
        </w:tc>
        <w:tc>
          <w:tcPr>
            <w:tcW w:w="1028"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983" w:type="dxa"/>
          </w:tcPr>
          <w:p w:rsidR="005D22D7" w:rsidRPr="004D6FA7" w:rsidRDefault="005D22D7" w:rsidP="004D6FA7">
            <w:pPr>
              <w:pStyle w:val="ConsPlusNormal"/>
              <w:rPr>
                <w:rFonts w:ascii="Times New Roman" w:hAnsi="Times New Roman" w:cs="Times New Roman"/>
                <w:sz w:val="24"/>
                <w:szCs w:val="24"/>
              </w:rPr>
            </w:pPr>
          </w:p>
        </w:tc>
        <w:tc>
          <w:tcPr>
            <w:tcW w:w="1027" w:type="dxa"/>
          </w:tcPr>
          <w:p w:rsidR="005D22D7" w:rsidRPr="004D6FA7" w:rsidRDefault="005D22D7" w:rsidP="004D6FA7">
            <w:pPr>
              <w:pStyle w:val="ConsPlusNormal"/>
              <w:rPr>
                <w:rFonts w:ascii="Times New Roman" w:hAnsi="Times New Roman" w:cs="Times New Roman"/>
                <w:sz w:val="24"/>
                <w:szCs w:val="24"/>
              </w:rPr>
            </w:pPr>
          </w:p>
        </w:tc>
        <w:tc>
          <w:tcPr>
            <w:tcW w:w="2289" w:type="dxa"/>
          </w:tcPr>
          <w:p w:rsidR="005D22D7" w:rsidRPr="004D6FA7" w:rsidRDefault="005D22D7" w:rsidP="004D6FA7">
            <w:pPr>
              <w:pStyle w:val="ConsPlusNormal"/>
              <w:rPr>
                <w:rFonts w:ascii="Times New Roman" w:hAnsi="Times New Roman" w:cs="Times New Roman"/>
                <w:sz w:val="24"/>
                <w:szCs w:val="24"/>
              </w:rPr>
            </w:pPr>
          </w:p>
        </w:tc>
        <w:tc>
          <w:tcPr>
            <w:tcW w:w="1086" w:type="dxa"/>
          </w:tcPr>
          <w:p w:rsidR="005D22D7" w:rsidRPr="004D6FA7" w:rsidRDefault="005D22D7" w:rsidP="004D6FA7">
            <w:pPr>
              <w:pStyle w:val="ConsPlusNormal"/>
              <w:rPr>
                <w:rFonts w:ascii="Times New Roman" w:hAnsi="Times New Roman" w:cs="Times New Roman"/>
                <w:sz w:val="24"/>
                <w:szCs w:val="24"/>
              </w:rPr>
            </w:pPr>
          </w:p>
        </w:tc>
        <w:tc>
          <w:tcPr>
            <w:tcW w:w="1033" w:type="dxa"/>
          </w:tcPr>
          <w:p w:rsidR="005D22D7" w:rsidRPr="004D6FA7" w:rsidRDefault="005D22D7" w:rsidP="004D6FA7">
            <w:pPr>
              <w:pStyle w:val="ConsPlusNormal"/>
              <w:rPr>
                <w:rFonts w:ascii="Times New Roman" w:hAnsi="Times New Roman" w:cs="Times New Roman"/>
                <w:sz w:val="24"/>
                <w:szCs w:val="24"/>
              </w:rPr>
            </w:pPr>
          </w:p>
        </w:tc>
        <w:tc>
          <w:tcPr>
            <w:tcW w:w="572" w:type="dxa"/>
          </w:tcPr>
          <w:p w:rsidR="005D22D7" w:rsidRPr="004D6FA7" w:rsidRDefault="005D22D7" w:rsidP="004D6FA7">
            <w:pPr>
              <w:pStyle w:val="ConsPlusNormal"/>
              <w:rPr>
                <w:rFonts w:ascii="Times New Roman" w:hAnsi="Times New Roman" w:cs="Times New Roman"/>
                <w:sz w:val="24"/>
                <w:szCs w:val="24"/>
              </w:rPr>
            </w:pPr>
          </w:p>
        </w:tc>
        <w:tc>
          <w:tcPr>
            <w:tcW w:w="1028"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983" w:type="dxa"/>
          </w:tcPr>
          <w:p w:rsidR="005D22D7" w:rsidRPr="004D6FA7" w:rsidRDefault="005D22D7" w:rsidP="004D6FA7">
            <w:pPr>
              <w:pStyle w:val="ConsPlusNormal"/>
              <w:rPr>
                <w:rFonts w:ascii="Times New Roman" w:hAnsi="Times New Roman" w:cs="Times New Roman"/>
                <w:sz w:val="24"/>
                <w:szCs w:val="24"/>
              </w:rPr>
            </w:pPr>
          </w:p>
        </w:tc>
        <w:tc>
          <w:tcPr>
            <w:tcW w:w="1027" w:type="dxa"/>
          </w:tcPr>
          <w:p w:rsidR="005D22D7" w:rsidRPr="004D6FA7" w:rsidRDefault="005D22D7" w:rsidP="004D6FA7">
            <w:pPr>
              <w:pStyle w:val="ConsPlusNormal"/>
              <w:rPr>
                <w:rFonts w:ascii="Times New Roman" w:hAnsi="Times New Roman" w:cs="Times New Roman"/>
                <w:sz w:val="24"/>
                <w:szCs w:val="24"/>
              </w:rPr>
            </w:pPr>
          </w:p>
        </w:tc>
        <w:tc>
          <w:tcPr>
            <w:tcW w:w="2289" w:type="dxa"/>
          </w:tcPr>
          <w:p w:rsidR="005D22D7" w:rsidRPr="004D6FA7" w:rsidRDefault="005D22D7" w:rsidP="004D6FA7">
            <w:pPr>
              <w:pStyle w:val="ConsPlusNormal"/>
              <w:rPr>
                <w:rFonts w:ascii="Times New Roman" w:hAnsi="Times New Roman" w:cs="Times New Roman"/>
                <w:sz w:val="24"/>
                <w:szCs w:val="24"/>
              </w:rPr>
            </w:pPr>
          </w:p>
        </w:tc>
        <w:tc>
          <w:tcPr>
            <w:tcW w:w="1086" w:type="dxa"/>
          </w:tcPr>
          <w:p w:rsidR="005D22D7" w:rsidRPr="004D6FA7" w:rsidRDefault="005D22D7" w:rsidP="004D6FA7">
            <w:pPr>
              <w:pStyle w:val="ConsPlusNormal"/>
              <w:rPr>
                <w:rFonts w:ascii="Times New Roman" w:hAnsi="Times New Roman" w:cs="Times New Roman"/>
                <w:sz w:val="24"/>
                <w:szCs w:val="24"/>
              </w:rPr>
            </w:pPr>
          </w:p>
        </w:tc>
        <w:tc>
          <w:tcPr>
            <w:tcW w:w="1033" w:type="dxa"/>
          </w:tcPr>
          <w:p w:rsidR="005D22D7" w:rsidRPr="004D6FA7" w:rsidRDefault="005D22D7" w:rsidP="004D6FA7">
            <w:pPr>
              <w:pStyle w:val="ConsPlusNormal"/>
              <w:rPr>
                <w:rFonts w:ascii="Times New Roman" w:hAnsi="Times New Roman" w:cs="Times New Roman"/>
                <w:sz w:val="24"/>
                <w:szCs w:val="24"/>
              </w:rPr>
            </w:pPr>
          </w:p>
        </w:tc>
        <w:tc>
          <w:tcPr>
            <w:tcW w:w="572" w:type="dxa"/>
          </w:tcPr>
          <w:p w:rsidR="005D22D7" w:rsidRPr="004D6FA7" w:rsidRDefault="005D22D7" w:rsidP="004D6FA7">
            <w:pPr>
              <w:pStyle w:val="ConsPlusNormal"/>
              <w:rPr>
                <w:rFonts w:ascii="Times New Roman" w:hAnsi="Times New Roman" w:cs="Times New Roman"/>
                <w:sz w:val="24"/>
                <w:szCs w:val="24"/>
              </w:rPr>
            </w:pPr>
          </w:p>
        </w:tc>
        <w:tc>
          <w:tcPr>
            <w:tcW w:w="1028"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6990" w:type="dxa"/>
            <w:gridSpan w:val="6"/>
            <w:tcBorders>
              <w:left w:val="nil"/>
              <w:bottom w:val="nil"/>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Итого:</w:t>
            </w:r>
          </w:p>
        </w:tc>
        <w:tc>
          <w:tcPr>
            <w:tcW w:w="1028"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Руководитель           _________________  _________  ______________________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(уполномоченное лицо)     (должность)     (подпись)   (расшифровка подписи)</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Главный бухгалтер      _________________  _________  ______________________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(уполномоченное лицо)     (должность)     (подпись)   (расшифровка подписи)</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5D22D7" w:rsidRPr="004D6FA7">
        <w:tc>
          <w:tcPr>
            <w:tcW w:w="9598" w:type="dxa"/>
            <w:tcBorders>
              <w:top w:val="single" w:sz="4" w:space="0" w:color="auto"/>
              <w:bottom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Отметка органа Федерального казначейства</w:t>
            </w:r>
          </w:p>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 регистрации Сведений о денежном обязательстве</w:t>
            </w:r>
          </w:p>
        </w:tc>
      </w:tr>
      <w:tr w:rsidR="005D22D7" w:rsidRPr="004D6FA7">
        <w:tc>
          <w:tcPr>
            <w:tcW w:w="9598" w:type="dxa"/>
            <w:tcBorders>
              <w:top w:val="nil"/>
              <w:bottom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Номер сведений ________________</w:t>
            </w:r>
          </w:p>
        </w:tc>
      </w:tr>
      <w:tr w:rsidR="005D22D7" w:rsidRPr="004D6FA7">
        <w:tc>
          <w:tcPr>
            <w:tcW w:w="9598" w:type="dxa"/>
            <w:tcBorders>
              <w:top w:val="nil"/>
              <w:bottom w:val="nil"/>
            </w:tcBorders>
          </w:tcPr>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 исполнитель ____________________________________________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(телефон)</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подписи)</w:t>
            </w:r>
          </w:p>
        </w:tc>
      </w:tr>
      <w:tr w:rsidR="005D22D7" w:rsidRPr="004D6FA7">
        <w:tc>
          <w:tcPr>
            <w:tcW w:w="9598" w:type="dxa"/>
            <w:tcBorders>
              <w:top w:val="nil"/>
              <w:bottom w:val="single" w:sz="4" w:space="0" w:color="auto"/>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"__" _________ 20__ г.</w:t>
            </w: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______</w:t>
      </w:r>
    </w:p>
    <w:p w:rsidR="005D22D7" w:rsidRDefault="005D22D7" w:rsidP="004D6FA7">
      <w:pPr>
        <w:pStyle w:val="ConsPlusNormal"/>
        <w:jc w:val="right"/>
        <w:outlineLvl w:val="1"/>
        <w:rPr>
          <w:rFonts w:ascii="Times New Roman" w:hAnsi="Times New Roman" w:cs="Times New Roman"/>
          <w:sz w:val="24"/>
          <w:szCs w:val="24"/>
          <w:lang w:eastAsia="en-US"/>
        </w:rPr>
      </w:pPr>
    </w:p>
    <w:p w:rsidR="005D22D7" w:rsidRDefault="005D22D7" w:rsidP="004D6FA7">
      <w:pPr>
        <w:pStyle w:val="ConsPlusNormal"/>
        <w:jc w:val="right"/>
        <w:outlineLvl w:val="1"/>
        <w:rPr>
          <w:rFonts w:ascii="Times New Roman" w:hAnsi="Times New Roman" w:cs="Times New Roman"/>
          <w:sz w:val="24"/>
          <w:szCs w:val="24"/>
          <w:lang w:eastAsia="en-US"/>
        </w:rPr>
      </w:pPr>
    </w:p>
    <w:p w:rsidR="005D22D7" w:rsidRPr="004D6FA7" w:rsidRDefault="005D22D7" w:rsidP="004D6FA7">
      <w:pPr>
        <w:pStyle w:val="ConsPlusNormal"/>
        <w:jc w:val="right"/>
        <w:outlineLvl w:val="1"/>
        <w:rPr>
          <w:rFonts w:ascii="Times New Roman" w:hAnsi="Times New Roman" w:cs="Times New Roman"/>
          <w:sz w:val="24"/>
          <w:szCs w:val="24"/>
        </w:rPr>
      </w:pPr>
    </w:p>
    <w:p w:rsidR="005D22D7" w:rsidRPr="004D6FA7" w:rsidRDefault="005D22D7" w:rsidP="004D6FA7">
      <w:pPr>
        <w:pStyle w:val="ConsPlusNormal"/>
        <w:jc w:val="right"/>
        <w:outlineLvl w:val="1"/>
        <w:rPr>
          <w:rFonts w:ascii="Times New Roman" w:hAnsi="Times New Roman" w:cs="Times New Roman"/>
          <w:sz w:val="24"/>
          <w:szCs w:val="24"/>
        </w:rPr>
      </w:pPr>
    </w:p>
    <w:p w:rsidR="005D22D7" w:rsidRPr="004D6FA7" w:rsidRDefault="005D22D7" w:rsidP="004D6FA7">
      <w:pPr>
        <w:pStyle w:val="ConsPlusNormal"/>
        <w:jc w:val="right"/>
        <w:outlineLvl w:val="1"/>
        <w:rPr>
          <w:rFonts w:ascii="Times New Roman" w:hAnsi="Times New Roman" w:cs="Times New Roman"/>
          <w:sz w:val="24"/>
          <w:szCs w:val="24"/>
        </w:rPr>
      </w:pPr>
    </w:p>
    <w:p w:rsidR="005D22D7" w:rsidRPr="00BD39B4" w:rsidRDefault="005D22D7" w:rsidP="004D6FA7">
      <w:pPr>
        <w:pStyle w:val="ConsPlusNormal"/>
        <w:jc w:val="right"/>
        <w:outlineLvl w:val="1"/>
        <w:rPr>
          <w:rFonts w:ascii="Times New Roman" w:hAnsi="Times New Roman" w:cs="Times New Roman"/>
          <w:sz w:val="20"/>
          <w:szCs w:val="20"/>
        </w:rPr>
      </w:pPr>
      <w:r w:rsidRPr="00BD39B4">
        <w:rPr>
          <w:rFonts w:ascii="Times New Roman" w:hAnsi="Times New Roman" w:cs="Times New Roman"/>
          <w:sz w:val="20"/>
          <w:szCs w:val="20"/>
        </w:rPr>
        <w:t>Приложение № 4.1</w:t>
      </w:r>
    </w:p>
    <w:p w:rsidR="005D22D7" w:rsidRPr="00BD39B4" w:rsidRDefault="005D22D7" w:rsidP="004D6FA7">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 xml:space="preserve">к Порядку учета бюджетных и денежных обязательств </w:t>
      </w:r>
    </w:p>
    <w:p w:rsidR="005D22D7" w:rsidRDefault="005D22D7" w:rsidP="004D6FA7">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получателей средств бюджета</w:t>
      </w:r>
    </w:p>
    <w:p w:rsidR="005D22D7" w:rsidRPr="00BD39B4" w:rsidRDefault="005D22D7" w:rsidP="004D6FA7">
      <w:pPr>
        <w:pStyle w:val="ConsPlusNormal"/>
        <w:jc w:val="right"/>
        <w:rPr>
          <w:rFonts w:ascii="Times New Roman" w:hAnsi="Times New Roman" w:cs="Times New Roman"/>
          <w:sz w:val="20"/>
          <w:szCs w:val="20"/>
        </w:rPr>
      </w:pPr>
      <w:r w:rsidRPr="00BD39B4">
        <w:rPr>
          <w:rFonts w:ascii="Times New Roman" w:hAnsi="Times New Roman" w:cs="Times New Roman"/>
          <w:sz w:val="24"/>
          <w:szCs w:val="24"/>
        </w:rPr>
        <w:t xml:space="preserve"> </w:t>
      </w:r>
      <w:r w:rsidRPr="00BD39B4">
        <w:rPr>
          <w:rFonts w:ascii="Times New Roman" w:hAnsi="Times New Roman" w:cs="Times New Roman"/>
          <w:sz w:val="20"/>
          <w:szCs w:val="20"/>
        </w:rPr>
        <w:t xml:space="preserve">муниципального образования «Высокский сельсовет», </w:t>
      </w:r>
    </w:p>
    <w:p w:rsidR="005D22D7" w:rsidRPr="00BD39B4" w:rsidRDefault="005D22D7" w:rsidP="004D6FA7">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органом, осуществляющим полномочия</w:t>
      </w:r>
    </w:p>
    <w:p w:rsidR="005D22D7" w:rsidRPr="00BD39B4" w:rsidRDefault="005D22D7" w:rsidP="004D6FA7">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 xml:space="preserve"> по учету бюджетных и денежных обязательств, </w:t>
      </w:r>
    </w:p>
    <w:p w:rsidR="005D22D7" w:rsidRPr="00BD39B4" w:rsidRDefault="005D22D7" w:rsidP="00BD39B4">
      <w:pPr>
        <w:autoSpaceDE w:val="0"/>
        <w:autoSpaceDN w:val="0"/>
        <w:adjustRightInd w:val="0"/>
        <w:spacing w:after="0" w:line="240" w:lineRule="auto"/>
        <w:jc w:val="right"/>
        <w:rPr>
          <w:rFonts w:ascii="Times New Roman" w:hAnsi="Times New Roman" w:cs="Times New Roman"/>
          <w:sz w:val="20"/>
          <w:szCs w:val="20"/>
        </w:rPr>
      </w:pPr>
      <w:r w:rsidRPr="00BD39B4">
        <w:rPr>
          <w:rFonts w:ascii="Times New Roman" w:hAnsi="Times New Roman" w:cs="Times New Roman"/>
          <w:sz w:val="20"/>
          <w:szCs w:val="20"/>
        </w:rPr>
        <w:t>утвержденному Постановлением</w:t>
      </w:r>
    </w:p>
    <w:p w:rsidR="005D22D7" w:rsidRPr="00BD39B4" w:rsidRDefault="005D22D7"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Администрации</w:t>
      </w:r>
    </w:p>
    <w:p w:rsidR="005D22D7" w:rsidRPr="00BD39B4" w:rsidRDefault="005D22D7"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Высокского сельсовета</w:t>
      </w:r>
    </w:p>
    <w:p w:rsidR="005D22D7" w:rsidRPr="00BD39B4" w:rsidRDefault="005D22D7"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Медвенского района</w:t>
      </w:r>
    </w:p>
    <w:p w:rsidR="005D22D7" w:rsidRPr="00BD39B4" w:rsidRDefault="005D22D7" w:rsidP="00BD39B4">
      <w:pPr>
        <w:tabs>
          <w:tab w:val="left" w:pos="6900"/>
        </w:tabs>
        <w:rPr>
          <w:rFonts w:ascii="Times New Roman" w:hAnsi="Times New Roman" w:cs="Times New Roman"/>
          <w:sz w:val="20"/>
          <w:szCs w:val="20"/>
        </w:rPr>
      </w:pPr>
      <w:r w:rsidRPr="00BD39B4">
        <w:rPr>
          <w:rFonts w:ascii="Times New Roman" w:hAnsi="Times New Roman" w:cs="Times New Roman"/>
          <w:sz w:val="20"/>
          <w:szCs w:val="20"/>
        </w:rPr>
        <w:t xml:space="preserve">                                                                                                                                                                                                                                                                     от  18.10.2018г. № 98-па</w:t>
      </w:r>
    </w:p>
    <w:p w:rsidR="005D22D7" w:rsidRPr="004D6FA7" w:rsidRDefault="005D22D7" w:rsidP="004D6FA7">
      <w:pPr>
        <w:pStyle w:val="ConsPlusNormal"/>
        <w:jc w:val="right"/>
        <w:rPr>
          <w:rFonts w:ascii="Times New Roman" w:hAnsi="Times New Roman" w:cs="Times New Roman"/>
          <w:sz w:val="24"/>
          <w:szCs w:val="24"/>
        </w:rPr>
      </w:pPr>
    </w:p>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Title"/>
        <w:jc w:val="center"/>
        <w:rPr>
          <w:rFonts w:ascii="Times New Roman" w:hAnsi="Times New Roman" w:cs="Times New Roman"/>
          <w:sz w:val="24"/>
          <w:szCs w:val="24"/>
        </w:rPr>
      </w:pPr>
      <w:bookmarkStart w:id="42" w:name="P1322"/>
      <w:bookmarkEnd w:id="42"/>
      <w:r w:rsidRPr="004D6FA7">
        <w:rPr>
          <w:rFonts w:ascii="Times New Roman" w:hAnsi="Times New Roman" w:cs="Times New Roman"/>
          <w:sz w:val="24"/>
          <w:szCs w:val="24"/>
        </w:rPr>
        <w:t>ПЕРЕЧЕНЬ</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ДОКУМЕНТОВ, НА ОСНОВАНИИ КОТОРЫХ ВОЗНИКАЮТ БЮДЖЕТНЫЕ</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ОБЯЗАТЕЛЬСТВА ПОЛУЧАТЕЛЕЙ СРЕДСТВ БЮДЖЕТА</w:t>
      </w:r>
      <w:r>
        <w:rPr>
          <w:rFonts w:ascii="Times New Roman" w:hAnsi="Times New Roman" w:cs="Times New Roman"/>
          <w:sz w:val="24"/>
          <w:szCs w:val="24"/>
        </w:rPr>
        <w:t xml:space="preserve"> МУНИЦИПАЛЬНОГО ОБРАЗОВАНИЯ «ВЫСОКСКИЙ СЕЛЛЬСОВЕТ» МЕДВЕНСКОГО РАЙОНА КУРСКОЙ ОБЛАСТИ</w:t>
      </w:r>
      <w:r w:rsidRPr="004D6FA7">
        <w:rPr>
          <w:rFonts w:ascii="Times New Roman" w:hAnsi="Times New Roman" w:cs="Times New Roman"/>
          <w:sz w:val="24"/>
          <w:szCs w:val="24"/>
        </w:rPr>
        <w:t>,</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И ДОКУМЕНТОВ, ПОДТВЕРЖДАЮЩИХ ВОЗНИКНОВЕНИЕ ДЕНЕЖНЫХ</w:t>
      </w:r>
    </w:p>
    <w:p w:rsidR="005D22D7" w:rsidRPr="004D6FA7" w:rsidRDefault="005D22D7"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ОБЯЗАТЕЛЬСТВ ПОЛУЧАТЕЛЕЙ СРЕДСТВ  БЮДЖЕТА</w:t>
      </w:r>
      <w:r w:rsidRPr="00BD39B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«ВЫСОКСКИЙ СЕЛЛЬСОВЕТ» МЕДВЕНСКОГО РАЙОНА КУРСКОЙ ОБЛАСТИ</w:t>
      </w:r>
      <w:r w:rsidRPr="004D6FA7">
        <w:rPr>
          <w:rFonts w:ascii="Times New Roman" w:hAnsi="Times New Roman" w:cs="Times New Roman"/>
          <w:sz w:val="24"/>
          <w:szCs w:val="24"/>
        </w:rPr>
        <w:t xml:space="preserve"> </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5D22D7" w:rsidRPr="004D6FA7">
        <w:tc>
          <w:tcPr>
            <w:tcW w:w="64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N п/п</w:t>
            </w:r>
          </w:p>
        </w:tc>
        <w:tc>
          <w:tcPr>
            <w:tcW w:w="6361"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 на основании которого возникает бюджетное обязательство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p>
        </w:tc>
        <w:tc>
          <w:tcPr>
            <w:tcW w:w="765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 подтверждающий возникновение денежного обязательства получателя ср</w:t>
            </w:r>
            <w:r>
              <w:rPr>
                <w:rFonts w:ascii="Times New Roman" w:hAnsi="Times New Roman" w:cs="Times New Roman"/>
                <w:sz w:val="24"/>
                <w:szCs w:val="24"/>
              </w:rPr>
              <w:t>едств бюджета муниципального образования «Высокский сельсовет»</w:t>
            </w:r>
          </w:p>
        </w:tc>
      </w:tr>
      <w:tr w:rsidR="005D22D7" w:rsidRPr="004D6FA7">
        <w:tc>
          <w:tcPr>
            <w:tcW w:w="64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6361" w:type="dxa"/>
          </w:tcPr>
          <w:p w:rsidR="005D22D7" w:rsidRPr="004D6FA7" w:rsidRDefault="005D22D7" w:rsidP="004D6FA7">
            <w:pPr>
              <w:pStyle w:val="ConsPlusNormal"/>
              <w:jc w:val="center"/>
              <w:rPr>
                <w:rFonts w:ascii="Times New Roman" w:hAnsi="Times New Roman" w:cs="Times New Roman"/>
                <w:sz w:val="24"/>
                <w:szCs w:val="24"/>
              </w:rPr>
            </w:pPr>
            <w:bookmarkStart w:id="43" w:name="P1335"/>
            <w:bookmarkEnd w:id="43"/>
            <w:r w:rsidRPr="004D6FA7">
              <w:rPr>
                <w:rFonts w:ascii="Times New Roman" w:hAnsi="Times New Roman" w:cs="Times New Roman"/>
                <w:sz w:val="24"/>
                <w:szCs w:val="24"/>
              </w:rPr>
              <w:t>2</w:t>
            </w:r>
          </w:p>
        </w:tc>
        <w:tc>
          <w:tcPr>
            <w:tcW w:w="7655" w:type="dxa"/>
          </w:tcPr>
          <w:p w:rsidR="005D22D7" w:rsidRPr="004D6FA7" w:rsidRDefault="005D22D7" w:rsidP="004D6FA7">
            <w:pPr>
              <w:pStyle w:val="ConsPlusNormal"/>
              <w:jc w:val="center"/>
              <w:rPr>
                <w:rFonts w:ascii="Times New Roman" w:hAnsi="Times New Roman" w:cs="Times New Roman"/>
                <w:sz w:val="24"/>
                <w:szCs w:val="24"/>
              </w:rPr>
            </w:pPr>
            <w:bookmarkStart w:id="44" w:name="P1336"/>
            <w:bookmarkEnd w:id="44"/>
            <w:r w:rsidRPr="004D6FA7">
              <w:rPr>
                <w:rFonts w:ascii="Times New Roman" w:hAnsi="Times New Roman" w:cs="Times New Roman"/>
                <w:sz w:val="24"/>
                <w:szCs w:val="24"/>
              </w:rPr>
              <w:t>3</w:t>
            </w:r>
          </w:p>
        </w:tc>
      </w:tr>
      <w:tr w:rsidR="005D22D7" w:rsidRPr="004D6FA7">
        <w:tc>
          <w:tcPr>
            <w:tcW w:w="647" w:type="dxa"/>
          </w:tcPr>
          <w:p w:rsidR="005D22D7" w:rsidRPr="004D6FA7" w:rsidRDefault="005D22D7" w:rsidP="004D6FA7">
            <w:pPr>
              <w:pStyle w:val="ConsPlusNormal"/>
              <w:jc w:val="center"/>
              <w:rPr>
                <w:rFonts w:ascii="Times New Roman" w:hAnsi="Times New Roman" w:cs="Times New Roman"/>
                <w:sz w:val="24"/>
                <w:szCs w:val="24"/>
              </w:rPr>
            </w:pPr>
            <w:bookmarkStart w:id="45" w:name="P1337"/>
            <w:bookmarkEnd w:id="45"/>
            <w:r w:rsidRPr="004D6FA7">
              <w:rPr>
                <w:rFonts w:ascii="Times New Roman" w:hAnsi="Times New Roman" w:cs="Times New Roman"/>
                <w:sz w:val="24"/>
                <w:szCs w:val="24"/>
              </w:rPr>
              <w:t>1.</w:t>
            </w:r>
          </w:p>
        </w:tc>
        <w:tc>
          <w:tcPr>
            <w:tcW w:w="6361" w:type="dxa"/>
          </w:tcPr>
          <w:p w:rsidR="005D22D7" w:rsidRPr="004D6FA7" w:rsidRDefault="005D22D7" w:rsidP="004D6FA7">
            <w:pPr>
              <w:pStyle w:val="ConsPlusNormal"/>
              <w:jc w:val="both"/>
              <w:rPr>
                <w:rFonts w:ascii="Times New Roman" w:hAnsi="Times New Roman" w:cs="Times New Roman"/>
                <w:sz w:val="24"/>
                <w:szCs w:val="24"/>
              </w:rPr>
            </w:pPr>
            <w:bookmarkStart w:id="46" w:name="P1338"/>
            <w:bookmarkEnd w:id="46"/>
            <w:r w:rsidRPr="004D6FA7">
              <w:rPr>
                <w:rFonts w:ascii="Times New Roman" w:hAnsi="Times New Roman" w:cs="Times New Roman"/>
                <w:sz w:val="24"/>
                <w:szCs w:val="24"/>
              </w:rPr>
              <w:t>Извещение об осуществлении закупки</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Формирование денежного обязательства не предусматривается</w:t>
            </w:r>
          </w:p>
        </w:tc>
      </w:tr>
      <w:tr w:rsidR="005D22D7" w:rsidRPr="004D6FA7">
        <w:tc>
          <w:tcPr>
            <w:tcW w:w="64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6361" w:type="dxa"/>
          </w:tcPr>
          <w:p w:rsidR="005D22D7" w:rsidRPr="004D6FA7" w:rsidRDefault="005D22D7" w:rsidP="004D6FA7">
            <w:pPr>
              <w:pStyle w:val="ConsPlusNormal"/>
              <w:jc w:val="both"/>
              <w:rPr>
                <w:rFonts w:ascii="Times New Roman" w:hAnsi="Times New Roman" w:cs="Times New Roman"/>
                <w:sz w:val="24"/>
                <w:szCs w:val="24"/>
              </w:rPr>
            </w:pPr>
            <w:bookmarkStart w:id="47" w:name="P1341"/>
            <w:bookmarkEnd w:id="47"/>
            <w:r w:rsidRPr="004D6FA7">
              <w:rPr>
                <w:rFonts w:ascii="Times New Roman" w:hAnsi="Times New Roman" w:cs="Times New Roman"/>
                <w:sz w:val="24"/>
                <w:szCs w:val="24"/>
              </w:rPr>
              <w:t>Приглашения принять участие в определении поставщика (подрядчика, исполнителя)</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Формирование денежного обязательства не предусматривается</w:t>
            </w:r>
          </w:p>
        </w:tc>
      </w:tr>
      <w:tr w:rsidR="005D22D7" w:rsidRPr="004D6FA7">
        <w:tc>
          <w:tcPr>
            <w:tcW w:w="647" w:type="dxa"/>
            <w:vMerge w:val="restart"/>
          </w:tcPr>
          <w:p w:rsidR="005D22D7" w:rsidRPr="004D6FA7" w:rsidRDefault="005D22D7" w:rsidP="004D6FA7">
            <w:pPr>
              <w:pStyle w:val="ConsPlusNormal"/>
              <w:jc w:val="center"/>
              <w:rPr>
                <w:rFonts w:ascii="Times New Roman" w:hAnsi="Times New Roman" w:cs="Times New Roman"/>
                <w:sz w:val="24"/>
                <w:szCs w:val="24"/>
              </w:rPr>
            </w:pPr>
            <w:bookmarkStart w:id="48" w:name="P1343"/>
            <w:bookmarkEnd w:id="48"/>
            <w:r w:rsidRPr="004D6FA7">
              <w:rPr>
                <w:rFonts w:ascii="Times New Roman" w:hAnsi="Times New Roman" w:cs="Times New Roman"/>
                <w:sz w:val="24"/>
                <w:szCs w:val="24"/>
              </w:rPr>
              <w:t>3.</w:t>
            </w:r>
          </w:p>
        </w:tc>
        <w:tc>
          <w:tcPr>
            <w:tcW w:w="6361" w:type="dxa"/>
            <w:vMerge w:val="restart"/>
          </w:tcPr>
          <w:p w:rsidR="005D22D7" w:rsidRPr="004D6FA7" w:rsidRDefault="005D22D7" w:rsidP="004D6FA7">
            <w:pPr>
              <w:pStyle w:val="ConsPlusNormal"/>
              <w:jc w:val="both"/>
              <w:rPr>
                <w:rFonts w:ascii="Times New Roman" w:hAnsi="Times New Roman" w:cs="Times New Roman"/>
                <w:sz w:val="24"/>
                <w:szCs w:val="24"/>
              </w:rPr>
            </w:pPr>
            <w:bookmarkStart w:id="49" w:name="P1344"/>
            <w:bookmarkEnd w:id="49"/>
            <w:r w:rsidRPr="004D6FA7">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w:t>
            </w:r>
            <w:r w:rsidRPr="004D6FA7">
              <w:rPr>
                <w:rFonts w:ascii="Times New Roman" w:hAnsi="Times New Roman" w:cs="Times New Roman"/>
                <w:sz w:val="24"/>
                <w:szCs w:val="24"/>
              </w:rPr>
              <w:lastRenderedPageBreak/>
              <w:t>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Акт выполненных работ</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об оказании услуг</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приема-передачи</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 или иной документ, являющийся основанием для оплаты неустойки</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Счет-фактура</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Товарная накладная (унифицированная </w:t>
            </w:r>
            <w:hyperlink r:id="rId30" w:history="1">
              <w:r w:rsidRPr="004D6FA7">
                <w:rPr>
                  <w:rFonts w:ascii="Times New Roman" w:hAnsi="Times New Roman" w:cs="Times New Roman"/>
                  <w:sz w:val="24"/>
                  <w:szCs w:val="24"/>
                </w:rPr>
                <w:t>форма N ТОРГ-12</w:t>
              </w:r>
            </w:hyperlink>
            <w:r w:rsidRPr="004D6FA7">
              <w:rPr>
                <w:rFonts w:ascii="Times New Roman" w:hAnsi="Times New Roman" w:cs="Times New Roman"/>
                <w:sz w:val="24"/>
                <w:szCs w:val="24"/>
              </w:rPr>
              <w:t>) (ф. 0330212)</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Универсальный передаточный документ</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Чек</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xml:space="preserve"> (далее - 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возникшему на основании муниципального контракта</w:t>
            </w:r>
          </w:p>
        </w:tc>
      </w:tr>
      <w:tr w:rsidR="005D22D7" w:rsidRPr="004D6FA7">
        <w:tc>
          <w:tcPr>
            <w:tcW w:w="647" w:type="dxa"/>
            <w:vMerge w:val="restart"/>
          </w:tcPr>
          <w:p w:rsidR="005D22D7" w:rsidRPr="004D6FA7" w:rsidRDefault="005D22D7" w:rsidP="004D6FA7">
            <w:pPr>
              <w:pStyle w:val="ConsPlusNormal"/>
              <w:jc w:val="center"/>
              <w:rPr>
                <w:rFonts w:ascii="Times New Roman" w:hAnsi="Times New Roman" w:cs="Times New Roman"/>
                <w:sz w:val="24"/>
                <w:szCs w:val="24"/>
              </w:rPr>
            </w:pPr>
            <w:bookmarkStart w:id="50" w:name="P1356"/>
            <w:bookmarkEnd w:id="50"/>
            <w:r w:rsidRPr="004D6FA7">
              <w:rPr>
                <w:rFonts w:ascii="Times New Roman" w:hAnsi="Times New Roman" w:cs="Times New Roman"/>
                <w:sz w:val="24"/>
                <w:szCs w:val="24"/>
              </w:rPr>
              <w:t>4.</w:t>
            </w:r>
          </w:p>
        </w:tc>
        <w:tc>
          <w:tcPr>
            <w:tcW w:w="6361" w:type="dxa"/>
            <w:vMerge w:val="restart"/>
          </w:tcPr>
          <w:p w:rsidR="005D22D7" w:rsidRPr="004D6FA7" w:rsidRDefault="005D22D7" w:rsidP="004D6FA7">
            <w:pPr>
              <w:pStyle w:val="ConsPlusNormal"/>
              <w:jc w:val="both"/>
              <w:rPr>
                <w:rFonts w:ascii="Times New Roman" w:hAnsi="Times New Roman" w:cs="Times New Roman"/>
                <w:sz w:val="24"/>
                <w:szCs w:val="24"/>
              </w:rPr>
            </w:pPr>
            <w:bookmarkStart w:id="51" w:name="P1357"/>
            <w:bookmarkEnd w:id="51"/>
            <w:r w:rsidRPr="004D6FA7">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4D6FA7">
                <w:rPr>
                  <w:rFonts w:ascii="Times New Roman" w:hAnsi="Times New Roman" w:cs="Times New Roman"/>
                  <w:sz w:val="24"/>
                  <w:szCs w:val="24"/>
                </w:rPr>
                <w:t>13 пункте</w:t>
              </w:r>
            </w:hyperlink>
            <w:r w:rsidRPr="004D6FA7">
              <w:rPr>
                <w:rFonts w:ascii="Times New Roman" w:hAnsi="Times New Roman" w:cs="Times New Roman"/>
                <w:sz w:val="24"/>
                <w:szCs w:val="24"/>
              </w:rPr>
              <w:t xml:space="preserve"> настоящего перечня</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выполненных работ</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об оказании услуг</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приема-передачи</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 или иной документ, являющийся основанием для оплаты неустойки</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Счет-фактура</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Товарная накладная (унифицированная </w:t>
            </w:r>
            <w:hyperlink r:id="rId31" w:history="1">
              <w:r w:rsidRPr="004D6FA7">
                <w:rPr>
                  <w:rFonts w:ascii="Times New Roman" w:hAnsi="Times New Roman" w:cs="Times New Roman"/>
                  <w:sz w:val="24"/>
                  <w:szCs w:val="24"/>
                </w:rPr>
                <w:t>форма N ТОРГ-12</w:t>
              </w:r>
            </w:hyperlink>
            <w:r w:rsidRPr="004D6FA7">
              <w:rPr>
                <w:rFonts w:ascii="Times New Roman" w:hAnsi="Times New Roman" w:cs="Times New Roman"/>
                <w:sz w:val="24"/>
                <w:szCs w:val="24"/>
              </w:rPr>
              <w:t>) (ф. 0330212)</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Универсальный передаточный документ</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Чек</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возникшему на основании договора</w:t>
            </w:r>
          </w:p>
        </w:tc>
      </w:tr>
      <w:tr w:rsidR="005D22D7" w:rsidRPr="004D6FA7">
        <w:tc>
          <w:tcPr>
            <w:tcW w:w="647" w:type="dxa"/>
            <w:vMerge w:val="restart"/>
            <w:tcBorders>
              <w:bottom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6361" w:type="dxa"/>
            <w:vMerge w:val="restart"/>
            <w:tcBorders>
              <w:bottom w:val="nil"/>
            </w:tcBorders>
          </w:tcPr>
          <w:p w:rsidR="005D22D7" w:rsidRPr="004D6FA7" w:rsidRDefault="005D22D7" w:rsidP="004D6FA7">
            <w:pPr>
              <w:pStyle w:val="ConsPlusNormal"/>
              <w:jc w:val="both"/>
              <w:rPr>
                <w:rFonts w:ascii="Times New Roman" w:hAnsi="Times New Roman" w:cs="Times New Roman"/>
                <w:sz w:val="24"/>
                <w:szCs w:val="24"/>
              </w:rPr>
            </w:pPr>
            <w:bookmarkStart w:id="52" w:name="P1370"/>
            <w:bookmarkEnd w:id="52"/>
            <w:r w:rsidRPr="004D6FA7">
              <w:rPr>
                <w:rFonts w:ascii="Times New Roman" w:hAnsi="Times New Roman" w:cs="Times New Roman"/>
                <w:sz w:val="24"/>
                <w:szCs w:val="24"/>
              </w:rPr>
              <w:t xml:space="preserve">Соглашение о предоставлении из бюджета субъекта Российской Федерации бюджету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Заявка о перечислении межбюджетного трансферта из бюджета субъекта Российской Федерации бюджету</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xml:space="preserve"> по форме, установленной в соответствии с порядком (правилами) предоставления указанного межбюджетного трансферта</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источником финансового обеспечения которых являются межбюджетные трансферты</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возникшему на основании соглашения о предоставлении межбюджетного трансферта</w:t>
            </w:r>
          </w:p>
        </w:tc>
      </w:tr>
      <w:tr w:rsidR="005D22D7" w:rsidRPr="004D6FA7">
        <w:tblPrEx>
          <w:tblBorders>
            <w:insideH w:val="none" w:sz="0" w:space="0" w:color="auto"/>
          </w:tblBorders>
        </w:tblPrEx>
        <w:trPr>
          <w:trHeight w:val="20"/>
        </w:trPr>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Платежные документы, подтверждающие осуществление расходов </w:t>
            </w:r>
            <w:r w:rsidRPr="004D6FA7">
              <w:rPr>
                <w:rFonts w:ascii="Times New Roman" w:hAnsi="Times New Roman" w:cs="Times New Roman"/>
                <w:sz w:val="24"/>
                <w:szCs w:val="24"/>
              </w:rPr>
              <w:lastRenderedPageBreak/>
              <w:t xml:space="preserve">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4D6FA7">
                <w:rPr>
                  <w:rFonts w:ascii="Times New Roman" w:hAnsi="Times New Roman" w:cs="Times New Roman"/>
                  <w:sz w:val="24"/>
                  <w:szCs w:val="24"/>
                </w:rPr>
                <w:t>&lt;*&gt;</w:t>
              </w:r>
            </w:hyperlink>
          </w:p>
        </w:tc>
      </w:tr>
      <w:tr w:rsidR="005D22D7" w:rsidRPr="004D6FA7">
        <w:tc>
          <w:tcPr>
            <w:tcW w:w="647" w:type="dxa"/>
            <w:vMerge w:val="restart"/>
            <w:tcBorders>
              <w:bottom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6.</w:t>
            </w:r>
          </w:p>
        </w:tc>
        <w:tc>
          <w:tcPr>
            <w:tcW w:w="6361" w:type="dxa"/>
            <w:vMerge w:val="restart"/>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Нормативный правовой акт, предусматривающий предоставление бюджету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Заявка о перечислении межбюджетного трансферта из бюджета субъекта Российской Федерации бюджету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по форме, установленной в соответствии с порядком (правилами) предоставления указанного межбюджетного трансферта</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источником финансового обеспечения которых являются межбюджетные трансферты</w:t>
            </w:r>
          </w:p>
        </w:tc>
      </w:tr>
      <w:tr w:rsidR="005D22D7" w:rsidRPr="004D6FA7">
        <w:tblPrEx>
          <w:tblBorders>
            <w:insideH w:val="none" w:sz="0" w:space="0" w:color="auto"/>
          </w:tblBorders>
        </w:tblPrEx>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5D22D7" w:rsidRPr="004D6FA7">
        <w:tc>
          <w:tcPr>
            <w:tcW w:w="647" w:type="dxa"/>
            <w:vMerge w:val="restart"/>
            <w:tcBorders>
              <w:bottom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6361" w:type="dxa"/>
            <w:vMerge w:val="restart"/>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Предварительный отчет о выполнении государственного задания (</w:t>
            </w:r>
            <w:hyperlink r:id="rId32" w:history="1">
              <w:r w:rsidRPr="004D6FA7">
                <w:rPr>
                  <w:rFonts w:ascii="Times New Roman" w:hAnsi="Times New Roman" w:cs="Times New Roman"/>
                  <w:sz w:val="24"/>
                  <w:szCs w:val="24"/>
                </w:rPr>
                <w:t>ф. 0506501</w:t>
              </w:r>
            </w:hyperlink>
            <w:r w:rsidRPr="004D6FA7">
              <w:rPr>
                <w:rFonts w:ascii="Times New Roman" w:hAnsi="Times New Roman" w:cs="Times New Roman"/>
                <w:sz w:val="24"/>
                <w:szCs w:val="24"/>
              </w:rPr>
              <w:t>)</w:t>
            </w:r>
          </w:p>
        </w:tc>
      </w:tr>
      <w:tr w:rsidR="005D22D7" w:rsidRPr="004D6FA7">
        <w:tblPrEx>
          <w:tblBorders>
            <w:insideH w:val="none" w:sz="0" w:space="0" w:color="auto"/>
          </w:tblBorders>
        </w:tblPrEx>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xml:space="preserve">, </w:t>
            </w:r>
            <w:r w:rsidRPr="004D6FA7">
              <w:rPr>
                <w:rFonts w:ascii="Times New Roman" w:hAnsi="Times New Roman" w:cs="Times New Roman"/>
                <w:sz w:val="24"/>
                <w:szCs w:val="24"/>
              </w:rPr>
              <w:lastRenderedPageBreak/>
              <w:t>возникшему на основании договора (соглашения) о предоставлении субсидии муниципальному бюджетному или автономному учреждению</w:t>
            </w:r>
          </w:p>
        </w:tc>
      </w:tr>
      <w:tr w:rsidR="005D22D7" w:rsidRPr="004D6FA7">
        <w:tc>
          <w:tcPr>
            <w:tcW w:w="647" w:type="dxa"/>
            <w:vMerge w:val="restart"/>
            <w:tcBorders>
              <w:bottom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8.</w:t>
            </w:r>
          </w:p>
        </w:tc>
        <w:tc>
          <w:tcPr>
            <w:tcW w:w="6361" w:type="dxa"/>
            <w:vMerge w:val="restart"/>
            <w:tcBorders>
              <w:bottom w:val="nil"/>
            </w:tcBorders>
          </w:tcPr>
          <w:p w:rsidR="005D22D7" w:rsidRPr="004D6FA7" w:rsidRDefault="005D22D7" w:rsidP="004D6FA7">
            <w:pPr>
              <w:pStyle w:val="ConsPlusNormal"/>
              <w:jc w:val="both"/>
              <w:rPr>
                <w:rFonts w:ascii="Times New Roman" w:hAnsi="Times New Roman" w:cs="Times New Roman"/>
                <w:sz w:val="24"/>
                <w:szCs w:val="24"/>
              </w:rPr>
            </w:pPr>
            <w:bookmarkStart w:id="53" w:name="P1390"/>
            <w:bookmarkEnd w:id="53"/>
            <w:r w:rsidRPr="004D6FA7">
              <w:rPr>
                <w:rFonts w:ascii="Times New Roman" w:hAnsi="Times New Roman" w:cs="Times New Roman"/>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выполненных работ</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об оказании услуг</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приема-передачи</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 или иной документ, являющийся основанием для оплаты неустойки</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Счет-фактура</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Товарная накладная (унифицированная </w:t>
            </w:r>
            <w:hyperlink r:id="rId33" w:history="1">
              <w:r w:rsidRPr="004D6FA7">
                <w:rPr>
                  <w:rFonts w:ascii="Times New Roman" w:hAnsi="Times New Roman" w:cs="Times New Roman"/>
                  <w:sz w:val="24"/>
                  <w:szCs w:val="24"/>
                </w:rPr>
                <w:t>форма N ТОРГ-12</w:t>
              </w:r>
            </w:hyperlink>
            <w:r w:rsidRPr="004D6FA7">
              <w:rPr>
                <w:rFonts w:ascii="Times New Roman" w:hAnsi="Times New Roman" w:cs="Times New Roman"/>
                <w:sz w:val="24"/>
                <w:szCs w:val="24"/>
              </w:rPr>
              <w:t>) (ф. 0330212)</w:t>
            </w:r>
          </w:p>
        </w:tc>
      </w:tr>
      <w:tr w:rsidR="005D22D7" w:rsidRPr="004D6FA7">
        <w:tblPrEx>
          <w:tblBorders>
            <w:insideH w:val="none" w:sz="0" w:space="0" w:color="auto"/>
          </w:tblBorders>
        </w:tblPrEx>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Чек</w:t>
            </w:r>
          </w:p>
        </w:tc>
      </w:tr>
      <w:tr w:rsidR="005D22D7" w:rsidRPr="004D6FA7">
        <w:tblPrEx>
          <w:tblBorders>
            <w:insideH w:val="none" w:sz="0" w:space="0" w:color="auto"/>
          </w:tblBorders>
        </w:tblPrEx>
        <w:tc>
          <w:tcPr>
            <w:tcW w:w="647" w:type="dxa"/>
            <w:vMerge w:val="restart"/>
            <w:tcBorders>
              <w:top w:val="nil"/>
              <w:bottom w:val="nil"/>
            </w:tcBorders>
          </w:tcPr>
          <w:p w:rsidR="005D22D7" w:rsidRPr="004D6FA7" w:rsidRDefault="005D22D7" w:rsidP="004D6FA7">
            <w:pPr>
              <w:pStyle w:val="ConsPlusNormal"/>
              <w:rPr>
                <w:rFonts w:ascii="Times New Roman" w:hAnsi="Times New Roman" w:cs="Times New Roman"/>
                <w:sz w:val="24"/>
                <w:szCs w:val="24"/>
              </w:rPr>
            </w:pPr>
          </w:p>
        </w:tc>
        <w:tc>
          <w:tcPr>
            <w:tcW w:w="6361" w:type="dxa"/>
            <w:vMerge w:val="restart"/>
            <w:tcBorders>
              <w:top w:val="nil"/>
              <w:bottom w:val="nil"/>
            </w:tcBorders>
          </w:tcPr>
          <w:p w:rsidR="005D22D7" w:rsidRPr="004D6FA7" w:rsidRDefault="005D22D7" w:rsidP="004D6FA7">
            <w:pPr>
              <w:pStyle w:val="ConsPlusNormal"/>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заявка на перечисление субсидии юридическому лицу по форме, </w:t>
            </w:r>
            <w:r w:rsidRPr="004D6FA7">
              <w:rPr>
                <w:rFonts w:ascii="Times New Roman" w:hAnsi="Times New Roman" w:cs="Times New Roman"/>
                <w:sz w:val="24"/>
                <w:szCs w:val="24"/>
              </w:rPr>
              <w:lastRenderedPageBreak/>
              <w:t>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5D22D7" w:rsidRPr="004D6FA7">
        <w:tblPrEx>
          <w:tblBorders>
            <w:insideH w:val="none" w:sz="0" w:space="0" w:color="auto"/>
          </w:tblBorders>
        </w:tblPrEx>
        <w:tc>
          <w:tcPr>
            <w:tcW w:w="647" w:type="dxa"/>
            <w:vMerge/>
            <w:tcBorders>
              <w:top w:val="nil"/>
              <w:bottom w:val="nil"/>
            </w:tcBorders>
          </w:tcPr>
          <w:p w:rsidR="005D22D7" w:rsidRPr="004D6FA7" w:rsidRDefault="005D22D7" w:rsidP="004D6FA7">
            <w:pPr>
              <w:rPr>
                <w:rFonts w:ascii="Times New Roman" w:hAnsi="Times New Roman" w:cs="Times New Roman"/>
                <w:sz w:val="24"/>
                <w:szCs w:val="24"/>
              </w:rPr>
            </w:pPr>
          </w:p>
        </w:tc>
        <w:tc>
          <w:tcPr>
            <w:tcW w:w="6361" w:type="dxa"/>
            <w:vMerge/>
            <w:tcBorders>
              <w:top w:val="nil"/>
              <w:bottom w:val="nil"/>
            </w:tcBorders>
          </w:tcPr>
          <w:p w:rsidR="005D22D7" w:rsidRPr="004D6FA7" w:rsidRDefault="005D22D7" w:rsidP="004D6FA7">
            <w:pPr>
              <w:rPr>
                <w:rFonts w:ascii="Times New Roman" w:hAnsi="Times New Roman" w:cs="Times New Roman"/>
                <w:sz w:val="24"/>
                <w:szCs w:val="24"/>
              </w:rPr>
            </w:pPr>
          </w:p>
        </w:tc>
        <w:tc>
          <w:tcPr>
            <w:tcW w:w="7655" w:type="dxa"/>
            <w:tcBorders>
              <w:bottom w:val="nil"/>
            </w:tcBorders>
          </w:tcPr>
          <w:p w:rsidR="005D22D7" w:rsidRPr="004D6FA7" w:rsidRDefault="005D22D7" w:rsidP="004C7941">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w:t>
            </w:r>
            <w:r>
              <w:rPr>
                <w:rFonts w:ascii="Times New Roman" w:hAnsi="Times New Roman" w:cs="Times New Roman"/>
                <w:sz w:val="24"/>
                <w:szCs w:val="24"/>
              </w:rPr>
              <w:t>ству получателя средств бюджета муниципального образования «Высокский сельсовет»</w:t>
            </w:r>
            <w:r w:rsidRPr="004D6FA7">
              <w:rPr>
                <w:rFonts w:ascii="Times New Roman" w:hAnsi="Times New Roman" w:cs="Times New Roman"/>
                <w:sz w:val="24"/>
                <w:szCs w:val="24"/>
              </w:rPr>
              <w:t>, возникшему на основании договора (соглашения) о предоставлении субсидии и бюджетных инвестиций юридическому лицу</w:t>
            </w:r>
          </w:p>
        </w:tc>
      </w:tr>
      <w:tr w:rsidR="005D22D7" w:rsidRPr="004D6FA7">
        <w:trPr>
          <w:trHeight w:val="1020"/>
        </w:trPr>
        <w:tc>
          <w:tcPr>
            <w:tcW w:w="647" w:type="dxa"/>
            <w:vMerge w:val="restart"/>
            <w:tcBorders>
              <w:bottom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6361" w:type="dxa"/>
            <w:vMerge w:val="restart"/>
            <w:tcBorders>
              <w:bottom w:val="nil"/>
            </w:tcBorders>
          </w:tcPr>
          <w:p w:rsidR="005D22D7" w:rsidRPr="004D6FA7" w:rsidRDefault="005D22D7" w:rsidP="004D6FA7">
            <w:pPr>
              <w:pStyle w:val="ConsPlusNormal"/>
              <w:jc w:val="both"/>
              <w:rPr>
                <w:rFonts w:ascii="Times New Roman" w:hAnsi="Times New Roman" w:cs="Times New Roman"/>
                <w:sz w:val="24"/>
                <w:szCs w:val="24"/>
              </w:rPr>
            </w:pPr>
            <w:bookmarkStart w:id="54" w:name="P1410"/>
            <w:bookmarkEnd w:id="54"/>
            <w:r w:rsidRPr="004D6FA7">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5D22D7" w:rsidRPr="004D6FA7" w:rsidRDefault="005D22D7" w:rsidP="004C7941">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w:t>
            </w:r>
          </w:p>
          <w:p w:rsidR="005D22D7" w:rsidRPr="004D6FA7" w:rsidRDefault="005D22D7" w:rsidP="004C7941">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казначейского сопровождения предоставления субсидии юридическому лицу)</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D22D7" w:rsidRPr="004D6FA7" w:rsidRDefault="005D22D7"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Заявка на перечисление субсидии юридическому лицу (при наличии)</w:t>
            </w:r>
          </w:p>
        </w:tc>
      </w:tr>
      <w:tr w:rsidR="005D22D7" w:rsidRPr="004D6FA7">
        <w:tblPrEx>
          <w:tblBorders>
            <w:insideH w:val="none" w:sz="0" w:space="0" w:color="auto"/>
          </w:tblBorders>
        </w:tblPrEx>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возникшему на основании нормативного правового акта о предоставлении субсидии юридическому лицу</w:t>
            </w:r>
          </w:p>
        </w:tc>
      </w:tr>
      <w:tr w:rsidR="005D22D7" w:rsidRPr="004D6FA7">
        <w:tc>
          <w:tcPr>
            <w:tcW w:w="647" w:type="dxa"/>
            <w:vMerge w:val="restart"/>
            <w:tcBorders>
              <w:bottom w:val="nil"/>
            </w:tcBorders>
          </w:tcPr>
          <w:p w:rsidR="005D22D7" w:rsidRPr="004D6FA7" w:rsidRDefault="005D22D7" w:rsidP="004D6FA7">
            <w:pPr>
              <w:pStyle w:val="ConsPlusNormal"/>
              <w:jc w:val="center"/>
              <w:rPr>
                <w:rFonts w:ascii="Times New Roman" w:hAnsi="Times New Roman" w:cs="Times New Roman"/>
                <w:sz w:val="24"/>
                <w:szCs w:val="24"/>
              </w:rPr>
            </w:pPr>
            <w:bookmarkStart w:id="55" w:name="P1419"/>
            <w:bookmarkEnd w:id="55"/>
            <w:r w:rsidRPr="004D6FA7">
              <w:rPr>
                <w:rFonts w:ascii="Times New Roman" w:hAnsi="Times New Roman" w:cs="Times New Roman"/>
                <w:sz w:val="24"/>
                <w:szCs w:val="24"/>
              </w:rPr>
              <w:t>10.</w:t>
            </w:r>
          </w:p>
        </w:tc>
        <w:tc>
          <w:tcPr>
            <w:tcW w:w="6361" w:type="dxa"/>
            <w:vMerge w:val="restart"/>
            <w:tcBorders>
              <w:bottom w:val="nil"/>
            </w:tcBorders>
          </w:tcPr>
          <w:p w:rsidR="005D22D7" w:rsidRPr="004D6FA7" w:rsidRDefault="005D22D7" w:rsidP="004D6FA7">
            <w:pPr>
              <w:pStyle w:val="ConsPlusNormal"/>
              <w:jc w:val="both"/>
              <w:rPr>
                <w:rFonts w:ascii="Times New Roman" w:hAnsi="Times New Roman" w:cs="Times New Roman"/>
                <w:sz w:val="24"/>
                <w:szCs w:val="24"/>
              </w:rPr>
            </w:pPr>
            <w:bookmarkStart w:id="56" w:name="P1420"/>
            <w:bookmarkEnd w:id="56"/>
            <w:r w:rsidRPr="004D6FA7">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w:t>
            </w:r>
            <w:hyperlink r:id="rId34" w:history="1">
              <w:r w:rsidRPr="004D6FA7">
                <w:rPr>
                  <w:rFonts w:ascii="Times New Roman" w:hAnsi="Times New Roman" w:cs="Times New Roman"/>
                  <w:sz w:val="24"/>
                  <w:szCs w:val="24"/>
                </w:rPr>
                <w:t>ф. 0504425</w:t>
              </w:r>
            </w:hyperlink>
            <w:r w:rsidRPr="004D6FA7">
              <w:rPr>
                <w:rFonts w:ascii="Times New Roman" w:hAnsi="Times New Roman" w:cs="Times New Roman"/>
                <w:sz w:val="24"/>
                <w:szCs w:val="24"/>
              </w:rPr>
              <w:t>)</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Расчетно-платежная ведомость (</w:t>
            </w:r>
            <w:hyperlink r:id="rId35" w:history="1">
              <w:r w:rsidRPr="004D6FA7">
                <w:rPr>
                  <w:rFonts w:ascii="Times New Roman" w:hAnsi="Times New Roman" w:cs="Times New Roman"/>
                  <w:sz w:val="24"/>
                  <w:szCs w:val="24"/>
                </w:rPr>
                <w:t>ф. 0504401</w:t>
              </w:r>
            </w:hyperlink>
            <w:r w:rsidRPr="004D6FA7">
              <w:rPr>
                <w:rFonts w:ascii="Times New Roman" w:hAnsi="Times New Roman" w:cs="Times New Roman"/>
                <w:sz w:val="24"/>
                <w:szCs w:val="24"/>
              </w:rPr>
              <w:t>)</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Расчетная ведомость (</w:t>
            </w:r>
            <w:hyperlink r:id="rId36" w:history="1">
              <w:r w:rsidRPr="004D6FA7">
                <w:rPr>
                  <w:rFonts w:ascii="Times New Roman" w:hAnsi="Times New Roman" w:cs="Times New Roman"/>
                  <w:sz w:val="24"/>
                  <w:szCs w:val="24"/>
                </w:rPr>
                <w:t>ф. 0504402</w:t>
              </w:r>
            </w:hyperlink>
            <w:r w:rsidRPr="004D6FA7">
              <w:rPr>
                <w:rFonts w:ascii="Times New Roman" w:hAnsi="Times New Roman" w:cs="Times New Roman"/>
                <w:sz w:val="24"/>
                <w:szCs w:val="24"/>
              </w:rPr>
              <w:t>)</w:t>
            </w:r>
          </w:p>
        </w:tc>
      </w:tr>
      <w:tr w:rsidR="005D22D7" w:rsidRPr="004D6FA7">
        <w:tblPrEx>
          <w:tblBorders>
            <w:insideH w:val="none" w:sz="0" w:space="0" w:color="auto"/>
          </w:tblBorders>
        </w:tblPrEx>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Borders>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5D22D7" w:rsidRPr="004D6FA7">
        <w:tc>
          <w:tcPr>
            <w:tcW w:w="647"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6361" w:type="dxa"/>
            <w:vMerge w:val="restart"/>
          </w:tcPr>
          <w:p w:rsidR="005D22D7" w:rsidRPr="004D6FA7" w:rsidRDefault="005D22D7" w:rsidP="004D6FA7">
            <w:pPr>
              <w:pStyle w:val="ConsPlusNormal"/>
              <w:jc w:val="both"/>
              <w:rPr>
                <w:rFonts w:ascii="Times New Roman" w:hAnsi="Times New Roman" w:cs="Times New Roman"/>
                <w:sz w:val="24"/>
                <w:szCs w:val="24"/>
              </w:rPr>
            </w:pPr>
            <w:bookmarkStart w:id="57" w:name="P1427"/>
            <w:bookmarkEnd w:id="57"/>
            <w:r w:rsidRPr="004D6FA7">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Бухгалтерская справка (</w:t>
            </w:r>
            <w:hyperlink r:id="rId37" w:history="1">
              <w:r w:rsidRPr="004D6FA7">
                <w:rPr>
                  <w:rFonts w:ascii="Times New Roman" w:hAnsi="Times New Roman" w:cs="Times New Roman"/>
                  <w:sz w:val="24"/>
                  <w:szCs w:val="24"/>
                </w:rPr>
                <w:t>ф. 0504833</w:t>
              </w:r>
            </w:hyperlink>
            <w:r w:rsidRPr="004D6FA7">
              <w:rPr>
                <w:rFonts w:ascii="Times New Roman" w:hAnsi="Times New Roman" w:cs="Times New Roman"/>
                <w:sz w:val="24"/>
                <w:szCs w:val="24"/>
              </w:rPr>
              <w:t>)</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Исполнительный документ</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w:t>
            </w:r>
            <w:r>
              <w:rPr>
                <w:rFonts w:ascii="Times New Roman" w:hAnsi="Times New Roman" w:cs="Times New Roman"/>
                <w:sz w:val="24"/>
                <w:szCs w:val="24"/>
              </w:rPr>
              <w:t>ству получателя средств бюджета муниципального образования «Высокский сельсовет»</w:t>
            </w:r>
            <w:r w:rsidRPr="004D6FA7">
              <w:rPr>
                <w:rFonts w:ascii="Times New Roman" w:hAnsi="Times New Roman" w:cs="Times New Roman"/>
                <w:sz w:val="24"/>
                <w:szCs w:val="24"/>
              </w:rPr>
              <w:t>, возникшему на основании исполнительного документа</w:t>
            </w:r>
          </w:p>
        </w:tc>
      </w:tr>
      <w:tr w:rsidR="005D22D7" w:rsidRPr="004D6FA7">
        <w:tc>
          <w:tcPr>
            <w:tcW w:w="647" w:type="dxa"/>
            <w:vMerge w:val="restart"/>
          </w:tcPr>
          <w:p w:rsidR="005D22D7" w:rsidRPr="004D6FA7" w:rsidRDefault="005D22D7" w:rsidP="004D6FA7">
            <w:pPr>
              <w:pStyle w:val="ConsPlusNormal"/>
              <w:jc w:val="center"/>
              <w:rPr>
                <w:rFonts w:ascii="Times New Roman" w:hAnsi="Times New Roman" w:cs="Times New Roman"/>
                <w:sz w:val="24"/>
                <w:szCs w:val="24"/>
              </w:rPr>
            </w:pPr>
            <w:bookmarkStart w:id="58" w:name="P1433"/>
            <w:bookmarkEnd w:id="58"/>
            <w:r w:rsidRPr="004D6FA7">
              <w:rPr>
                <w:rFonts w:ascii="Times New Roman" w:hAnsi="Times New Roman" w:cs="Times New Roman"/>
                <w:sz w:val="24"/>
                <w:szCs w:val="24"/>
              </w:rPr>
              <w:t>12.</w:t>
            </w:r>
          </w:p>
        </w:tc>
        <w:tc>
          <w:tcPr>
            <w:tcW w:w="6361" w:type="dxa"/>
            <w:vMerge w:val="restart"/>
          </w:tcPr>
          <w:p w:rsidR="005D22D7" w:rsidRPr="004D6FA7" w:rsidRDefault="005D22D7" w:rsidP="004D6FA7">
            <w:pPr>
              <w:pStyle w:val="ConsPlusNormal"/>
              <w:jc w:val="both"/>
              <w:rPr>
                <w:rFonts w:ascii="Times New Roman" w:hAnsi="Times New Roman" w:cs="Times New Roman"/>
                <w:sz w:val="24"/>
                <w:szCs w:val="24"/>
              </w:rPr>
            </w:pPr>
            <w:bookmarkStart w:id="59" w:name="P1434"/>
            <w:bookmarkEnd w:id="59"/>
            <w:r w:rsidRPr="004D6FA7">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Бухгалтерская справка (</w:t>
            </w:r>
            <w:hyperlink r:id="rId38" w:history="1">
              <w:r w:rsidRPr="004D6FA7">
                <w:rPr>
                  <w:rFonts w:ascii="Times New Roman" w:hAnsi="Times New Roman" w:cs="Times New Roman"/>
                  <w:sz w:val="24"/>
                  <w:szCs w:val="24"/>
                </w:rPr>
                <w:t>ф. 0504833</w:t>
              </w:r>
            </w:hyperlink>
            <w:r w:rsidRPr="004D6FA7">
              <w:rPr>
                <w:rFonts w:ascii="Times New Roman" w:hAnsi="Times New Roman" w:cs="Times New Roman"/>
                <w:sz w:val="24"/>
                <w:szCs w:val="24"/>
              </w:rPr>
              <w:t>)</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Решение налогового органа</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w:t>
            </w:r>
          </w:p>
        </w:tc>
      </w:tr>
      <w:tr w:rsidR="005D22D7" w:rsidRPr="004D6FA7">
        <w:tc>
          <w:tcPr>
            <w:tcW w:w="647" w:type="dxa"/>
            <w:vMerge/>
          </w:tcPr>
          <w:p w:rsidR="005D22D7" w:rsidRPr="004D6FA7" w:rsidRDefault="005D22D7" w:rsidP="004D6FA7">
            <w:pPr>
              <w:rPr>
                <w:rFonts w:ascii="Times New Roman" w:hAnsi="Times New Roman" w:cs="Times New Roman"/>
                <w:sz w:val="24"/>
                <w:szCs w:val="24"/>
              </w:rPr>
            </w:pPr>
          </w:p>
        </w:tc>
        <w:tc>
          <w:tcPr>
            <w:tcW w:w="6361" w:type="dxa"/>
            <w:vMerge/>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возникшему на основании решения налогового органа</w:t>
            </w:r>
          </w:p>
        </w:tc>
      </w:tr>
      <w:tr w:rsidR="005D22D7" w:rsidRPr="004D6FA7">
        <w:tc>
          <w:tcPr>
            <w:tcW w:w="647" w:type="dxa"/>
            <w:vMerge w:val="restart"/>
            <w:tcBorders>
              <w:bottom w:val="nil"/>
            </w:tcBorders>
          </w:tcPr>
          <w:p w:rsidR="005D22D7" w:rsidRPr="004D6FA7" w:rsidRDefault="005D22D7" w:rsidP="004D6FA7">
            <w:pPr>
              <w:pStyle w:val="ConsPlusNormal"/>
              <w:jc w:val="center"/>
              <w:rPr>
                <w:rFonts w:ascii="Times New Roman" w:hAnsi="Times New Roman" w:cs="Times New Roman"/>
                <w:sz w:val="24"/>
                <w:szCs w:val="24"/>
              </w:rPr>
            </w:pPr>
            <w:bookmarkStart w:id="60" w:name="P1439"/>
            <w:bookmarkEnd w:id="60"/>
            <w:r w:rsidRPr="004D6FA7">
              <w:rPr>
                <w:rFonts w:ascii="Times New Roman" w:hAnsi="Times New Roman" w:cs="Times New Roman"/>
                <w:sz w:val="24"/>
                <w:szCs w:val="24"/>
              </w:rPr>
              <w:t>13.</w:t>
            </w:r>
          </w:p>
        </w:tc>
        <w:tc>
          <w:tcPr>
            <w:tcW w:w="6361" w:type="dxa"/>
            <w:vMerge w:val="restart"/>
            <w:tcBorders>
              <w:bottom w:val="nil"/>
            </w:tcBorders>
          </w:tcPr>
          <w:p w:rsidR="005D22D7" w:rsidRPr="004D6FA7" w:rsidRDefault="005D22D7" w:rsidP="004D6FA7">
            <w:pPr>
              <w:pStyle w:val="ConsPlusNormal"/>
              <w:jc w:val="both"/>
              <w:rPr>
                <w:rFonts w:ascii="Times New Roman" w:hAnsi="Times New Roman" w:cs="Times New Roman"/>
                <w:sz w:val="24"/>
                <w:szCs w:val="24"/>
              </w:rPr>
            </w:pPr>
            <w:bookmarkStart w:id="61" w:name="P1440"/>
            <w:bookmarkEnd w:id="61"/>
            <w:r w:rsidRPr="004D6FA7">
              <w:rPr>
                <w:rFonts w:ascii="Times New Roman" w:hAnsi="Times New Roman" w:cs="Times New Roman"/>
                <w:sz w:val="24"/>
                <w:szCs w:val="24"/>
              </w:rPr>
              <w:t xml:space="preserve">Документ, не определенный </w:t>
            </w:r>
            <w:hyperlink w:anchor="P1343" w:history="1">
              <w:r w:rsidRPr="004D6FA7">
                <w:rPr>
                  <w:rFonts w:ascii="Times New Roman" w:hAnsi="Times New Roman" w:cs="Times New Roman"/>
                  <w:sz w:val="24"/>
                  <w:szCs w:val="24"/>
                </w:rPr>
                <w:t>пунктами 3</w:t>
              </w:r>
            </w:hyperlink>
            <w:r w:rsidRPr="004D6FA7">
              <w:rPr>
                <w:rFonts w:ascii="Times New Roman" w:hAnsi="Times New Roman" w:cs="Times New Roman"/>
                <w:sz w:val="24"/>
                <w:szCs w:val="24"/>
              </w:rPr>
              <w:t xml:space="preserve"> - </w:t>
            </w:r>
            <w:hyperlink w:anchor="P1433"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w:t>
            </w:r>
          </w:p>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w:t>
            </w:r>
            <w:r>
              <w:rPr>
                <w:rFonts w:ascii="Times New Roman" w:hAnsi="Times New Roman" w:cs="Times New Roman"/>
                <w:sz w:val="24"/>
                <w:szCs w:val="24"/>
              </w:rPr>
              <w:t xml:space="preserve"> муниципального образования «Высокский сельсовет»</w:t>
            </w:r>
            <w:r w:rsidRPr="004D6FA7">
              <w:rPr>
                <w:rFonts w:ascii="Times New Roman" w:hAnsi="Times New Roman" w:cs="Times New Roman"/>
                <w:sz w:val="24"/>
                <w:szCs w:val="24"/>
              </w:rPr>
              <w:t xml:space="preserve"> в Федеральное казначейство не направлены информация и документы по указанному договору для их включения в реестр контрактов;</w:t>
            </w:r>
          </w:p>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 договор на оказание услуг, выполнение работ, заключенный получателем средств бюджета </w:t>
            </w:r>
            <w:r>
              <w:rPr>
                <w:rFonts w:ascii="Times New Roman" w:hAnsi="Times New Roman" w:cs="Times New Roman"/>
                <w:sz w:val="24"/>
                <w:szCs w:val="24"/>
              </w:rPr>
              <w:t xml:space="preserve">муниципального образования «Высокский сельсовет» </w:t>
            </w:r>
            <w:r w:rsidRPr="004D6FA7">
              <w:rPr>
                <w:rFonts w:ascii="Times New Roman" w:hAnsi="Times New Roman" w:cs="Times New Roman"/>
                <w:sz w:val="24"/>
                <w:szCs w:val="24"/>
              </w:rPr>
              <w:t>с физическим лицом, не являющимся индивидуальным предпринимателем.</w:t>
            </w:r>
          </w:p>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в соответствии с которым возникает бюджетное обязательство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Авансовый отчет (</w:t>
            </w:r>
            <w:hyperlink r:id="rId39" w:history="1">
              <w:r w:rsidRPr="004D6FA7">
                <w:rPr>
                  <w:rFonts w:ascii="Times New Roman" w:hAnsi="Times New Roman" w:cs="Times New Roman"/>
                  <w:sz w:val="24"/>
                  <w:szCs w:val="24"/>
                </w:rPr>
                <w:t>ф. 0504505</w:t>
              </w:r>
            </w:hyperlink>
            <w:r w:rsidRPr="004D6FA7">
              <w:rPr>
                <w:rFonts w:ascii="Times New Roman" w:hAnsi="Times New Roman" w:cs="Times New Roman"/>
                <w:sz w:val="24"/>
                <w:szCs w:val="24"/>
              </w:rPr>
              <w:t>)</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выполненных работ</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приема-передачи</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об оказании услуг</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Договор на оказание услуг, выполнение работ, заключенный получателем средств бюджета </w:t>
            </w:r>
            <w:r>
              <w:rPr>
                <w:rFonts w:ascii="Times New Roman" w:hAnsi="Times New Roman" w:cs="Times New Roman"/>
                <w:sz w:val="24"/>
                <w:szCs w:val="24"/>
              </w:rPr>
              <w:t>муниципального образования «Высокский сельсовет»</w:t>
            </w:r>
            <w:r w:rsidRPr="004D6FA7">
              <w:rPr>
                <w:rFonts w:ascii="Times New Roman" w:hAnsi="Times New Roman" w:cs="Times New Roman"/>
                <w:sz w:val="24"/>
                <w:szCs w:val="24"/>
              </w:rPr>
              <w:t xml:space="preserve"> с физическим лицом, не являющимся индивидуальным предпринимателем</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Заявление на выдачу денежных средств под отчет</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Заявление физического лица</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Квитанция</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Служебная записка</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Счет-фактура</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Товарная накладная (унифицированная </w:t>
            </w:r>
            <w:hyperlink r:id="rId40" w:history="1">
              <w:r w:rsidRPr="004D6FA7">
                <w:rPr>
                  <w:rFonts w:ascii="Times New Roman" w:hAnsi="Times New Roman" w:cs="Times New Roman"/>
                  <w:sz w:val="24"/>
                  <w:szCs w:val="24"/>
                </w:rPr>
                <w:t>форма N ТОРГ-12</w:t>
              </w:r>
            </w:hyperlink>
            <w:r w:rsidRPr="004D6FA7">
              <w:rPr>
                <w:rFonts w:ascii="Times New Roman" w:hAnsi="Times New Roman" w:cs="Times New Roman"/>
                <w:sz w:val="24"/>
                <w:szCs w:val="24"/>
              </w:rPr>
              <w:t>) (ф. 0330212)</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Универсальный передаточный документ</w:t>
            </w:r>
          </w:p>
        </w:tc>
      </w:tr>
      <w:tr w:rsidR="005D22D7" w:rsidRPr="004D6FA7">
        <w:tc>
          <w:tcPr>
            <w:tcW w:w="647" w:type="dxa"/>
            <w:vMerge/>
            <w:tcBorders>
              <w:bottom w:val="nil"/>
            </w:tcBorders>
          </w:tcPr>
          <w:p w:rsidR="005D22D7" w:rsidRPr="004D6FA7" w:rsidRDefault="005D22D7" w:rsidP="004D6FA7">
            <w:pPr>
              <w:rPr>
                <w:rFonts w:ascii="Times New Roman" w:hAnsi="Times New Roman" w:cs="Times New Roman"/>
                <w:sz w:val="24"/>
                <w:szCs w:val="24"/>
              </w:rPr>
            </w:pPr>
          </w:p>
        </w:tc>
        <w:tc>
          <w:tcPr>
            <w:tcW w:w="6361" w:type="dxa"/>
            <w:vMerge/>
            <w:tcBorders>
              <w:bottom w:val="nil"/>
            </w:tcBorders>
          </w:tcPr>
          <w:p w:rsidR="005D22D7" w:rsidRPr="004D6FA7" w:rsidRDefault="005D22D7" w:rsidP="004D6FA7">
            <w:pPr>
              <w:rPr>
                <w:rFonts w:ascii="Times New Roman" w:hAnsi="Times New Roman" w:cs="Times New Roman"/>
                <w:sz w:val="24"/>
                <w:szCs w:val="24"/>
              </w:rPr>
            </w:pPr>
          </w:p>
        </w:tc>
        <w:tc>
          <w:tcPr>
            <w:tcW w:w="7655" w:type="dxa"/>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Чек</w:t>
            </w:r>
          </w:p>
        </w:tc>
      </w:tr>
      <w:tr w:rsidR="005D22D7" w:rsidRPr="004D6FA7">
        <w:tblPrEx>
          <w:tblBorders>
            <w:insideH w:val="none" w:sz="0" w:space="0" w:color="auto"/>
          </w:tblBorders>
        </w:tblPrEx>
        <w:tc>
          <w:tcPr>
            <w:tcW w:w="647" w:type="dxa"/>
            <w:vMerge/>
            <w:tcBorders>
              <w:bottom w:val="single" w:sz="4" w:space="0" w:color="auto"/>
            </w:tcBorders>
          </w:tcPr>
          <w:p w:rsidR="005D22D7" w:rsidRPr="004D6FA7" w:rsidRDefault="005D22D7" w:rsidP="004D6FA7">
            <w:pPr>
              <w:rPr>
                <w:rFonts w:ascii="Times New Roman" w:hAnsi="Times New Roman" w:cs="Times New Roman"/>
                <w:sz w:val="24"/>
                <w:szCs w:val="24"/>
              </w:rPr>
            </w:pPr>
          </w:p>
        </w:tc>
        <w:tc>
          <w:tcPr>
            <w:tcW w:w="6361" w:type="dxa"/>
            <w:vMerge/>
            <w:tcBorders>
              <w:bottom w:val="single" w:sz="4" w:space="0" w:color="auto"/>
            </w:tcBorders>
          </w:tcPr>
          <w:p w:rsidR="005D22D7" w:rsidRPr="004D6FA7" w:rsidRDefault="005D22D7" w:rsidP="004D6FA7">
            <w:pPr>
              <w:rPr>
                <w:rFonts w:ascii="Times New Roman" w:hAnsi="Times New Roman" w:cs="Times New Roman"/>
                <w:sz w:val="24"/>
                <w:szCs w:val="24"/>
              </w:rPr>
            </w:pPr>
          </w:p>
        </w:tc>
        <w:tc>
          <w:tcPr>
            <w:tcW w:w="7655" w:type="dxa"/>
            <w:tcBorders>
              <w:bottom w:val="single" w:sz="4" w:space="0" w:color="auto"/>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«Высокский сельсовет»</w:t>
            </w:r>
          </w:p>
        </w:tc>
      </w:tr>
    </w:tbl>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w:t>
      </w:r>
    </w:p>
    <w:p w:rsidR="005D22D7" w:rsidRPr="004C7941" w:rsidRDefault="005D22D7" w:rsidP="004C7941">
      <w:pPr>
        <w:pStyle w:val="ConsPlusNormal"/>
        <w:spacing w:before="220"/>
        <w:ind w:firstLine="540"/>
        <w:jc w:val="both"/>
        <w:rPr>
          <w:rFonts w:ascii="Times New Roman" w:hAnsi="Times New Roman" w:cs="Times New Roman"/>
          <w:sz w:val="24"/>
          <w:szCs w:val="24"/>
        </w:rPr>
      </w:pPr>
      <w:bookmarkStart w:id="62" w:name="P1466"/>
      <w:bookmarkEnd w:id="62"/>
      <w:r w:rsidRPr="004C7941">
        <w:rPr>
          <w:rFonts w:ascii="Times New Roman" w:hAnsi="Times New Roman" w:cs="Times New Roman"/>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муниципального образования «Высокский сельсовет»</w:t>
      </w:r>
    </w:p>
    <w:p w:rsidR="005D22D7" w:rsidRDefault="005D22D7" w:rsidP="00D71D8D">
      <w:pPr>
        <w:pStyle w:val="ConsPlusNormal"/>
        <w:jc w:val="right"/>
        <w:outlineLvl w:val="1"/>
        <w:rPr>
          <w:rFonts w:ascii="Times New Roman" w:hAnsi="Times New Roman" w:cs="Times New Roman"/>
          <w:sz w:val="20"/>
          <w:szCs w:val="20"/>
        </w:rPr>
      </w:pPr>
    </w:p>
    <w:p w:rsidR="005D22D7" w:rsidRPr="00D71D8D" w:rsidRDefault="005D22D7" w:rsidP="00D71D8D">
      <w:pPr>
        <w:pStyle w:val="ConsPlusNormal"/>
        <w:jc w:val="right"/>
        <w:outlineLvl w:val="1"/>
        <w:rPr>
          <w:rFonts w:ascii="Times New Roman" w:hAnsi="Times New Roman" w:cs="Times New Roman"/>
          <w:sz w:val="20"/>
          <w:szCs w:val="20"/>
        </w:rPr>
      </w:pPr>
      <w:r w:rsidRPr="00D71D8D">
        <w:rPr>
          <w:rFonts w:ascii="Times New Roman" w:hAnsi="Times New Roman" w:cs="Times New Roman"/>
          <w:sz w:val="20"/>
          <w:szCs w:val="20"/>
        </w:rPr>
        <w:lastRenderedPageBreak/>
        <w:t>Приложение № 4.2</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к Порядку учета бюджетных и денежных обязательств </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получателей средств бюджета</w:t>
      </w:r>
    </w:p>
    <w:p w:rsidR="005D22D7" w:rsidRPr="00D71D8D" w:rsidRDefault="005D22D7" w:rsidP="00D71D8D">
      <w:pPr>
        <w:pStyle w:val="ConsPlusNormal"/>
        <w:jc w:val="right"/>
        <w:rPr>
          <w:rFonts w:ascii="Times New Roman" w:hAnsi="Times New Roman" w:cs="Times New Roman"/>
          <w:sz w:val="20"/>
          <w:szCs w:val="20"/>
          <w:highlight w:val="green"/>
        </w:rPr>
      </w:pPr>
      <w:r w:rsidRPr="00D71D8D">
        <w:rPr>
          <w:rFonts w:ascii="Times New Roman" w:hAnsi="Times New Roman" w:cs="Times New Roman"/>
          <w:sz w:val="20"/>
          <w:szCs w:val="20"/>
        </w:rPr>
        <w:t xml:space="preserve"> муниципального образования «Высокский сельсовет»,</w:t>
      </w:r>
      <w:r w:rsidRPr="00D71D8D">
        <w:rPr>
          <w:rFonts w:ascii="Times New Roman" w:hAnsi="Times New Roman" w:cs="Times New Roman"/>
          <w:sz w:val="20"/>
          <w:szCs w:val="20"/>
          <w:highlight w:val="green"/>
        </w:rPr>
        <w:t xml:space="preserve"> </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органом, осуществляющим полномочия</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 по учету бюджетных и денежных обязательств, </w:t>
      </w:r>
    </w:p>
    <w:p w:rsidR="005D22D7" w:rsidRPr="00D71D8D" w:rsidRDefault="005D22D7" w:rsidP="00D71D8D">
      <w:pPr>
        <w:autoSpaceDE w:val="0"/>
        <w:autoSpaceDN w:val="0"/>
        <w:adjustRightInd w:val="0"/>
        <w:spacing w:after="0" w:line="240" w:lineRule="auto"/>
        <w:jc w:val="right"/>
        <w:rPr>
          <w:rFonts w:ascii="Times New Roman" w:hAnsi="Times New Roman" w:cs="Times New Roman"/>
          <w:sz w:val="20"/>
          <w:szCs w:val="20"/>
        </w:rPr>
      </w:pPr>
      <w:r w:rsidRPr="00D71D8D">
        <w:rPr>
          <w:rFonts w:ascii="Times New Roman" w:hAnsi="Times New Roman" w:cs="Times New Roman"/>
          <w:sz w:val="20"/>
          <w:szCs w:val="20"/>
        </w:rPr>
        <w:t>утвержденному Постановлением</w:t>
      </w:r>
    </w:p>
    <w:p w:rsidR="005D22D7" w:rsidRPr="00D71D8D" w:rsidRDefault="005D22D7"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Администрации</w:t>
      </w:r>
    </w:p>
    <w:p w:rsidR="005D22D7" w:rsidRPr="00D71D8D" w:rsidRDefault="005D22D7"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Высокского сельсовета</w:t>
      </w:r>
    </w:p>
    <w:p w:rsidR="005D22D7" w:rsidRPr="00D71D8D" w:rsidRDefault="005D22D7"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Медвенского района</w:t>
      </w:r>
    </w:p>
    <w:p w:rsidR="005D22D7" w:rsidRPr="004C7941" w:rsidRDefault="005D22D7" w:rsidP="004C7941">
      <w:pPr>
        <w:tabs>
          <w:tab w:val="left" w:pos="6900"/>
        </w:tabs>
        <w:spacing w:after="0" w:line="240" w:lineRule="auto"/>
        <w:rPr>
          <w:sz w:val="20"/>
          <w:szCs w:val="20"/>
        </w:rPr>
      </w:pPr>
      <w:r w:rsidRPr="00D71D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1D8D">
        <w:rPr>
          <w:rFonts w:ascii="Times New Roman" w:hAnsi="Times New Roman" w:cs="Times New Roman"/>
          <w:sz w:val="20"/>
          <w:szCs w:val="20"/>
        </w:rPr>
        <w:t xml:space="preserve">                 от  18.10.2018г. № 98-па</w:t>
      </w:r>
    </w:p>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bookmarkStart w:id="63" w:name="P1485"/>
      <w:bookmarkEnd w:id="63"/>
      <w:r w:rsidRPr="004D6FA7">
        <w:rPr>
          <w:rFonts w:ascii="Times New Roman" w:hAnsi="Times New Roman" w:cs="Times New Roman"/>
          <w:sz w:val="24"/>
          <w:szCs w:val="24"/>
        </w:rPr>
        <w:t xml:space="preserve">                       УВЕДОМЛЕНИЕ N ______________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превышении принятым бюджетным обязательством</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неиспользованных лимитов бюджетных обязательств</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41"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0506111</w:t>
            </w: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 "__" ___ 20__ г.</w:t>
            </w: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vMerge w:val="restart"/>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Глава по БК</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vMerge/>
            <w:tcBorders>
              <w:top w:val="nil"/>
              <w:left w:val="nil"/>
              <w:bottom w:val="nil"/>
              <w:right w:val="nil"/>
            </w:tcBorders>
          </w:tcPr>
          <w:p w:rsidR="005D22D7" w:rsidRPr="004D6FA7" w:rsidRDefault="005D22D7" w:rsidP="004D6FA7">
            <w:pPr>
              <w:rPr>
                <w:rFonts w:ascii="Times New Roman" w:hAnsi="Times New Roman" w:cs="Times New Roman"/>
                <w:sz w:val="24"/>
                <w:szCs w:val="24"/>
              </w:rPr>
            </w:pPr>
          </w:p>
        </w:tc>
        <w:tc>
          <w:tcPr>
            <w:tcW w:w="2041" w:type="dxa"/>
            <w:vMerge/>
            <w:tcBorders>
              <w:top w:val="single" w:sz="4" w:space="0" w:color="auto"/>
              <w:left w:val="nil"/>
              <w:bottom w:val="single" w:sz="4" w:space="0" w:color="auto"/>
              <w:right w:val="nil"/>
            </w:tcBorders>
          </w:tcPr>
          <w:p w:rsidR="005D22D7" w:rsidRPr="004D6FA7" w:rsidRDefault="005D22D7" w:rsidP="004D6FA7">
            <w:pPr>
              <w:rPr>
                <w:rFonts w:ascii="Times New Roman" w:hAnsi="Times New Roman" w:cs="Times New Roman"/>
                <w:sz w:val="24"/>
                <w:szCs w:val="24"/>
              </w:rPr>
            </w:pPr>
          </w:p>
        </w:tc>
        <w:tc>
          <w:tcPr>
            <w:tcW w:w="2947"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2041" w:type="dxa"/>
            <w:tcBorders>
              <w:top w:val="nil"/>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2"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2041" w:type="dxa"/>
            <w:tcBorders>
              <w:top w:val="single" w:sz="4" w:space="0" w:color="auto"/>
              <w:left w:val="nil"/>
              <w:bottom w:val="single" w:sz="4" w:space="0" w:color="auto"/>
              <w:right w:val="nil"/>
            </w:tcBorders>
          </w:tcPr>
          <w:p w:rsidR="005D22D7" w:rsidRPr="004D6FA7" w:rsidRDefault="005D22D7"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4988" w:type="dxa"/>
            <w:gridSpan w:val="2"/>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443" w:type="dxa"/>
            <w:gridSpan w:val="2"/>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3"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1. Реквизиты документа-основания для постановки</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на учет бюджетного обязательства (для внесения изменений</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 поставленное на учет бюджетное обязательство)</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5D22D7" w:rsidRPr="004D6FA7">
        <w:tc>
          <w:tcPr>
            <w:tcW w:w="2793" w:type="dxa"/>
            <w:gridSpan w:val="4"/>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Документ-основание</w:t>
            </w:r>
          </w:p>
        </w:tc>
        <w:tc>
          <w:tcPr>
            <w:tcW w:w="85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Предмет по документу-основанию</w:t>
            </w:r>
          </w:p>
        </w:tc>
        <w:tc>
          <w:tcPr>
            <w:tcW w:w="862"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w:t>
            </w:r>
          </w:p>
        </w:tc>
        <w:tc>
          <w:tcPr>
            <w:tcW w:w="1247"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Уникальный номер реестровой записи в реестре контрактов/реестре соглашений</w:t>
            </w:r>
          </w:p>
        </w:tc>
        <w:tc>
          <w:tcPr>
            <w:tcW w:w="862"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обязательства</w:t>
            </w:r>
          </w:p>
        </w:tc>
        <w:tc>
          <w:tcPr>
            <w:tcW w:w="68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Код валюты по </w:t>
            </w:r>
            <w:hyperlink r:id="rId44" w:history="1">
              <w:r w:rsidRPr="004D6FA7">
                <w:rPr>
                  <w:rFonts w:ascii="Times New Roman" w:hAnsi="Times New Roman" w:cs="Times New Roman"/>
                  <w:sz w:val="24"/>
                  <w:szCs w:val="24"/>
                </w:rPr>
                <w:t>ОКВ</w:t>
              </w:r>
            </w:hyperlink>
          </w:p>
        </w:tc>
        <w:tc>
          <w:tcPr>
            <w:tcW w:w="102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Российской Федерации</w:t>
            </w:r>
          </w:p>
        </w:tc>
        <w:tc>
          <w:tcPr>
            <w:tcW w:w="1724"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Уведомление о поступлении исполнительного документа/ решения налогового органа</w:t>
            </w:r>
          </w:p>
        </w:tc>
        <w:tc>
          <w:tcPr>
            <w:tcW w:w="1553" w:type="dxa"/>
            <w:vMerge w:val="restart"/>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Основание для невключения договора (государственного контракта) в реестр контрактов</w:t>
            </w:r>
          </w:p>
        </w:tc>
      </w:tr>
      <w:tr w:rsidR="005D22D7" w:rsidRPr="004D6FA7">
        <w:tc>
          <w:tcPr>
            <w:tcW w:w="665"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w:t>
            </w:r>
          </w:p>
        </w:tc>
        <w:tc>
          <w:tcPr>
            <w:tcW w:w="85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w:t>
            </w:r>
          </w:p>
        </w:tc>
        <w:tc>
          <w:tcPr>
            <w:tcW w:w="6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598"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850" w:type="dxa"/>
            <w:vMerge/>
          </w:tcPr>
          <w:p w:rsidR="005D22D7" w:rsidRPr="004D6FA7" w:rsidRDefault="005D22D7" w:rsidP="004D6FA7">
            <w:pPr>
              <w:rPr>
                <w:rFonts w:ascii="Times New Roman" w:hAnsi="Times New Roman" w:cs="Times New Roman"/>
                <w:sz w:val="24"/>
                <w:szCs w:val="24"/>
              </w:rPr>
            </w:pPr>
          </w:p>
        </w:tc>
        <w:tc>
          <w:tcPr>
            <w:tcW w:w="862" w:type="dxa"/>
            <w:vMerge/>
          </w:tcPr>
          <w:p w:rsidR="005D22D7" w:rsidRPr="004D6FA7" w:rsidRDefault="005D22D7" w:rsidP="004D6FA7">
            <w:pPr>
              <w:rPr>
                <w:rFonts w:ascii="Times New Roman" w:hAnsi="Times New Roman" w:cs="Times New Roman"/>
                <w:sz w:val="24"/>
                <w:szCs w:val="24"/>
              </w:rPr>
            </w:pPr>
          </w:p>
        </w:tc>
        <w:tc>
          <w:tcPr>
            <w:tcW w:w="1247" w:type="dxa"/>
            <w:vMerge/>
          </w:tcPr>
          <w:p w:rsidR="005D22D7" w:rsidRPr="004D6FA7" w:rsidRDefault="005D22D7" w:rsidP="004D6FA7">
            <w:pPr>
              <w:rPr>
                <w:rFonts w:ascii="Times New Roman" w:hAnsi="Times New Roman" w:cs="Times New Roman"/>
                <w:sz w:val="24"/>
                <w:szCs w:val="24"/>
              </w:rPr>
            </w:pPr>
          </w:p>
        </w:tc>
        <w:tc>
          <w:tcPr>
            <w:tcW w:w="862" w:type="dxa"/>
            <w:vMerge/>
          </w:tcPr>
          <w:p w:rsidR="005D22D7" w:rsidRPr="004D6FA7" w:rsidRDefault="005D22D7" w:rsidP="004D6FA7">
            <w:pPr>
              <w:rPr>
                <w:rFonts w:ascii="Times New Roman" w:hAnsi="Times New Roman" w:cs="Times New Roman"/>
                <w:sz w:val="24"/>
                <w:szCs w:val="24"/>
              </w:rPr>
            </w:pPr>
          </w:p>
        </w:tc>
        <w:tc>
          <w:tcPr>
            <w:tcW w:w="680" w:type="dxa"/>
            <w:vMerge/>
          </w:tcPr>
          <w:p w:rsidR="005D22D7" w:rsidRPr="004D6FA7" w:rsidRDefault="005D22D7" w:rsidP="004D6FA7">
            <w:pPr>
              <w:rPr>
                <w:rFonts w:ascii="Times New Roman" w:hAnsi="Times New Roman" w:cs="Times New Roman"/>
                <w:sz w:val="24"/>
                <w:szCs w:val="24"/>
              </w:rPr>
            </w:pPr>
          </w:p>
        </w:tc>
        <w:tc>
          <w:tcPr>
            <w:tcW w:w="1020" w:type="dxa"/>
            <w:vMerge/>
          </w:tcPr>
          <w:p w:rsidR="005D22D7" w:rsidRPr="004D6FA7" w:rsidRDefault="005D22D7" w:rsidP="004D6FA7">
            <w:pPr>
              <w:rPr>
                <w:rFonts w:ascii="Times New Roman" w:hAnsi="Times New Roman" w:cs="Times New Roman"/>
                <w:sz w:val="24"/>
                <w:szCs w:val="24"/>
              </w:rPr>
            </w:pPr>
          </w:p>
        </w:tc>
        <w:tc>
          <w:tcPr>
            <w:tcW w:w="86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86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1553" w:type="dxa"/>
            <w:vMerge/>
            <w:tcBorders>
              <w:right w:val="nil"/>
            </w:tcBorders>
          </w:tcPr>
          <w:p w:rsidR="005D22D7" w:rsidRPr="004D6FA7" w:rsidRDefault="005D22D7" w:rsidP="004D6FA7">
            <w:pPr>
              <w:rPr>
                <w:rFonts w:ascii="Times New Roman" w:hAnsi="Times New Roman" w:cs="Times New Roman"/>
                <w:sz w:val="24"/>
                <w:szCs w:val="24"/>
              </w:rPr>
            </w:pPr>
          </w:p>
        </w:tc>
      </w:tr>
      <w:tr w:rsidR="005D22D7" w:rsidRPr="004D6FA7">
        <w:tc>
          <w:tcPr>
            <w:tcW w:w="665"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85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6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598"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85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86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24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86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6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10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10</w:t>
            </w:r>
          </w:p>
        </w:tc>
        <w:tc>
          <w:tcPr>
            <w:tcW w:w="86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86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12</w:t>
            </w:r>
          </w:p>
        </w:tc>
        <w:tc>
          <w:tcPr>
            <w:tcW w:w="1553"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r>
      <w:tr w:rsidR="005D22D7" w:rsidRPr="004D6FA7">
        <w:tblPrEx>
          <w:tblBorders>
            <w:left w:val="single" w:sz="4" w:space="0" w:color="auto"/>
            <w:right w:val="single" w:sz="4" w:space="0" w:color="auto"/>
          </w:tblBorders>
        </w:tblPrEx>
        <w:tc>
          <w:tcPr>
            <w:tcW w:w="665"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680" w:type="dxa"/>
          </w:tcPr>
          <w:p w:rsidR="005D22D7" w:rsidRPr="004D6FA7" w:rsidRDefault="005D22D7" w:rsidP="004D6FA7">
            <w:pPr>
              <w:pStyle w:val="ConsPlusNormal"/>
              <w:rPr>
                <w:rFonts w:ascii="Times New Roman" w:hAnsi="Times New Roman" w:cs="Times New Roman"/>
                <w:sz w:val="24"/>
                <w:szCs w:val="24"/>
              </w:rPr>
            </w:pPr>
          </w:p>
        </w:tc>
        <w:tc>
          <w:tcPr>
            <w:tcW w:w="598"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862" w:type="dxa"/>
          </w:tcPr>
          <w:p w:rsidR="005D22D7" w:rsidRPr="004D6FA7" w:rsidRDefault="005D22D7" w:rsidP="004D6FA7">
            <w:pPr>
              <w:pStyle w:val="ConsPlusNormal"/>
              <w:rPr>
                <w:rFonts w:ascii="Times New Roman" w:hAnsi="Times New Roman" w:cs="Times New Roman"/>
                <w:sz w:val="24"/>
                <w:szCs w:val="24"/>
              </w:rPr>
            </w:pPr>
          </w:p>
        </w:tc>
        <w:tc>
          <w:tcPr>
            <w:tcW w:w="1247" w:type="dxa"/>
          </w:tcPr>
          <w:p w:rsidR="005D22D7" w:rsidRPr="004D6FA7" w:rsidRDefault="005D22D7" w:rsidP="004D6FA7">
            <w:pPr>
              <w:pStyle w:val="ConsPlusNormal"/>
              <w:rPr>
                <w:rFonts w:ascii="Times New Roman" w:hAnsi="Times New Roman" w:cs="Times New Roman"/>
                <w:sz w:val="24"/>
                <w:szCs w:val="24"/>
              </w:rPr>
            </w:pPr>
          </w:p>
        </w:tc>
        <w:tc>
          <w:tcPr>
            <w:tcW w:w="862" w:type="dxa"/>
          </w:tcPr>
          <w:p w:rsidR="005D22D7" w:rsidRPr="004D6FA7" w:rsidRDefault="005D22D7" w:rsidP="004D6FA7">
            <w:pPr>
              <w:pStyle w:val="ConsPlusNormal"/>
              <w:rPr>
                <w:rFonts w:ascii="Times New Roman" w:hAnsi="Times New Roman" w:cs="Times New Roman"/>
                <w:sz w:val="24"/>
                <w:szCs w:val="24"/>
              </w:rPr>
            </w:pPr>
          </w:p>
        </w:tc>
        <w:tc>
          <w:tcPr>
            <w:tcW w:w="68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862" w:type="dxa"/>
          </w:tcPr>
          <w:p w:rsidR="005D22D7" w:rsidRPr="004D6FA7" w:rsidRDefault="005D22D7" w:rsidP="004D6FA7">
            <w:pPr>
              <w:pStyle w:val="ConsPlusNormal"/>
              <w:rPr>
                <w:rFonts w:ascii="Times New Roman" w:hAnsi="Times New Roman" w:cs="Times New Roman"/>
                <w:sz w:val="24"/>
                <w:szCs w:val="24"/>
              </w:rPr>
            </w:pPr>
          </w:p>
        </w:tc>
        <w:tc>
          <w:tcPr>
            <w:tcW w:w="862" w:type="dxa"/>
          </w:tcPr>
          <w:p w:rsidR="005D22D7" w:rsidRPr="004D6FA7" w:rsidRDefault="005D22D7" w:rsidP="004D6FA7">
            <w:pPr>
              <w:pStyle w:val="ConsPlusNormal"/>
              <w:rPr>
                <w:rFonts w:ascii="Times New Roman" w:hAnsi="Times New Roman" w:cs="Times New Roman"/>
                <w:sz w:val="24"/>
                <w:szCs w:val="24"/>
              </w:rPr>
            </w:pPr>
          </w:p>
        </w:tc>
        <w:tc>
          <w:tcPr>
            <w:tcW w:w="1553" w:type="dxa"/>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rPr>
          <w:rFonts w:ascii="Times New Roman" w:hAnsi="Times New Roman" w:cs="Times New Roman"/>
          <w:sz w:val="24"/>
          <w:szCs w:val="24"/>
        </w:rPr>
        <w:sectPr w:rsidR="005D22D7" w:rsidRPr="004D6FA7" w:rsidSect="0077239B">
          <w:pgSz w:w="16838" w:h="11905" w:orient="landscape"/>
          <w:pgMar w:top="1134" w:right="567" w:bottom="719" w:left="1134" w:header="0" w:footer="0" w:gutter="0"/>
          <w:cols w:space="720"/>
        </w:sectPr>
      </w:pPr>
    </w:p>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2. Реквизиты контрагента/взыскателя</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 исполнительному документу/решению налогового органа</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5D22D7" w:rsidRPr="004D6FA7">
        <w:tc>
          <w:tcPr>
            <w:tcW w:w="2041"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юридического лица/фамилия, имя, отчество физического лица</w:t>
            </w:r>
          </w:p>
        </w:tc>
        <w:tc>
          <w:tcPr>
            <w:tcW w:w="73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ИНН</w:t>
            </w:r>
          </w:p>
        </w:tc>
        <w:tc>
          <w:tcPr>
            <w:tcW w:w="73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КПП</w:t>
            </w:r>
          </w:p>
        </w:tc>
        <w:tc>
          <w:tcPr>
            <w:tcW w:w="85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Сводному реестру</w:t>
            </w:r>
          </w:p>
        </w:tc>
        <w:tc>
          <w:tcPr>
            <w:tcW w:w="79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82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 банковского счета</w:t>
            </w:r>
          </w:p>
        </w:tc>
        <w:tc>
          <w:tcPr>
            <w:tcW w:w="125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банка</w:t>
            </w:r>
          </w:p>
        </w:tc>
        <w:tc>
          <w:tcPr>
            <w:tcW w:w="80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БИК банка</w:t>
            </w:r>
          </w:p>
        </w:tc>
        <w:tc>
          <w:tcPr>
            <w:tcW w:w="994"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Корреспондентский счет банка</w:t>
            </w:r>
          </w:p>
        </w:tc>
      </w:tr>
      <w:tr w:rsidR="005D22D7" w:rsidRPr="004D6FA7">
        <w:tc>
          <w:tcPr>
            <w:tcW w:w="2041"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73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73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85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79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82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25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80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994"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r>
      <w:tr w:rsidR="005D22D7" w:rsidRPr="004D6FA7">
        <w:tblPrEx>
          <w:tblBorders>
            <w:left w:val="single" w:sz="4" w:space="0" w:color="auto"/>
            <w:right w:val="single" w:sz="4" w:space="0" w:color="auto"/>
          </w:tblBorders>
        </w:tblPrEx>
        <w:tc>
          <w:tcPr>
            <w:tcW w:w="2041" w:type="dxa"/>
          </w:tcPr>
          <w:p w:rsidR="005D22D7" w:rsidRPr="004D6FA7" w:rsidRDefault="005D22D7" w:rsidP="004D6FA7">
            <w:pPr>
              <w:pStyle w:val="ConsPlusNormal"/>
              <w:rPr>
                <w:rFonts w:ascii="Times New Roman" w:hAnsi="Times New Roman" w:cs="Times New Roman"/>
                <w:sz w:val="24"/>
                <w:szCs w:val="24"/>
              </w:rPr>
            </w:pPr>
          </w:p>
        </w:tc>
        <w:tc>
          <w:tcPr>
            <w:tcW w:w="737" w:type="dxa"/>
          </w:tcPr>
          <w:p w:rsidR="005D22D7" w:rsidRPr="004D6FA7" w:rsidRDefault="005D22D7" w:rsidP="004D6FA7">
            <w:pPr>
              <w:pStyle w:val="ConsPlusNormal"/>
              <w:rPr>
                <w:rFonts w:ascii="Times New Roman" w:hAnsi="Times New Roman" w:cs="Times New Roman"/>
                <w:sz w:val="24"/>
                <w:szCs w:val="24"/>
              </w:rPr>
            </w:pPr>
          </w:p>
        </w:tc>
        <w:tc>
          <w:tcPr>
            <w:tcW w:w="737"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822" w:type="dxa"/>
          </w:tcPr>
          <w:p w:rsidR="005D22D7" w:rsidRPr="004D6FA7" w:rsidRDefault="005D22D7" w:rsidP="004D6FA7">
            <w:pPr>
              <w:pStyle w:val="ConsPlusNormal"/>
              <w:rPr>
                <w:rFonts w:ascii="Times New Roman" w:hAnsi="Times New Roman" w:cs="Times New Roman"/>
                <w:sz w:val="24"/>
                <w:szCs w:val="24"/>
              </w:rPr>
            </w:pPr>
          </w:p>
        </w:tc>
        <w:tc>
          <w:tcPr>
            <w:tcW w:w="1257" w:type="dxa"/>
          </w:tcPr>
          <w:p w:rsidR="005D22D7" w:rsidRPr="004D6FA7" w:rsidRDefault="005D22D7" w:rsidP="004D6FA7">
            <w:pPr>
              <w:pStyle w:val="ConsPlusNormal"/>
              <w:rPr>
                <w:rFonts w:ascii="Times New Roman" w:hAnsi="Times New Roman" w:cs="Times New Roman"/>
                <w:sz w:val="24"/>
                <w:szCs w:val="24"/>
              </w:rPr>
            </w:pPr>
          </w:p>
        </w:tc>
        <w:tc>
          <w:tcPr>
            <w:tcW w:w="804" w:type="dxa"/>
          </w:tcPr>
          <w:p w:rsidR="005D22D7" w:rsidRPr="004D6FA7" w:rsidRDefault="005D22D7" w:rsidP="004D6FA7">
            <w:pPr>
              <w:pStyle w:val="ConsPlusNormal"/>
              <w:rPr>
                <w:rFonts w:ascii="Times New Roman" w:hAnsi="Times New Roman" w:cs="Times New Roman"/>
                <w:sz w:val="24"/>
                <w:szCs w:val="24"/>
              </w:rPr>
            </w:pPr>
          </w:p>
        </w:tc>
        <w:tc>
          <w:tcPr>
            <w:tcW w:w="994"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2041" w:type="dxa"/>
          </w:tcPr>
          <w:p w:rsidR="005D22D7" w:rsidRPr="004D6FA7" w:rsidRDefault="005D22D7" w:rsidP="004D6FA7">
            <w:pPr>
              <w:pStyle w:val="ConsPlusNormal"/>
              <w:rPr>
                <w:rFonts w:ascii="Times New Roman" w:hAnsi="Times New Roman" w:cs="Times New Roman"/>
                <w:sz w:val="24"/>
                <w:szCs w:val="24"/>
              </w:rPr>
            </w:pPr>
          </w:p>
        </w:tc>
        <w:tc>
          <w:tcPr>
            <w:tcW w:w="737" w:type="dxa"/>
          </w:tcPr>
          <w:p w:rsidR="005D22D7" w:rsidRPr="004D6FA7" w:rsidRDefault="005D22D7" w:rsidP="004D6FA7">
            <w:pPr>
              <w:pStyle w:val="ConsPlusNormal"/>
              <w:rPr>
                <w:rFonts w:ascii="Times New Roman" w:hAnsi="Times New Roman" w:cs="Times New Roman"/>
                <w:sz w:val="24"/>
                <w:szCs w:val="24"/>
              </w:rPr>
            </w:pPr>
          </w:p>
        </w:tc>
        <w:tc>
          <w:tcPr>
            <w:tcW w:w="737"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822" w:type="dxa"/>
          </w:tcPr>
          <w:p w:rsidR="005D22D7" w:rsidRPr="004D6FA7" w:rsidRDefault="005D22D7" w:rsidP="004D6FA7">
            <w:pPr>
              <w:pStyle w:val="ConsPlusNormal"/>
              <w:rPr>
                <w:rFonts w:ascii="Times New Roman" w:hAnsi="Times New Roman" w:cs="Times New Roman"/>
                <w:sz w:val="24"/>
                <w:szCs w:val="24"/>
              </w:rPr>
            </w:pPr>
          </w:p>
        </w:tc>
        <w:tc>
          <w:tcPr>
            <w:tcW w:w="1257" w:type="dxa"/>
          </w:tcPr>
          <w:p w:rsidR="005D22D7" w:rsidRPr="004D6FA7" w:rsidRDefault="005D22D7" w:rsidP="004D6FA7">
            <w:pPr>
              <w:pStyle w:val="ConsPlusNormal"/>
              <w:rPr>
                <w:rFonts w:ascii="Times New Roman" w:hAnsi="Times New Roman" w:cs="Times New Roman"/>
                <w:sz w:val="24"/>
                <w:szCs w:val="24"/>
              </w:rPr>
            </w:pPr>
          </w:p>
        </w:tc>
        <w:tc>
          <w:tcPr>
            <w:tcW w:w="804" w:type="dxa"/>
          </w:tcPr>
          <w:p w:rsidR="005D22D7" w:rsidRPr="004D6FA7" w:rsidRDefault="005D22D7" w:rsidP="004D6FA7">
            <w:pPr>
              <w:pStyle w:val="ConsPlusNormal"/>
              <w:rPr>
                <w:rFonts w:ascii="Times New Roman" w:hAnsi="Times New Roman" w:cs="Times New Roman"/>
                <w:sz w:val="24"/>
                <w:szCs w:val="24"/>
              </w:rPr>
            </w:pPr>
          </w:p>
        </w:tc>
        <w:tc>
          <w:tcPr>
            <w:tcW w:w="994" w:type="dxa"/>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____</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Форма 0506111 с. 2</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3. Расшифровка обязательства,</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превышающего допустимый объем</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5D22D7" w:rsidRPr="004D6FA7">
        <w:tc>
          <w:tcPr>
            <w:tcW w:w="2292" w:type="dxa"/>
            <w:gridSpan w:val="2"/>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Объект ФАИП</w:t>
            </w:r>
          </w:p>
        </w:tc>
        <w:tc>
          <w:tcPr>
            <w:tcW w:w="1042"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вида средств</w:t>
            </w:r>
          </w:p>
        </w:tc>
        <w:tc>
          <w:tcPr>
            <w:tcW w:w="68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строки</w:t>
            </w:r>
          </w:p>
        </w:tc>
        <w:tc>
          <w:tcPr>
            <w:tcW w:w="102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БК</w:t>
            </w:r>
          </w:p>
        </w:tc>
        <w:tc>
          <w:tcPr>
            <w:tcW w:w="4024" w:type="dxa"/>
            <w:gridSpan w:val="3"/>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на 20__ текущий финансовый год</w:t>
            </w:r>
          </w:p>
        </w:tc>
      </w:tr>
      <w:tr w:rsidR="005D22D7" w:rsidRPr="004D6FA7">
        <w:tc>
          <w:tcPr>
            <w:tcW w:w="1644"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(мероприятие по информатизации)</w:t>
            </w:r>
          </w:p>
        </w:tc>
        <w:tc>
          <w:tcPr>
            <w:tcW w:w="648"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(мероприятие по информатизации)</w:t>
            </w:r>
          </w:p>
        </w:tc>
        <w:tc>
          <w:tcPr>
            <w:tcW w:w="1042" w:type="dxa"/>
            <w:vMerge/>
          </w:tcPr>
          <w:p w:rsidR="005D22D7" w:rsidRPr="004D6FA7" w:rsidRDefault="005D22D7" w:rsidP="004D6FA7">
            <w:pPr>
              <w:rPr>
                <w:rFonts w:ascii="Times New Roman" w:hAnsi="Times New Roman" w:cs="Times New Roman"/>
                <w:sz w:val="24"/>
                <w:szCs w:val="24"/>
              </w:rPr>
            </w:pPr>
          </w:p>
        </w:tc>
        <w:tc>
          <w:tcPr>
            <w:tcW w:w="680" w:type="dxa"/>
            <w:vMerge/>
          </w:tcPr>
          <w:p w:rsidR="005D22D7" w:rsidRPr="004D6FA7" w:rsidRDefault="005D22D7" w:rsidP="004D6FA7">
            <w:pPr>
              <w:rPr>
                <w:rFonts w:ascii="Times New Roman" w:hAnsi="Times New Roman" w:cs="Times New Roman"/>
                <w:sz w:val="24"/>
                <w:szCs w:val="24"/>
              </w:rPr>
            </w:pPr>
          </w:p>
        </w:tc>
        <w:tc>
          <w:tcPr>
            <w:tcW w:w="1020" w:type="dxa"/>
            <w:vMerge/>
          </w:tcPr>
          <w:p w:rsidR="005D22D7" w:rsidRPr="004D6FA7" w:rsidRDefault="005D22D7" w:rsidP="004D6FA7">
            <w:pPr>
              <w:rPr>
                <w:rFonts w:ascii="Times New Roman" w:hAnsi="Times New Roman" w:cs="Times New Roman"/>
                <w:sz w:val="24"/>
                <w:szCs w:val="24"/>
              </w:rPr>
            </w:pPr>
          </w:p>
        </w:tc>
        <w:tc>
          <w:tcPr>
            <w:tcW w:w="10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w:t>
            </w:r>
          </w:p>
        </w:tc>
        <w:tc>
          <w:tcPr>
            <w:tcW w:w="141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объем права на принятие обязательства</w:t>
            </w:r>
          </w:p>
        </w:tc>
        <w:tc>
          <w:tcPr>
            <w:tcW w:w="1587"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 превышающая допустимый объем</w:t>
            </w:r>
          </w:p>
        </w:tc>
      </w:tr>
      <w:tr w:rsidR="005D22D7" w:rsidRPr="004D6FA7">
        <w:tc>
          <w:tcPr>
            <w:tcW w:w="1644"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648"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104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6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10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102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41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1587"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r>
      <w:tr w:rsidR="005D22D7" w:rsidRPr="004D6FA7">
        <w:tblPrEx>
          <w:tblBorders>
            <w:right w:val="single" w:sz="4" w:space="0" w:color="auto"/>
          </w:tblBorders>
        </w:tblPrEx>
        <w:tc>
          <w:tcPr>
            <w:tcW w:w="1644" w:type="dxa"/>
            <w:vMerge w:val="restart"/>
            <w:tcBorders>
              <w:left w:val="nil"/>
            </w:tcBorders>
          </w:tcPr>
          <w:p w:rsidR="005D22D7" w:rsidRPr="004D6FA7" w:rsidRDefault="005D22D7" w:rsidP="004D6FA7">
            <w:pPr>
              <w:pStyle w:val="ConsPlusNormal"/>
              <w:rPr>
                <w:rFonts w:ascii="Times New Roman" w:hAnsi="Times New Roman" w:cs="Times New Roman"/>
                <w:sz w:val="24"/>
                <w:szCs w:val="24"/>
              </w:rPr>
            </w:pPr>
          </w:p>
        </w:tc>
        <w:tc>
          <w:tcPr>
            <w:tcW w:w="648" w:type="dxa"/>
            <w:vMerge w:val="restart"/>
          </w:tcPr>
          <w:p w:rsidR="005D22D7" w:rsidRPr="004D6FA7" w:rsidRDefault="005D22D7" w:rsidP="004D6FA7">
            <w:pPr>
              <w:pStyle w:val="ConsPlusNormal"/>
              <w:rPr>
                <w:rFonts w:ascii="Times New Roman" w:hAnsi="Times New Roman" w:cs="Times New Roman"/>
                <w:sz w:val="24"/>
                <w:szCs w:val="24"/>
              </w:rPr>
            </w:pPr>
          </w:p>
        </w:tc>
        <w:tc>
          <w:tcPr>
            <w:tcW w:w="1042" w:type="dxa"/>
          </w:tcPr>
          <w:p w:rsidR="005D22D7" w:rsidRPr="004D6FA7" w:rsidRDefault="005D22D7" w:rsidP="004D6FA7">
            <w:pPr>
              <w:pStyle w:val="ConsPlusNormal"/>
              <w:rPr>
                <w:rFonts w:ascii="Times New Roman" w:hAnsi="Times New Roman" w:cs="Times New Roman"/>
                <w:sz w:val="24"/>
                <w:szCs w:val="24"/>
              </w:rPr>
            </w:pPr>
          </w:p>
        </w:tc>
        <w:tc>
          <w:tcPr>
            <w:tcW w:w="68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41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1644" w:type="dxa"/>
            <w:vMerge/>
            <w:tcBorders>
              <w:left w:val="nil"/>
            </w:tcBorders>
          </w:tcPr>
          <w:p w:rsidR="005D22D7" w:rsidRPr="004D6FA7" w:rsidRDefault="005D22D7" w:rsidP="004D6FA7">
            <w:pPr>
              <w:rPr>
                <w:rFonts w:ascii="Times New Roman" w:hAnsi="Times New Roman" w:cs="Times New Roman"/>
                <w:sz w:val="24"/>
                <w:szCs w:val="24"/>
              </w:rPr>
            </w:pPr>
          </w:p>
        </w:tc>
        <w:tc>
          <w:tcPr>
            <w:tcW w:w="648" w:type="dxa"/>
            <w:vMerge/>
          </w:tcPr>
          <w:p w:rsidR="005D22D7" w:rsidRPr="004D6FA7" w:rsidRDefault="005D22D7" w:rsidP="004D6FA7">
            <w:pPr>
              <w:rPr>
                <w:rFonts w:ascii="Times New Roman" w:hAnsi="Times New Roman" w:cs="Times New Roman"/>
                <w:sz w:val="24"/>
                <w:szCs w:val="24"/>
              </w:rPr>
            </w:pPr>
          </w:p>
        </w:tc>
        <w:tc>
          <w:tcPr>
            <w:tcW w:w="1042" w:type="dxa"/>
          </w:tcPr>
          <w:p w:rsidR="005D22D7" w:rsidRPr="004D6FA7" w:rsidRDefault="005D22D7" w:rsidP="004D6FA7">
            <w:pPr>
              <w:pStyle w:val="ConsPlusNormal"/>
              <w:rPr>
                <w:rFonts w:ascii="Times New Roman" w:hAnsi="Times New Roman" w:cs="Times New Roman"/>
                <w:sz w:val="24"/>
                <w:szCs w:val="24"/>
              </w:rPr>
            </w:pPr>
          </w:p>
        </w:tc>
        <w:tc>
          <w:tcPr>
            <w:tcW w:w="68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41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1644"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Итого по коду объекта ФАИП (мероприятия по информатизации)</w:t>
            </w:r>
          </w:p>
        </w:tc>
        <w:tc>
          <w:tcPr>
            <w:tcW w:w="648" w:type="dxa"/>
          </w:tcPr>
          <w:p w:rsidR="005D22D7" w:rsidRPr="004D6FA7" w:rsidRDefault="005D22D7" w:rsidP="004D6FA7">
            <w:pPr>
              <w:pStyle w:val="ConsPlusNormal"/>
              <w:rPr>
                <w:rFonts w:ascii="Times New Roman" w:hAnsi="Times New Roman" w:cs="Times New Roman"/>
                <w:sz w:val="24"/>
                <w:szCs w:val="24"/>
              </w:rPr>
            </w:pPr>
          </w:p>
        </w:tc>
        <w:tc>
          <w:tcPr>
            <w:tcW w:w="1042" w:type="dxa"/>
          </w:tcPr>
          <w:p w:rsidR="005D22D7" w:rsidRPr="004D6FA7" w:rsidRDefault="005D22D7" w:rsidP="004D6FA7">
            <w:pPr>
              <w:pStyle w:val="ConsPlusNormal"/>
              <w:rPr>
                <w:rFonts w:ascii="Times New Roman" w:hAnsi="Times New Roman" w:cs="Times New Roman"/>
                <w:sz w:val="24"/>
                <w:szCs w:val="24"/>
              </w:rPr>
            </w:pPr>
          </w:p>
        </w:tc>
        <w:tc>
          <w:tcPr>
            <w:tcW w:w="68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41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1644" w:type="dxa"/>
            <w:vMerge w:val="restart"/>
            <w:tcBorders>
              <w:left w:val="nil"/>
            </w:tcBorders>
          </w:tcPr>
          <w:p w:rsidR="005D22D7" w:rsidRPr="004D6FA7" w:rsidRDefault="005D22D7" w:rsidP="004D6FA7">
            <w:pPr>
              <w:pStyle w:val="ConsPlusNormal"/>
              <w:rPr>
                <w:rFonts w:ascii="Times New Roman" w:hAnsi="Times New Roman" w:cs="Times New Roman"/>
                <w:sz w:val="24"/>
                <w:szCs w:val="24"/>
              </w:rPr>
            </w:pPr>
          </w:p>
        </w:tc>
        <w:tc>
          <w:tcPr>
            <w:tcW w:w="648" w:type="dxa"/>
            <w:vMerge w:val="restart"/>
          </w:tcPr>
          <w:p w:rsidR="005D22D7" w:rsidRPr="004D6FA7" w:rsidRDefault="005D22D7" w:rsidP="004D6FA7">
            <w:pPr>
              <w:pStyle w:val="ConsPlusNormal"/>
              <w:rPr>
                <w:rFonts w:ascii="Times New Roman" w:hAnsi="Times New Roman" w:cs="Times New Roman"/>
                <w:sz w:val="24"/>
                <w:szCs w:val="24"/>
              </w:rPr>
            </w:pPr>
          </w:p>
        </w:tc>
        <w:tc>
          <w:tcPr>
            <w:tcW w:w="1042" w:type="dxa"/>
          </w:tcPr>
          <w:p w:rsidR="005D22D7" w:rsidRPr="004D6FA7" w:rsidRDefault="005D22D7" w:rsidP="004D6FA7">
            <w:pPr>
              <w:pStyle w:val="ConsPlusNormal"/>
              <w:rPr>
                <w:rFonts w:ascii="Times New Roman" w:hAnsi="Times New Roman" w:cs="Times New Roman"/>
                <w:sz w:val="24"/>
                <w:szCs w:val="24"/>
              </w:rPr>
            </w:pPr>
          </w:p>
        </w:tc>
        <w:tc>
          <w:tcPr>
            <w:tcW w:w="68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41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1644" w:type="dxa"/>
            <w:vMerge/>
            <w:tcBorders>
              <w:left w:val="nil"/>
            </w:tcBorders>
          </w:tcPr>
          <w:p w:rsidR="005D22D7" w:rsidRPr="004D6FA7" w:rsidRDefault="005D22D7" w:rsidP="004D6FA7">
            <w:pPr>
              <w:rPr>
                <w:rFonts w:ascii="Times New Roman" w:hAnsi="Times New Roman" w:cs="Times New Roman"/>
                <w:sz w:val="24"/>
                <w:szCs w:val="24"/>
              </w:rPr>
            </w:pPr>
          </w:p>
        </w:tc>
        <w:tc>
          <w:tcPr>
            <w:tcW w:w="648" w:type="dxa"/>
            <w:vMerge/>
          </w:tcPr>
          <w:p w:rsidR="005D22D7" w:rsidRPr="004D6FA7" w:rsidRDefault="005D22D7" w:rsidP="004D6FA7">
            <w:pPr>
              <w:rPr>
                <w:rFonts w:ascii="Times New Roman" w:hAnsi="Times New Roman" w:cs="Times New Roman"/>
                <w:sz w:val="24"/>
                <w:szCs w:val="24"/>
              </w:rPr>
            </w:pPr>
          </w:p>
        </w:tc>
        <w:tc>
          <w:tcPr>
            <w:tcW w:w="1042" w:type="dxa"/>
          </w:tcPr>
          <w:p w:rsidR="005D22D7" w:rsidRPr="004D6FA7" w:rsidRDefault="005D22D7" w:rsidP="004D6FA7">
            <w:pPr>
              <w:pStyle w:val="ConsPlusNormal"/>
              <w:rPr>
                <w:rFonts w:ascii="Times New Roman" w:hAnsi="Times New Roman" w:cs="Times New Roman"/>
                <w:sz w:val="24"/>
                <w:szCs w:val="24"/>
              </w:rPr>
            </w:pPr>
          </w:p>
        </w:tc>
        <w:tc>
          <w:tcPr>
            <w:tcW w:w="68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41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1644"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Итого по коду объекта ФАИП (мероприятия по информатизации)</w:t>
            </w:r>
          </w:p>
        </w:tc>
        <w:tc>
          <w:tcPr>
            <w:tcW w:w="648" w:type="dxa"/>
          </w:tcPr>
          <w:p w:rsidR="005D22D7" w:rsidRPr="004D6FA7" w:rsidRDefault="005D22D7" w:rsidP="004D6FA7">
            <w:pPr>
              <w:pStyle w:val="ConsPlusNormal"/>
              <w:rPr>
                <w:rFonts w:ascii="Times New Roman" w:hAnsi="Times New Roman" w:cs="Times New Roman"/>
                <w:sz w:val="24"/>
                <w:szCs w:val="24"/>
              </w:rPr>
            </w:pPr>
          </w:p>
        </w:tc>
        <w:tc>
          <w:tcPr>
            <w:tcW w:w="1042" w:type="dxa"/>
          </w:tcPr>
          <w:p w:rsidR="005D22D7" w:rsidRPr="004D6FA7" w:rsidRDefault="005D22D7" w:rsidP="004D6FA7">
            <w:pPr>
              <w:pStyle w:val="ConsPlusNormal"/>
              <w:rPr>
                <w:rFonts w:ascii="Times New Roman" w:hAnsi="Times New Roman" w:cs="Times New Roman"/>
                <w:sz w:val="24"/>
                <w:szCs w:val="24"/>
              </w:rPr>
            </w:pPr>
          </w:p>
        </w:tc>
        <w:tc>
          <w:tcPr>
            <w:tcW w:w="68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41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5034" w:type="dxa"/>
            <w:gridSpan w:val="5"/>
            <w:tcBorders>
              <w:left w:val="nil"/>
              <w:bottom w:val="nil"/>
            </w:tcBorders>
          </w:tcPr>
          <w:p w:rsidR="005D22D7" w:rsidRPr="004D6FA7" w:rsidRDefault="005D22D7" w:rsidP="004D6FA7">
            <w:pPr>
              <w:pStyle w:val="ConsPlusNormal"/>
              <w:rPr>
                <w:rFonts w:ascii="Times New Roman" w:hAnsi="Times New Roman" w:cs="Times New Roman"/>
                <w:sz w:val="24"/>
                <w:szCs w:val="24"/>
              </w:rPr>
            </w:pPr>
          </w:p>
        </w:tc>
        <w:tc>
          <w:tcPr>
            <w:tcW w:w="1020" w:type="dxa"/>
          </w:tcPr>
          <w:p w:rsidR="005D22D7" w:rsidRPr="004D6FA7" w:rsidRDefault="005D22D7" w:rsidP="004D6FA7">
            <w:pPr>
              <w:pStyle w:val="ConsPlusNormal"/>
              <w:rPr>
                <w:rFonts w:ascii="Times New Roman" w:hAnsi="Times New Roman" w:cs="Times New Roman"/>
                <w:sz w:val="24"/>
                <w:szCs w:val="24"/>
              </w:rPr>
            </w:pPr>
          </w:p>
        </w:tc>
        <w:tc>
          <w:tcPr>
            <w:tcW w:w="141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5D22D7" w:rsidRPr="004D6FA7">
        <w:tc>
          <w:tcPr>
            <w:tcW w:w="680" w:type="dxa"/>
            <w:vMerge w:val="restart"/>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строки</w:t>
            </w:r>
          </w:p>
        </w:tc>
        <w:tc>
          <w:tcPr>
            <w:tcW w:w="3912" w:type="dxa"/>
            <w:gridSpan w:val="3"/>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Первый год планового периода</w:t>
            </w:r>
          </w:p>
        </w:tc>
        <w:tc>
          <w:tcPr>
            <w:tcW w:w="3688" w:type="dxa"/>
            <w:gridSpan w:val="3"/>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Второй год планового периода</w:t>
            </w:r>
          </w:p>
        </w:tc>
        <w:tc>
          <w:tcPr>
            <w:tcW w:w="737" w:type="dxa"/>
            <w:vMerge w:val="restart"/>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Примечание</w:t>
            </w:r>
          </w:p>
        </w:tc>
      </w:tr>
      <w:tr w:rsidR="005D22D7" w:rsidRPr="004D6FA7">
        <w:tc>
          <w:tcPr>
            <w:tcW w:w="680" w:type="dxa"/>
            <w:vMerge/>
            <w:tcBorders>
              <w:left w:val="nil"/>
            </w:tcBorders>
          </w:tcPr>
          <w:p w:rsidR="005D22D7" w:rsidRPr="004D6FA7" w:rsidRDefault="005D22D7" w:rsidP="004D6FA7">
            <w:pPr>
              <w:rPr>
                <w:rFonts w:ascii="Times New Roman" w:hAnsi="Times New Roman" w:cs="Times New Roman"/>
                <w:sz w:val="24"/>
                <w:szCs w:val="24"/>
              </w:rPr>
            </w:pPr>
          </w:p>
        </w:tc>
        <w:tc>
          <w:tcPr>
            <w:tcW w:w="113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w:t>
            </w:r>
          </w:p>
        </w:tc>
        <w:tc>
          <w:tcPr>
            <w:tcW w:w="113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объем права на принятие обязательства</w:t>
            </w:r>
          </w:p>
        </w:tc>
        <w:tc>
          <w:tcPr>
            <w:tcW w:w="164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 превышающая допустимый объем</w:t>
            </w:r>
          </w:p>
        </w:tc>
        <w:tc>
          <w:tcPr>
            <w:tcW w:w="102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w:t>
            </w:r>
          </w:p>
        </w:tc>
        <w:tc>
          <w:tcPr>
            <w:tcW w:w="107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объем права на принятие обязательства</w:t>
            </w:r>
          </w:p>
        </w:tc>
        <w:tc>
          <w:tcPr>
            <w:tcW w:w="158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 превышающая допустимый объем</w:t>
            </w:r>
          </w:p>
        </w:tc>
        <w:tc>
          <w:tcPr>
            <w:tcW w:w="737" w:type="dxa"/>
            <w:vMerge/>
            <w:tcBorders>
              <w:right w:val="nil"/>
            </w:tcBorders>
          </w:tcPr>
          <w:p w:rsidR="005D22D7" w:rsidRPr="004D6FA7" w:rsidRDefault="005D22D7" w:rsidP="004D6FA7">
            <w:pPr>
              <w:rPr>
                <w:rFonts w:ascii="Times New Roman" w:hAnsi="Times New Roman" w:cs="Times New Roman"/>
                <w:sz w:val="24"/>
                <w:szCs w:val="24"/>
              </w:rPr>
            </w:pPr>
          </w:p>
        </w:tc>
      </w:tr>
      <w:tr w:rsidR="005D22D7" w:rsidRPr="004D6FA7">
        <w:tc>
          <w:tcPr>
            <w:tcW w:w="680"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113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113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10</w:t>
            </w:r>
          </w:p>
        </w:tc>
        <w:tc>
          <w:tcPr>
            <w:tcW w:w="164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102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12</w:t>
            </w:r>
          </w:p>
        </w:tc>
        <w:tc>
          <w:tcPr>
            <w:tcW w:w="107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c>
          <w:tcPr>
            <w:tcW w:w="158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14</w:t>
            </w:r>
          </w:p>
        </w:tc>
        <w:tc>
          <w:tcPr>
            <w:tcW w:w="737"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15</w:t>
            </w:r>
          </w:p>
        </w:tc>
      </w:tr>
      <w:tr w:rsidR="005D22D7" w:rsidRPr="004D6FA7">
        <w:tblPrEx>
          <w:tblBorders>
            <w:left w:val="single" w:sz="4" w:space="0" w:color="auto"/>
          </w:tblBorders>
        </w:tblPrEx>
        <w:tc>
          <w:tcPr>
            <w:tcW w:w="680"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644" w:type="dxa"/>
          </w:tcPr>
          <w:p w:rsidR="005D22D7" w:rsidRPr="004D6FA7" w:rsidRDefault="005D22D7" w:rsidP="004D6FA7">
            <w:pPr>
              <w:pStyle w:val="ConsPlusNormal"/>
              <w:rPr>
                <w:rFonts w:ascii="Times New Roman" w:hAnsi="Times New Roman" w:cs="Times New Roman"/>
                <w:sz w:val="24"/>
                <w:szCs w:val="24"/>
              </w:rPr>
            </w:pPr>
          </w:p>
        </w:tc>
        <w:tc>
          <w:tcPr>
            <w:tcW w:w="1024"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c>
          <w:tcPr>
            <w:tcW w:w="737"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tblBorders>
        </w:tblPrEx>
        <w:tc>
          <w:tcPr>
            <w:tcW w:w="680"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644" w:type="dxa"/>
          </w:tcPr>
          <w:p w:rsidR="005D22D7" w:rsidRPr="004D6FA7" w:rsidRDefault="005D22D7" w:rsidP="004D6FA7">
            <w:pPr>
              <w:pStyle w:val="ConsPlusNormal"/>
              <w:rPr>
                <w:rFonts w:ascii="Times New Roman" w:hAnsi="Times New Roman" w:cs="Times New Roman"/>
                <w:sz w:val="24"/>
                <w:szCs w:val="24"/>
              </w:rPr>
            </w:pPr>
          </w:p>
        </w:tc>
        <w:tc>
          <w:tcPr>
            <w:tcW w:w="1024"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c>
          <w:tcPr>
            <w:tcW w:w="737"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tblBorders>
        </w:tblPrEx>
        <w:tc>
          <w:tcPr>
            <w:tcW w:w="680"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644" w:type="dxa"/>
          </w:tcPr>
          <w:p w:rsidR="005D22D7" w:rsidRPr="004D6FA7" w:rsidRDefault="005D22D7" w:rsidP="004D6FA7">
            <w:pPr>
              <w:pStyle w:val="ConsPlusNormal"/>
              <w:rPr>
                <w:rFonts w:ascii="Times New Roman" w:hAnsi="Times New Roman" w:cs="Times New Roman"/>
                <w:sz w:val="24"/>
                <w:szCs w:val="24"/>
              </w:rPr>
            </w:pPr>
          </w:p>
        </w:tc>
        <w:tc>
          <w:tcPr>
            <w:tcW w:w="1024"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c>
          <w:tcPr>
            <w:tcW w:w="737"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tblBorders>
        </w:tblPrEx>
        <w:tc>
          <w:tcPr>
            <w:tcW w:w="680"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644" w:type="dxa"/>
          </w:tcPr>
          <w:p w:rsidR="005D22D7" w:rsidRPr="004D6FA7" w:rsidRDefault="005D22D7" w:rsidP="004D6FA7">
            <w:pPr>
              <w:pStyle w:val="ConsPlusNormal"/>
              <w:rPr>
                <w:rFonts w:ascii="Times New Roman" w:hAnsi="Times New Roman" w:cs="Times New Roman"/>
                <w:sz w:val="24"/>
                <w:szCs w:val="24"/>
              </w:rPr>
            </w:pPr>
          </w:p>
        </w:tc>
        <w:tc>
          <w:tcPr>
            <w:tcW w:w="1024"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c>
          <w:tcPr>
            <w:tcW w:w="737"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tblBorders>
        </w:tblPrEx>
        <w:tc>
          <w:tcPr>
            <w:tcW w:w="680"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644" w:type="dxa"/>
          </w:tcPr>
          <w:p w:rsidR="005D22D7" w:rsidRPr="004D6FA7" w:rsidRDefault="005D22D7" w:rsidP="004D6FA7">
            <w:pPr>
              <w:pStyle w:val="ConsPlusNormal"/>
              <w:rPr>
                <w:rFonts w:ascii="Times New Roman" w:hAnsi="Times New Roman" w:cs="Times New Roman"/>
                <w:sz w:val="24"/>
                <w:szCs w:val="24"/>
              </w:rPr>
            </w:pPr>
          </w:p>
        </w:tc>
        <w:tc>
          <w:tcPr>
            <w:tcW w:w="1024"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c>
          <w:tcPr>
            <w:tcW w:w="737"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tblBorders>
        </w:tblPrEx>
        <w:tc>
          <w:tcPr>
            <w:tcW w:w="680"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644" w:type="dxa"/>
          </w:tcPr>
          <w:p w:rsidR="005D22D7" w:rsidRPr="004D6FA7" w:rsidRDefault="005D22D7" w:rsidP="004D6FA7">
            <w:pPr>
              <w:pStyle w:val="ConsPlusNormal"/>
              <w:rPr>
                <w:rFonts w:ascii="Times New Roman" w:hAnsi="Times New Roman" w:cs="Times New Roman"/>
                <w:sz w:val="24"/>
                <w:szCs w:val="24"/>
              </w:rPr>
            </w:pPr>
          </w:p>
        </w:tc>
        <w:tc>
          <w:tcPr>
            <w:tcW w:w="1024"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c>
          <w:tcPr>
            <w:tcW w:w="737"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680" w:type="dxa"/>
            <w:tcBorders>
              <w:left w:val="nil"/>
              <w:bottom w:val="nil"/>
            </w:tcBorders>
          </w:tcPr>
          <w:p w:rsidR="005D22D7" w:rsidRPr="004D6FA7" w:rsidRDefault="005D22D7"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Всего</w:t>
            </w: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134" w:type="dxa"/>
          </w:tcPr>
          <w:p w:rsidR="005D22D7" w:rsidRPr="004D6FA7" w:rsidRDefault="005D22D7" w:rsidP="004D6FA7">
            <w:pPr>
              <w:pStyle w:val="ConsPlusNormal"/>
              <w:rPr>
                <w:rFonts w:ascii="Times New Roman" w:hAnsi="Times New Roman" w:cs="Times New Roman"/>
                <w:sz w:val="24"/>
                <w:szCs w:val="24"/>
              </w:rPr>
            </w:pPr>
          </w:p>
        </w:tc>
        <w:tc>
          <w:tcPr>
            <w:tcW w:w="1644" w:type="dxa"/>
          </w:tcPr>
          <w:p w:rsidR="005D22D7" w:rsidRPr="004D6FA7" w:rsidRDefault="005D22D7" w:rsidP="004D6FA7">
            <w:pPr>
              <w:pStyle w:val="ConsPlusNormal"/>
              <w:rPr>
                <w:rFonts w:ascii="Times New Roman" w:hAnsi="Times New Roman" w:cs="Times New Roman"/>
                <w:sz w:val="24"/>
                <w:szCs w:val="24"/>
              </w:rPr>
            </w:pPr>
          </w:p>
        </w:tc>
        <w:tc>
          <w:tcPr>
            <w:tcW w:w="1024" w:type="dxa"/>
          </w:tcPr>
          <w:p w:rsidR="005D22D7" w:rsidRPr="004D6FA7" w:rsidRDefault="005D22D7" w:rsidP="004D6FA7">
            <w:pPr>
              <w:pStyle w:val="ConsPlusNormal"/>
              <w:rPr>
                <w:rFonts w:ascii="Times New Roman" w:hAnsi="Times New Roman" w:cs="Times New Roman"/>
                <w:sz w:val="24"/>
                <w:szCs w:val="24"/>
              </w:rPr>
            </w:pPr>
          </w:p>
        </w:tc>
        <w:tc>
          <w:tcPr>
            <w:tcW w:w="1077" w:type="dxa"/>
          </w:tcPr>
          <w:p w:rsidR="005D22D7" w:rsidRPr="004D6FA7" w:rsidRDefault="005D22D7" w:rsidP="004D6FA7">
            <w:pPr>
              <w:pStyle w:val="ConsPlusNormal"/>
              <w:rPr>
                <w:rFonts w:ascii="Times New Roman" w:hAnsi="Times New Roman" w:cs="Times New Roman"/>
                <w:sz w:val="24"/>
                <w:szCs w:val="24"/>
              </w:rPr>
            </w:pPr>
          </w:p>
        </w:tc>
        <w:tc>
          <w:tcPr>
            <w:tcW w:w="1587" w:type="dxa"/>
          </w:tcPr>
          <w:p w:rsidR="005D22D7" w:rsidRPr="004D6FA7" w:rsidRDefault="005D22D7" w:rsidP="004D6FA7">
            <w:pPr>
              <w:pStyle w:val="ConsPlusNormal"/>
              <w:rPr>
                <w:rFonts w:ascii="Times New Roman" w:hAnsi="Times New Roman" w:cs="Times New Roman"/>
                <w:sz w:val="24"/>
                <w:szCs w:val="24"/>
              </w:rPr>
            </w:pPr>
          </w:p>
        </w:tc>
        <w:tc>
          <w:tcPr>
            <w:tcW w:w="737" w:type="dxa"/>
            <w:tcBorders>
              <w:bottom w:val="nil"/>
              <w:right w:val="nil"/>
            </w:tcBorders>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Примечание органа Федерального казначейства _______________________________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_______________________________</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Руководитель           _________________  _________  ______________________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(уполномоченное лицо)     (должность)     (подпись)   (расшифровка подписи)</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_____</w:t>
      </w: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sectPr w:rsidR="005D22D7" w:rsidRPr="004D6FA7">
          <w:pgSz w:w="11905" w:h="16838"/>
          <w:pgMar w:top="1134" w:right="850" w:bottom="1134" w:left="1701" w:header="0" w:footer="0" w:gutter="0"/>
          <w:cols w:space="720"/>
        </w:sectPr>
      </w:pPr>
    </w:p>
    <w:p w:rsidR="005D22D7" w:rsidRPr="00D71D8D" w:rsidRDefault="005D22D7" w:rsidP="00D71D8D">
      <w:pPr>
        <w:pStyle w:val="ConsPlusNormal"/>
        <w:jc w:val="right"/>
        <w:outlineLvl w:val="1"/>
        <w:rPr>
          <w:rFonts w:ascii="Times New Roman" w:hAnsi="Times New Roman" w:cs="Times New Roman"/>
          <w:sz w:val="20"/>
          <w:szCs w:val="20"/>
        </w:rPr>
      </w:pPr>
      <w:r w:rsidRPr="00D71D8D">
        <w:rPr>
          <w:rFonts w:ascii="Times New Roman" w:hAnsi="Times New Roman" w:cs="Times New Roman"/>
          <w:sz w:val="20"/>
          <w:szCs w:val="20"/>
        </w:rPr>
        <w:lastRenderedPageBreak/>
        <w:t>Приложение № 5</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к Порядку учета бюджетных и денежных обязательств </w:t>
      </w:r>
    </w:p>
    <w:p w:rsidR="005D22D7"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получателей средств бюджета</w:t>
      </w:r>
      <w:r>
        <w:rPr>
          <w:rFonts w:ascii="Times New Roman" w:hAnsi="Times New Roman" w:cs="Times New Roman"/>
          <w:sz w:val="20"/>
          <w:szCs w:val="20"/>
        </w:rPr>
        <w:t xml:space="preserve"> </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муниципального образования «Высокский сельсовет», </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органом, осуществляющим полномочия</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 по учету бюджетных и денежных обязательств, </w:t>
      </w:r>
    </w:p>
    <w:p w:rsidR="005D22D7" w:rsidRPr="00D71D8D" w:rsidRDefault="005D22D7" w:rsidP="00D71D8D">
      <w:pPr>
        <w:autoSpaceDE w:val="0"/>
        <w:autoSpaceDN w:val="0"/>
        <w:adjustRightInd w:val="0"/>
        <w:spacing w:after="0" w:line="240" w:lineRule="auto"/>
        <w:jc w:val="right"/>
        <w:rPr>
          <w:rFonts w:ascii="Times New Roman" w:hAnsi="Times New Roman" w:cs="Times New Roman"/>
          <w:sz w:val="20"/>
          <w:szCs w:val="20"/>
        </w:rPr>
      </w:pPr>
      <w:r w:rsidRPr="00D71D8D">
        <w:rPr>
          <w:rFonts w:ascii="Times New Roman" w:hAnsi="Times New Roman" w:cs="Times New Roman"/>
          <w:sz w:val="20"/>
          <w:szCs w:val="20"/>
        </w:rPr>
        <w:t>утвержденному Постановлением</w:t>
      </w:r>
    </w:p>
    <w:p w:rsidR="005D22D7" w:rsidRPr="00D71D8D" w:rsidRDefault="005D22D7"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Администрации</w:t>
      </w:r>
    </w:p>
    <w:p w:rsidR="005D22D7" w:rsidRPr="00D71D8D" w:rsidRDefault="005D22D7"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Высокского сельсовета</w:t>
      </w:r>
    </w:p>
    <w:p w:rsidR="005D22D7" w:rsidRPr="00D71D8D" w:rsidRDefault="005D22D7"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Медвенского района</w:t>
      </w:r>
    </w:p>
    <w:p w:rsidR="005D22D7" w:rsidRPr="00D71D8D" w:rsidRDefault="005D22D7" w:rsidP="00D71D8D">
      <w:pPr>
        <w:tabs>
          <w:tab w:val="left" w:pos="6900"/>
        </w:tabs>
        <w:spacing w:after="0" w:line="240" w:lineRule="auto"/>
        <w:rPr>
          <w:sz w:val="20"/>
          <w:szCs w:val="20"/>
        </w:rPr>
      </w:pPr>
      <w:r w:rsidRPr="00D71D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1D8D">
        <w:rPr>
          <w:rFonts w:ascii="Times New Roman" w:hAnsi="Times New Roman" w:cs="Times New Roman"/>
          <w:sz w:val="20"/>
          <w:szCs w:val="20"/>
        </w:rPr>
        <w:t xml:space="preserve">              от  18.10.2018г. № 98-па</w:t>
      </w:r>
    </w:p>
    <w:p w:rsidR="005D22D7" w:rsidRPr="004D6FA7" w:rsidRDefault="005D22D7" w:rsidP="000806DF">
      <w:pPr>
        <w:pStyle w:val="ConsPlusNormal"/>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bookmarkStart w:id="64" w:name="P1800"/>
      <w:bookmarkEnd w:id="64"/>
      <w:r w:rsidRPr="004D6FA7">
        <w:rPr>
          <w:rFonts w:ascii="Times New Roman" w:hAnsi="Times New Roman" w:cs="Times New Roman"/>
          <w:sz w:val="24"/>
          <w:szCs w:val="24"/>
        </w:rPr>
        <w:t xml:space="preserve">                                  СПРАВКА</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об исполнении принятых на учет</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___________________________________ обязательств</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(бюджетных, денежных)</w:t>
      </w:r>
    </w:p>
    <w:p w:rsidR="005D22D7" w:rsidRPr="004D6FA7" w:rsidRDefault="005D22D7" w:rsidP="004D6FA7">
      <w:pPr>
        <w:pStyle w:val="ConsPlusNormal"/>
        <w:ind w:firstLine="540"/>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608"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5D22D7" w:rsidRPr="004D6FA7" w:rsidRDefault="005D22D7"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608"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45"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0506602</w:t>
            </w: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2608" w:type="dxa"/>
            <w:tcBorders>
              <w:top w:val="nil"/>
              <w:left w:val="nil"/>
              <w:bottom w:val="nil"/>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"__" _______ 20__ г.</w:t>
            </w:r>
          </w:p>
        </w:tc>
        <w:tc>
          <w:tcPr>
            <w:tcW w:w="238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2608"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6"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2608"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3402"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Периодичность: месячная</w:t>
            </w:r>
          </w:p>
        </w:tc>
        <w:tc>
          <w:tcPr>
            <w:tcW w:w="2608" w:type="dxa"/>
            <w:tcBorders>
              <w:top w:val="single" w:sz="4" w:space="0" w:color="auto"/>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6010" w:type="dxa"/>
            <w:gridSpan w:val="2"/>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7"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5D22D7" w:rsidRPr="004D6FA7" w:rsidRDefault="005D22D7" w:rsidP="004D6FA7">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5D22D7" w:rsidRPr="004D6FA7">
        <w:tc>
          <w:tcPr>
            <w:tcW w:w="2540" w:type="dxa"/>
            <w:gridSpan w:val="4"/>
            <w:vMerge w:val="restart"/>
            <w:tcBorders>
              <w:left w:val="nil"/>
            </w:tcBorders>
          </w:tcPr>
          <w:p w:rsidR="005D22D7" w:rsidRPr="004D6FA7" w:rsidRDefault="005D22D7" w:rsidP="004D6FA7">
            <w:pPr>
              <w:pStyle w:val="ConsPlusNormal"/>
              <w:jc w:val="center"/>
              <w:rPr>
                <w:rFonts w:ascii="Times New Roman" w:hAnsi="Times New Roman" w:cs="Times New Roman"/>
                <w:sz w:val="24"/>
                <w:szCs w:val="24"/>
              </w:rPr>
            </w:pPr>
            <w:bookmarkStart w:id="65" w:name="P1841"/>
            <w:bookmarkEnd w:id="65"/>
            <w:r w:rsidRPr="004D6FA7">
              <w:rPr>
                <w:rFonts w:ascii="Times New Roman" w:hAnsi="Times New Roman" w:cs="Times New Roman"/>
                <w:sz w:val="24"/>
                <w:szCs w:val="24"/>
              </w:rPr>
              <w:t>Код по БК</w:t>
            </w:r>
          </w:p>
        </w:tc>
        <w:tc>
          <w:tcPr>
            <w:tcW w:w="2100" w:type="dxa"/>
            <w:gridSpan w:val="3"/>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Распределенные на лицевой счет получателя бюджетных средств лимиты бюджетных обязательств</w:t>
            </w:r>
          </w:p>
        </w:tc>
        <w:tc>
          <w:tcPr>
            <w:tcW w:w="8056" w:type="dxa"/>
            <w:gridSpan w:val="10"/>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Принятые на учет обязательства</w:t>
            </w:r>
          </w:p>
        </w:tc>
        <w:tc>
          <w:tcPr>
            <w:tcW w:w="1871" w:type="dxa"/>
            <w:gridSpan w:val="2"/>
            <w:vMerge w:val="restart"/>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Неиспользованный остаток лимитов бюджетных обязательств (</w:t>
            </w:r>
            <w:hyperlink w:anchor="P1872" w:history="1">
              <w:r w:rsidRPr="004D6FA7">
                <w:rPr>
                  <w:rFonts w:ascii="Times New Roman" w:hAnsi="Times New Roman" w:cs="Times New Roman"/>
                  <w:sz w:val="24"/>
                  <w:szCs w:val="24"/>
                </w:rPr>
                <w:t>гр. 5</w:t>
              </w:r>
            </w:hyperlink>
            <w:r w:rsidRPr="004D6FA7">
              <w:rPr>
                <w:rFonts w:ascii="Times New Roman" w:hAnsi="Times New Roman" w:cs="Times New Roman"/>
                <w:sz w:val="24"/>
                <w:szCs w:val="24"/>
              </w:rPr>
              <w:t xml:space="preserve"> - </w:t>
            </w:r>
            <w:hyperlink w:anchor="P1879" w:history="1">
              <w:r w:rsidRPr="004D6FA7">
                <w:rPr>
                  <w:rFonts w:ascii="Times New Roman" w:hAnsi="Times New Roman" w:cs="Times New Roman"/>
                  <w:sz w:val="24"/>
                  <w:szCs w:val="24"/>
                </w:rPr>
                <w:t>гр. 12</w:t>
              </w:r>
            </w:hyperlink>
            <w:r w:rsidRPr="004D6FA7">
              <w:rPr>
                <w:rFonts w:ascii="Times New Roman" w:hAnsi="Times New Roman" w:cs="Times New Roman"/>
                <w:sz w:val="24"/>
                <w:szCs w:val="24"/>
              </w:rPr>
              <w:t>)</w:t>
            </w:r>
          </w:p>
        </w:tc>
      </w:tr>
      <w:tr w:rsidR="005D22D7" w:rsidRPr="004D6FA7">
        <w:tc>
          <w:tcPr>
            <w:tcW w:w="2540" w:type="dxa"/>
            <w:gridSpan w:val="4"/>
            <w:vMerge/>
            <w:tcBorders>
              <w:left w:val="nil"/>
            </w:tcBorders>
          </w:tcPr>
          <w:p w:rsidR="005D22D7" w:rsidRPr="004D6FA7" w:rsidRDefault="005D22D7" w:rsidP="004D6FA7">
            <w:pPr>
              <w:rPr>
                <w:rFonts w:ascii="Times New Roman" w:hAnsi="Times New Roman" w:cs="Times New Roman"/>
                <w:sz w:val="24"/>
                <w:szCs w:val="24"/>
              </w:rPr>
            </w:pPr>
          </w:p>
        </w:tc>
        <w:tc>
          <w:tcPr>
            <w:tcW w:w="68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20__ г.</w:t>
            </w:r>
          </w:p>
        </w:tc>
        <w:tc>
          <w:tcPr>
            <w:tcW w:w="1420"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плановый период</w:t>
            </w:r>
          </w:p>
        </w:tc>
        <w:tc>
          <w:tcPr>
            <w:tcW w:w="1728"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документ-основание/исполнительный документ (решение налогового органа)</w:t>
            </w:r>
          </w:p>
        </w:tc>
        <w:tc>
          <w:tcPr>
            <w:tcW w:w="794"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учетный номер обязательства</w:t>
            </w:r>
          </w:p>
        </w:tc>
        <w:tc>
          <w:tcPr>
            <w:tcW w:w="715"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объекта ФАИП (мероприятия по информатизации)</w:t>
            </w:r>
          </w:p>
        </w:tc>
        <w:tc>
          <w:tcPr>
            <w:tcW w:w="85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на 20__ г. в валюте Российской Федерации</w:t>
            </w:r>
          </w:p>
        </w:tc>
        <w:tc>
          <w:tcPr>
            <w:tcW w:w="1418"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на плановый период в валюте Российской Федерации</w:t>
            </w:r>
          </w:p>
        </w:tc>
        <w:tc>
          <w:tcPr>
            <w:tcW w:w="1701"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исполненные</w:t>
            </w:r>
          </w:p>
        </w:tc>
        <w:tc>
          <w:tcPr>
            <w:tcW w:w="85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неисполненные (</w:t>
            </w:r>
            <w:hyperlink w:anchor="P1879" w:history="1">
              <w:r w:rsidRPr="004D6FA7">
                <w:rPr>
                  <w:rFonts w:ascii="Times New Roman" w:hAnsi="Times New Roman" w:cs="Times New Roman"/>
                  <w:sz w:val="24"/>
                  <w:szCs w:val="24"/>
                </w:rPr>
                <w:t>гр. 12</w:t>
              </w:r>
            </w:hyperlink>
            <w:r w:rsidRPr="004D6FA7">
              <w:rPr>
                <w:rFonts w:ascii="Times New Roman" w:hAnsi="Times New Roman" w:cs="Times New Roman"/>
                <w:sz w:val="24"/>
                <w:szCs w:val="24"/>
              </w:rPr>
              <w:t xml:space="preserve"> - </w:t>
            </w:r>
            <w:hyperlink w:anchor="P1882" w:history="1">
              <w:r w:rsidRPr="004D6FA7">
                <w:rPr>
                  <w:rFonts w:ascii="Times New Roman" w:hAnsi="Times New Roman" w:cs="Times New Roman"/>
                  <w:sz w:val="24"/>
                  <w:szCs w:val="24"/>
                </w:rPr>
                <w:t>гр. 15</w:t>
              </w:r>
            </w:hyperlink>
            <w:r w:rsidRPr="004D6FA7">
              <w:rPr>
                <w:rFonts w:ascii="Times New Roman" w:hAnsi="Times New Roman" w:cs="Times New Roman"/>
                <w:sz w:val="24"/>
                <w:szCs w:val="24"/>
              </w:rPr>
              <w:t>)</w:t>
            </w:r>
          </w:p>
        </w:tc>
        <w:tc>
          <w:tcPr>
            <w:tcW w:w="1871" w:type="dxa"/>
            <w:gridSpan w:val="2"/>
            <w:vMerge/>
            <w:tcBorders>
              <w:right w:val="nil"/>
            </w:tcBorders>
          </w:tcPr>
          <w:p w:rsidR="005D22D7" w:rsidRPr="004D6FA7" w:rsidRDefault="005D22D7" w:rsidP="004D6FA7">
            <w:pPr>
              <w:rPr>
                <w:rFonts w:ascii="Times New Roman" w:hAnsi="Times New Roman" w:cs="Times New Roman"/>
                <w:sz w:val="24"/>
                <w:szCs w:val="24"/>
              </w:rPr>
            </w:pPr>
          </w:p>
        </w:tc>
      </w:tr>
      <w:tr w:rsidR="005D22D7" w:rsidRPr="004D6FA7">
        <w:tc>
          <w:tcPr>
            <w:tcW w:w="490"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главы</w:t>
            </w:r>
          </w:p>
        </w:tc>
        <w:tc>
          <w:tcPr>
            <w:tcW w:w="63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раздела, подраздела</w:t>
            </w:r>
          </w:p>
        </w:tc>
        <w:tc>
          <w:tcPr>
            <w:tcW w:w="75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целевой статьи</w:t>
            </w:r>
          </w:p>
        </w:tc>
        <w:tc>
          <w:tcPr>
            <w:tcW w:w="662"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вида расходов</w:t>
            </w:r>
          </w:p>
        </w:tc>
        <w:tc>
          <w:tcPr>
            <w:tcW w:w="680" w:type="dxa"/>
            <w:vMerge/>
          </w:tcPr>
          <w:p w:rsidR="005D22D7" w:rsidRPr="004D6FA7" w:rsidRDefault="005D22D7" w:rsidP="004D6FA7">
            <w:pPr>
              <w:rPr>
                <w:rFonts w:ascii="Times New Roman" w:hAnsi="Times New Roman" w:cs="Times New Roman"/>
                <w:sz w:val="24"/>
                <w:szCs w:val="24"/>
              </w:rPr>
            </w:pPr>
          </w:p>
        </w:tc>
        <w:tc>
          <w:tcPr>
            <w:tcW w:w="71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первый год</w:t>
            </w:r>
          </w:p>
        </w:tc>
        <w:tc>
          <w:tcPr>
            <w:tcW w:w="71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второй год</w:t>
            </w:r>
          </w:p>
        </w:tc>
        <w:tc>
          <w:tcPr>
            <w:tcW w:w="79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931"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794" w:type="dxa"/>
            <w:vMerge/>
          </w:tcPr>
          <w:p w:rsidR="005D22D7" w:rsidRPr="004D6FA7" w:rsidRDefault="005D22D7" w:rsidP="004D6FA7">
            <w:pPr>
              <w:rPr>
                <w:rFonts w:ascii="Times New Roman" w:hAnsi="Times New Roman" w:cs="Times New Roman"/>
                <w:sz w:val="24"/>
                <w:szCs w:val="24"/>
              </w:rPr>
            </w:pPr>
          </w:p>
        </w:tc>
        <w:tc>
          <w:tcPr>
            <w:tcW w:w="715" w:type="dxa"/>
            <w:vMerge/>
          </w:tcPr>
          <w:p w:rsidR="005D22D7" w:rsidRPr="004D6FA7" w:rsidRDefault="005D22D7" w:rsidP="004D6FA7">
            <w:pPr>
              <w:rPr>
                <w:rFonts w:ascii="Times New Roman" w:hAnsi="Times New Roman" w:cs="Times New Roman"/>
                <w:sz w:val="24"/>
                <w:szCs w:val="24"/>
              </w:rPr>
            </w:pPr>
          </w:p>
        </w:tc>
        <w:tc>
          <w:tcPr>
            <w:tcW w:w="850" w:type="dxa"/>
            <w:vMerge/>
          </w:tcPr>
          <w:p w:rsidR="005D22D7" w:rsidRPr="004D6FA7" w:rsidRDefault="005D22D7" w:rsidP="004D6FA7">
            <w:pPr>
              <w:rPr>
                <w:rFonts w:ascii="Times New Roman" w:hAnsi="Times New Roman" w:cs="Times New Roman"/>
                <w:sz w:val="24"/>
                <w:szCs w:val="24"/>
              </w:rPr>
            </w:pPr>
          </w:p>
        </w:tc>
        <w:tc>
          <w:tcPr>
            <w:tcW w:w="62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первый год</w:t>
            </w:r>
          </w:p>
        </w:tc>
        <w:tc>
          <w:tcPr>
            <w:tcW w:w="79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второй год</w:t>
            </w:r>
          </w:p>
        </w:tc>
        <w:tc>
          <w:tcPr>
            <w:tcW w:w="73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w:t>
            </w:r>
          </w:p>
        </w:tc>
        <w:tc>
          <w:tcPr>
            <w:tcW w:w="96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процент исполнения, %</w:t>
            </w:r>
          </w:p>
        </w:tc>
        <w:tc>
          <w:tcPr>
            <w:tcW w:w="850" w:type="dxa"/>
            <w:vMerge/>
          </w:tcPr>
          <w:p w:rsidR="005D22D7" w:rsidRPr="004D6FA7" w:rsidRDefault="005D22D7" w:rsidP="004D6FA7">
            <w:pPr>
              <w:rPr>
                <w:rFonts w:ascii="Times New Roman" w:hAnsi="Times New Roman" w:cs="Times New Roman"/>
                <w:sz w:val="24"/>
                <w:szCs w:val="24"/>
              </w:rPr>
            </w:pPr>
          </w:p>
        </w:tc>
        <w:tc>
          <w:tcPr>
            <w:tcW w:w="62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w:t>
            </w:r>
          </w:p>
        </w:tc>
        <w:tc>
          <w:tcPr>
            <w:tcW w:w="1247"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процент от доведенного объема ЛБО, %</w:t>
            </w:r>
          </w:p>
        </w:tc>
      </w:tr>
      <w:tr w:rsidR="005D22D7" w:rsidRPr="004D6FA7">
        <w:tc>
          <w:tcPr>
            <w:tcW w:w="490"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bookmarkStart w:id="66" w:name="P1868"/>
            <w:bookmarkEnd w:id="66"/>
            <w:r w:rsidRPr="004D6FA7">
              <w:rPr>
                <w:rFonts w:ascii="Times New Roman" w:hAnsi="Times New Roman" w:cs="Times New Roman"/>
                <w:sz w:val="24"/>
                <w:szCs w:val="24"/>
              </w:rPr>
              <w:t>1</w:t>
            </w:r>
          </w:p>
        </w:tc>
        <w:tc>
          <w:tcPr>
            <w:tcW w:w="63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75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662" w:type="dxa"/>
          </w:tcPr>
          <w:p w:rsidR="005D22D7" w:rsidRPr="004D6FA7" w:rsidRDefault="005D22D7" w:rsidP="004D6FA7">
            <w:pPr>
              <w:pStyle w:val="ConsPlusNormal"/>
              <w:jc w:val="center"/>
              <w:rPr>
                <w:rFonts w:ascii="Times New Roman" w:hAnsi="Times New Roman" w:cs="Times New Roman"/>
                <w:sz w:val="24"/>
                <w:szCs w:val="24"/>
              </w:rPr>
            </w:pPr>
            <w:bookmarkStart w:id="67" w:name="P1871"/>
            <w:bookmarkEnd w:id="67"/>
            <w:r w:rsidRPr="004D6FA7">
              <w:rPr>
                <w:rFonts w:ascii="Times New Roman" w:hAnsi="Times New Roman" w:cs="Times New Roman"/>
                <w:sz w:val="24"/>
                <w:szCs w:val="24"/>
              </w:rPr>
              <w:t>4</w:t>
            </w:r>
          </w:p>
        </w:tc>
        <w:tc>
          <w:tcPr>
            <w:tcW w:w="680" w:type="dxa"/>
          </w:tcPr>
          <w:p w:rsidR="005D22D7" w:rsidRPr="004D6FA7" w:rsidRDefault="005D22D7" w:rsidP="004D6FA7">
            <w:pPr>
              <w:pStyle w:val="ConsPlusNormal"/>
              <w:jc w:val="center"/>
              <w:rPr>
                <w:rFonts w:ascii="Times New Roman" w:hAnsi="Times New Roman" w:cs="Times New Roman"/>
                <w:sz w:val="24"/>
                <w:szCs w:val="24"/>
              </w:rPr>
            </w:pPr>
            <w:bookmarkStart w:id="68" w:name="P1872"/>
            <w:bookmarkEnd w:id="68"/>
            <w:r w:rsidRPr="004D6FA7">
              <w:rPr>
                <w:rFonts w:ascii="Times New Roman" w:hAnsi="Times New Roman" w:cs="Times New Roman"/>
                <w:sz w:val="24"/>
                <w:szCs w:val="24"/>
              </w:rPr>
              <w:t>5</w:t>
            </w:r>
          </w:p>
        </w:tc>
        <w:tc>
          <w:tcPr>
            <w:tcW w:w="71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710" w:type="dxa"/>
          </w:tcPr>
          <w:p w:rsidR="005D22D7" w:rsidRPr="004D6FA7" w:rsidRDefault="005D22D7" w:rsidP="004D6FA7">
            <w:pPr>
              <w:pStyle w:val="ConsPlusNormal"/>
              <w:jc w:val="center"/>
              <w:rPr>
                <w:rFonts w:ascii="Times New Roman" w:hAnsi="Times New Roman" w:cs="Times New Roman"/>
                <w:sz w:val="24"/>
                <w:szCs w:val="24"/>
              </w:rPr>
            </w:pPr>
            <w:bookmarkStart w:id="69" w:name="P1874"/>
            <w:bookmarkEnd w:id="69"/>
            <w:r w:rsidRPr="004D6FA7">
              <w:rPr>
                <w:rFonts w:ascii="Times New Roman" w:hAnsi="Times New Roman" w:cs="Times New Roman"/>
                <w:sz w:val="24"/>
                <w:szCs w:val="24"/>
              </w:rPr>
              <w:t>7</w:t>
            </w:r>
          </w:p>
        </w:tc>
        <w:tc>
          <w:tcPr>
            <w:tcW w:w="797" w:type="dxa"/>
          </w:tcPr>
          <w:p w:rsidR="005D22D7" w:rsidRPr="004D6FA7" w:rsidRDefault="005D22D7" w:rsidP="004D6FA7">
            <w:pPr>
              <w:pStyle w:val="ConsPlusNormal"/>
              <w:jc w:val="center"/>
              <w:rPr>
                <w:rFonts w:ascii="Times New Roman" w:hAnsi="Times New Roman" w:cs="Times New Roman"/>
                <w:sz w:val="24"/>
                <w:szCs w:val="24"/>
              </w:rPr>
            </w:pPr>
            <w:bookmarkStart w:id="70" w:name="P1875"/>
            <w:bookmarkEnd w:id="70"/>
            <w:r w:rsidRPr="004D6FA7">
              <w:rPr>
                <w:rFonts w:ascii="Times New Roman" w:hAnsi="Times New Roman" w:cs="Times New Roman"/>
                <w:sz w:val="24"/>
                <w:szCs w:val="24"/>
              </w:rPr>
              <w:t>8</w:t>
            </w:r>
          </w:p>
        </w:tc>
        <w:tc>
          <w:tcPr>
            <w:tcW w:w="931" w:type="dxa"/>
          </w:tcPr>
          <w:p w:rsidR="005D22D7" w:rsidRPr="004D6FA7" w:rsidRDefault="005D22D7" w:rsidP="004D6FA7">
            <w:pPr>
              <w:pStyle w:val="ConsPlusNormal"/>
              <w:jc w:val="center"/>
              <w:rPr>
                <w:rFonts w:ascii="Times New Roman" w:hAnsi="Times New Roman" w:cs="Times New Roman"/>
                <w:sz w:val="24"/>
                <w:szCs w:val="24"/>
              </w:rPr>
            </w:pPr>
            <w:bookmarkStart w:id="71" w:name="P1876"/>
            <w:bookmarkEnd w:id="71"/>
            <w:r w:rsidRPr="004D6FA7">
              <w:rPr>
                <w:rFonts w:ascii="Times New Roman" w:hAnsi="Times New Roman" w:cs="Times New Roman"/>
                <w:sz w:val="24"/>
                <w:szCs w:val="24"/>
              </w:rPr>
              <w:t>9</w:t>
            </w:r>
          </w:p>
        </w:tc>
        <w:tc>
          <w:tcPr>
            <w:tcW w:w="794" w:type="dxa"/>
          </w:tcPr>
          <w:p w:rsidR="005D22D7" w:rsidRPr="004D6FA7" w:rsidRDefault="005D22D7" w:rsidP="004D6FA7">
            <w:pPr>
              <w:pStyle w:val="ConsPlusNormal"/>
              <w:jc w:val="center"/>
              <w:rPr>
                <w:rFonts w:ascii="Times New Roman" w:hAnsi="Times New Roman" w:cs="Times New Roman"/>
                <w:sz w:val="24"/>
                <w:szCs w:val="24"/>
              </w:rPr>
            </w:pPr>
            <w:bookmarkStart w:id="72" w:name="P1877"/>
            <w:bookmarkEnd w:id="72"/>
            <w:r w:rsidRPr="004D6FA7">
              <w:rPr>
                <w:rFonts w:ascii="Times New Roman" w:hAnsi="Times New Roman" w:cs="Times New Roman"/>
                <w:sz w:val="24"/>
                <w:szCs w:val="24"/>
              </w:rPr>
              <w:t>10</w:t>
            </w:r>
          </w:p>
        </w:tc>
        <w:tc>
          <w:tcPr>
            <w:tcW w:w="715" w:type="dxa"/>
          </w:tcPr>
          <w:p w:rsidR="005D22D7" w:rsidRPr="004D6FA7" w:rsidRDefault="005D22D7" w:rsidP="004D6FA7">
            <w:pPr>
              <w:pStyle w:val="ConsPlusNormal"/>
              <w:jc w:val="center"/>
              <w:rPr>
                <w:rFonts w:ascii="Times New Roman" w:hAnsi="Times New Roman" w:cs="Times New Roman"/>
                <w:sz w:val="24"/>
                <w:szCs w:val="24"/>
              </w:rPr>
            </w:pPr>
            <w:bookmarkStart w:id="73" w:name="P1878"/>
            <w:bookmarkEnd w:id="73"/>
            <w:r w:rsidRPr="004D6FA7">
              <w:rPr>
                <w:rFonts w:ascii="Times New Roman" w:hAnsi="Times New Roman" w:cs="Times New Roman"/>
                <w:sz w:val="24"/>
                <w:szCs w:val="24"/>
              </w:rPr>
              <w:t>11</w:t>
            </w:r>
          </w:p>
        </w:tc>
        <w:tc>
          <w:tcPr>
            <w:tcW w:w="850" w:type="dxa"/>
          </w:tcPr>
          <w:p w:rsidR="005D22D7" w:rsidRPr="004D6FA7" w:rsidRDefault="005D22D7" w:rsidP="004D6FA7">
            <w:pPr>
              <w:pStyle w:val="ConsPlusNormal"/>
              <w:jc w:val="center"/>
              <w:rPr>
                <w:rFonts w:ascii="Times New Roman" w:hAnsi="Times New Roman" w:cs="Times New Roman"/>
                <w:sz w:val="24"/>
                <w:szCs w:val="24"/>
              </w:rPr>
            </w:pPr>
            <w:bookmarkStart w:id="74" w:name="P1879"/>
            <w:bookmarkEnd w:id="74"/>
            <w:r w:rsidRPr="004D6FA7">
              <w:rPr>
                <w:rFonts w:ascii="Times New Roman" w:hAnsi="Times New Roman" w:cs="Times New Roman"/>
                <w:sz w:val="24"/>
                <w:szCs w:val="24"/>
              </w:rPr>
              <w:t>12</w:t>
            </w:r>
          </w:p>
        </w:tc>
        <w:tc>
          <w:tcPr>
            <w:tcW w:w="624"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c>
          <w:tcPr>
            <w:tcW w:w="794" w:type="dxa"/>
          </w:tcPr>
          <w:p w:rsidR="005D22D7" w:rsidRPr="004D6FA7" w:rsidRDefault="005D22D7" w:rsidP="004D6FA7">
            <w:pPr>
              <w:pStyle w:val="ConsPlusNormal"/>
              <w:jc w:val="center"/>
              <w:rPr>
                <w:rFonts w:ascii="Times New Roman" w:hAnsi="Times New Roman" w:cs="Times New Roman"/>
                <w:sz w:val="24"/>
                <w:szCs w:val="24"/>
              </w:rPr>
            </w:pPr>
            <w:bookmarkStart w:id="75" w:name="P1881"/>
            <w:bookmarkEnd w:id="75"/>
            <w:r w:rsidRPr="004D6FA7">
              <w:rPr>
                <w:rFonts w:ascii="Times New Roman" w:hAnsi="Times New Roman" w:cs="Times New Roman"/>
                <w:sz w:val="24"/>
                <w:szCs w:val="24"/>
              </w:rPr>
              <w:t>14</w:t>
            </w:r>
          </w:p>
        </w:tc>
        <w:tc>
          <w:tcPr>
            <w:tcW w:w="737" w:type="dxa"/>
          </w:tcPr>
          <w:p w:rsidR="005D22D7" w:rsidRPr="004D6FA7" w:rsidRDefault="005D22D7" w:rsidP="004D6FA7">
            <w:pPr>
              <w:pStyle w:val="ConsPlusNormal"/>
              <w:jc w:val="center"/>
              <w:rPr>
                <w:rFonts w:ascii="Times New Roman" w:hAnsi="Times New Roman" w:cs="Times New Roman"/>
                <w:sz w:val="24"/>
                <w:szCs w:val="24"/>
              </w:rPr>
            </w:pPr>
            <w:bookmarkStart w:id="76" w:name="P1882"/>
            <w:bookmarkEnd w:id="76"/>
            <w:r w:rsidRPr="004D6FA7">
              <w:rPr>
                <w:rFonts w:ascii="Times New Roman" w:hAnsi="Times New Roman" w:cs="Times New Roman"/>
                <w:sz w:val="24"/>
                <w:szCs w:val="24"/>
              </w:rPr>
              <w:t>15</w:t>
            </w:r>
          </w:p>
        </w:tc>
        <w:tc>
          <w:tcPr>
            <w:tcW w:w="964" w:type="dxa"/>
          </w:tcPr>
          <w:p w:rsidR="005D22D7" w:rsidRPr="004D6FA7" w:rsidRDefault="005D22D7" w:rsidP="004D6FA7">
            <w:pPr>
              <w:pStyle w:val="ConsPlusNormal"/>
              <w:jc w:val="center"/>
              <w:rPr>
                <w:rFonts w:ascii="Times New Roman" w:hAnsi="Times New Roman" w:cs="Times New Roman"/>
                <w:sz w:val="24"/>
                <w:szCs w:val="24"/>
              </w:rPr>
            </w:pPr>
            <w:bookmarkStart w:id="77" w:name="P1883"/>
            <w:bookmarkEnd w:id="77"/>
            <w:r w:rsidRPr="004D6FA7">
              <w:rPr>
                <w:rFonts w:ascii="Times New Roman" w:hAnsi="Times New Roman" w:cs="Times New Roman"/>
                <w:sz w:val="24"/>
                <w:szCs w:val="24"/>
              </w:rPr>
              <w:t>16</w:t>
            </w:r>
          </w:p>
        </w:tc>
        <w:tc>
          <w:tcPr>
            <w:tcW w:w="850" w:type="dxa"/>
          </w:tcPr>
          <w:p w:rsidR="005D22D7" w:rsidRPr="004D6FA7" w:rsidRDefault="005D22D7" w:rsidP="004D6FA7">
            <w:pPr>
              <w:pStyle w:val="ConsPlusNormal"/>
              <w:jc w:val="center"/>
              <w:rPr>
                <w:rFonts w:ascii="Times New Roman" w:hAnsi="Times New Roman" w:cs="Times New Roman"/>
                <w:sz w:val="24"/>
                <w:szCs w:val="24"/>
              </w:rPr>
            </w:pPr>
            <w:bookmarkStart w:id="78" w:name="P1884"/>
            <w:bookmarkEnd w:id="78"/>
            <w:r w:rsidRPr="004D6FA7">
              <w:rPr>
                <w:rFonts w:ascii="Times New Roman" w:hAnsi="Times New Roman" w:cs="Times New Roman"/>
                <w:sz w:val="24"/>
                <w:szCs w:val="24"/>
              </w:rPr>
              <w:t>17</w:t>
            </w:r>
          </w:p>
        </w:tc>
        <w:tc>
          <w:tcPr>
            <w:tcW w:w="624" w:type="dxa"/>
          </w:tcPr>
          <w:p w:rsidR="005D22D7" w:rsidRPr="004D6FA7" w:rsidRDefault="005D22D7" w:rsidP="004D6FA7">
            <w:pPr>
              <w:pStyle w:val="ConsPlusNormal"/>
              <w:jc w:val="center"/>
              <w:rPr>
                <w:rFonts w:ascii="Times New Roman" w:hAnsi="Times New Roman" w:cs="Times New Roman"/>
                <w:sz w:val="24"/>
                <w:szCs w:val="24"/>
              </w:rPr>
            </w:pPr>
            <w:bookmarkStart w:id="79" w:name="P1885"/>
            <w:bookmarkEnd w:id="79"/>
            <w:r w:rsidRPr="004D6FA7">
              <w:rPr>
                <w:rFonts w:ascii="Times New Roman" w:hAnsi="Times New Roman" w:cs="Times New Roman"/>
                <w:sz w:val="24"/>
                <w:szCs w:val="24"/>
              </w:rPr>
              <w:t>18</w:t>
            </w:r>
          </w:p>
        </w:tc>
        <w:tc>
          <w:tcPr>
            <w:tcW w:w="1247"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bookmarkStart w:id="80" w:name="P1886"/>
            <w:bookmarkEnd w:id="80"/>
            <w:r w:rsidRPr="004D6FA7">
              <w:rPr>
                <w:rFonts w:ascii="Times New Roman" w:hAnsi="Times New Roman" w:cs="Times New Roman"/>
                <w:sz w:val="24"/>
                <w:szCs w:val="24"/>
              </w:rPr>
              <w:t>19</w:t>
            </w:r>
          </w:p>
        </w:tc>
      </w:tr>
      <w:tr w:rsidR="005D22D7" w:rsidRPr="004D6FA7">
        <w:tblPrEx>
          <w:tblBorders>
            <w:left w:val="single" w:sz="4" w:space="0" w:color="auto"/>
            <w:right w:val="single" w:sz="4" w:space="0" w:color="auto"/>
          </w:tblBorders>
        </w:tblPrEx>
        <w:tc>
          <w:tcPr>
            <w:tcW w:w="490" w:type="dxa"/>
            <w:vMerge w:val="restart"/>
          </w:tcPr>
          <w:p w:rsidR="005D22D7" w:rsidRPr="004D6FA7" w:rsidRDefault="005D22D7" w:rsidP="004D6FA7">
            <w:pPr>
              <w:pStyle w:val="ConsPlusNormal"/>
              <w:rPr>
                <w:rFonts w:ascii="Times New Roman" w:hAnsi="Times New Roman" w:cs="Times New Roman"/>
                <w:sz w:val="24"/>
                <w:szCs w:val="24"/>
              </w:rPr>
            </w:pPr>
          </w:p>
        </w:tc>
        <w:tc>
          <w:tcPr>
            <w:tcW w:w="634" w:type="dxa"/>
            <w:vMerge w:val="restart"/>
          </w:tcPr>
          <w:p w:rsidR="005D22D7" w:rsidRPr="004D6FA7" w:rsidRDefault="005D22D7" w:rsidP="004D6FA7">
            <w:pPr>
              <w:pStyle w:val="ConsPlusNormal"/>
              <w:rPr>
                <w:rFonts w:ascii="Times New Roman" w:hAnsi="Times New Roman" w:cs="Times New Roman"/>
                <w:sz w:val="24"/>
                <w:szCs w:val="24"/>
              </w:rPr>
            </w:pPr>
          </w:p>
        </w:tc>
        <w:tc>
          <w:tcPr>
            <w:tcW w:w="754" w:type="dxa"/>
            <w:vMerge w:val="restart"/>
          </w:tcPr>
          <w:p w:rsidR="005D22D7" w:rsidRPr="004D6FA7" w:rsidRDefault="005D22D7" w:rsidP="004D6FA7">
            <w:pPr>
              <w:pStyle w:val="ConsPlusNormal"/>
              <w:rPr>
                <w:rFonts w:ascii="Times New Roman" w:hAnsi="Times New Roman" w:cs="Times New Roman"/>
                <w:sz w:val="24"/>
                <w:szCs w:val="24"/>
              </w:rPr>
            </w:pPr>
          </w:p>
        </w:tc>
        <w:tc>
          <w:tcPr>
            <w:tcW w:w="662" w:type="dxa"/>
            <w:vMerge w:val="restart"/>
          </w:tcPr>
          <w:p w:rsidR="005D22D7" w:rsidRPr="004D6FA7" w:rsidRDefault="005D22D7" w:rsidP="004D6FA7">
            <w:pPr>
              <w:pStyle w:val="ConsPlusNormal"/>
              <w:rPr>
                <w:rFonts w:ascii="Times New Roman" w:hAnsi="Times New Roman" w:cs="Times New Roman"/>
                <w:sz w:val="24"/>
                <w:szCs w:val="24"/>
              </w:rPr>
            </w:pPr>
          </w:p>
        </w:tc>
        <w:tc>
          <w:tcPr>
            <w:tcW w:w="680" w:type="dxa"/>
            <w:vMerge w:val="restart"/>
          </w:tcPr>
          <w:p w:rsidR="005D22D7" w:rsidRPr="004D6FA7" w:rsidRDefault="005D22D7" w:rsidP="004D6FA7">
            <w:pPr>
              <w:pStyle w:val="ConsPlusNormal"/>
              <w:rPr>
                <w:rFonts w:ascii="Times New Roman" w:hAnsi="Times New Roman" w:cs="Times New Roman"/>
                <w:sz w:val="24"/>
                <w:szCs w:val="24"/>
              </w:rPr>
            </w:pPr>
          </w:p>
        </w:tc>
        <w:tc>
          <w:tcPr>
            <w:tcW w:w="710" w:type="dxa"/>
            <w:vMerge w:val="restart"/>
          </w:tcPr>
          <w:p w:rsidR="005D22D7" w:rsidRPr="004D6FA7" w:rsidRDefault="005D22D7" w:rsidP="004D6FA7">
            <w:pPr>
              <w:pStyle w:val="ConsPlusNormal"/>
              <w:rPr>
                <w:rFonts w:ascii="Times New Roman" w:hAnsi="Times New Roman" w:cs="Times New Roman"/>
                <w:sz w:val="24"/>
                <w:szCs w:val="24"/>
              </w:rPr>
            </w:pPr>
          </w:p>
        </w:tc>
        <w:tc>
          <w:tcPr>
            <w:tcW w:w="710" w:type="dxa"/>
            <w:vMerge w:val="restart"/>
          </w:tcPr>
          <w:p w:rsidR="005D22D7" w:rsidRPr="004D6FA7" w:rsidRDefault="005D22D7" w:rsidP="004D6FA7">
            <w:pPr>
              <w:pStyle w:val="ConsPlusNormal"/>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31"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715"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624"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737" w:type="dxa"/>
          </w:tcPr>
          <w:p w:rsidR="005D22D7" w:rsidRPr="004D6FA7" w:rsidRDefault="005D22D7" w:rsidP="004D6FA7">
            <w:pPr>
              <w:pStyle w:val="ConsPlusNormal"/>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624" w:type="dxa"/>
          </w:tcPr>
          <w:p w:rsidR="005D22D7" w:rsidRPr="004D6FA7" w:rsidRDefault="005D22D7" w:rsidP="004D6FA7">
            <w:pPr>
              <w:pStyle w:val="ConsPlusNormal"/>
              <w:rPr>
                <w:rFonts w:ascii="Times New Roman" w:hAnsi="Times New Roman" w:cs="Times New Roman"/>
                <w:sz w:val="24"/>
                <w:szCs w:val="24"/>
              </w:rPr>
            </w:pPr>
          </w:p>
        </w:tc>
        <w:tc>
          <w:tcPr>
            <w:tcW w:w="124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490" w:type="dxa"/>
            <w:vMerge/>
          </w:tcPr>
          <w:p w:rsidR="005D22D7" w:rsidRPr="004D6FA7" w:rsidRDefault="005D22D7" w:rsidP="004D6FA7">
            <w:pPr>
              <w:rPr>
                <w:rFonts w:ascii="Times New Roman" w:hAnsi="Times New Roman" w:cs="Times New Roman"/>
                <w:sz w:val="24"/>
                <w:szCs w:val="24"/>
              </w:rPr>
            </w:pPr>
          </w:p>
        </w:tc>
        <w:tc>
          <w:tcPr>
            <w:tcW w:w="634" w:type="dxa"/>
            <w:vMerge/>
          </w:tcPr>
          <w:p w:rsidR="005D22D7" w:rsidRPr="004D6FA7" w:rsidRDefault="005D22D7" w:rsidP="004D6FA7">
            <w:pPr>
              <w:rPr>
                <w:rFonts w:ascii="Times New Roman" w:hAnsi="Times New Roman" w:cs="Times New Roman"/>
                <w:sz w:val="24"/>
                <w:szCs w:val="24"/>
              </w:rPr>
            </w:pPr>
          </w:p>
        </w:tc>
        <w:tc>
          <w:tcPr>
            <w:tcW w:w="754" w:type="dxa"/>
            <w:vMerge/>
          </w:tcPr>
          <w:p w:rsidR="005D22D7" w:rsidRPr="004D6FA7" w:rsidRDefault="005D22D7" w:rsidP="004D6FA7">
            <w:pPr>
              <w:rPr>
                <w:rFonts w:ascii="Times New Roman" w:hAnsi="Times New Roman" w:cs="Times New Roman"/>
                <w:sz w:val="24"/>
                <w:szCs w:val="24"/>
              </w:rPr>
            </w:pPr>
          </w:p>
        </w:tc>
        <w:tc>
          <w:tcPr>
            <w:tcW w:w="662" w:type="dxa"/>
            <w:vMerge/>
          </w:tcPr>
          <w:p w:rsidR="005D22D7" w:rsidRPr="004D6FA7" w:rsidRDefault="005D22D7" w:rsidP="004D6FA7">
            <w:pPr>
              <w:rPr>
                <w:rFonts w:ascii="Times New Roman" w:hAnsi="Times New Roman" w:cs="Times New Roman"/>
                <w:sz w:val="24"/>
                <w:szCs w:val="24"/>
              </w:rPr>
            </w:pPr>
          </w:p>
        </w:tc>
        <w:tc>
          <w:tcPr>
            <w:tcW w:w="680" w:type="dxa"/>
            <w:vMerge/>
          </w:tcPr>
          <w:p w:rsidR="005D22D7" w:rsidRPr="004D6FA7" w:rsidRDefault="005D22D7" w:rsidP="004D6FA7">
            <w:pPr>
              <w:rPr>
                <w:rFonts w:ascii="Times New Roman" w:hAnsi="Times New Roman" w:cs="Times New Roman"/>
                <w:sz w:val="24"/>
                <w:szCs w:val="24"/>
              </w:rPr>
            </w:pPr>
          </w:p>
        </w:tc>
        <w:tc>
          <w:tcPr>
            <w:tcW w:w="710" w:type="dxa"/>
            <w:vMerge/>
          </w:tcPr>
          <w:p w:rsidR="005D22D7" w:rsidRPr="004D6FA7" w:rsidRDefault="005D22D7" w:rsidP="004D6FA7">
            <w:pPr>
              <w:rPr>
                <w:rFonts w:ascii="Times New Roman" w:hAnsi="Times New Roman" w:cs="Times New Roman"/>
                <w:sz w:val="24"/>
                <w:szCs w:val="24"/>
              </w:rPr>
            </w:pPr>
          </w:p>
        </w:tc>
        <w:tc>
          <w:tcPr>
            <w:tcW w:w="710" w:type="dxa"/>
            <w:vMerge/>
          </w:tcPr>
          <w:p w:rsidR="005D22D7" w:rsidRPr="004D6FA7" w:rsidRDefault="005D22D7" w:rsidP="004D6FA7">
            <w:pPr>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31"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715"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624"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737" w:type="dxa"/>
          </w:tcPr>
          <w:p w:rsidR="005D22D7" w:rsidRPr="004D6FA7" w:rsidRDefault="005D22D7" w:rsidP="004D6FA7">
            <w:pPr>
              <w:pStyle w:val="ConsPlusNormal"/>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624" w:type="dxa"/>
          </w:tcPr>
          <w:p w:rsidR="005D22D7" w:rsidRPr="004D6FA7" w:rsidRDefault="005D22D7" w:rsidP="004D6FA7">
            <w:pPr>
              <w:pStyle w:val="ConsPlusNormal"/>
              <w:rPr>
                <w:rFonts w:ascii="Times New Roman" w:hAnsi="Times New Roman" w:cs="Times New Roman"/>
                <w:sz w:val="24"/>
                <w:szCs w:val="24"/>
              </w:rPr>
            </w:pPr>
          </w:p>
        </w:tc>
        <w:tc>
          <w:tcPr>
            <w:tcW w:w="124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490" w:type="dxa"/>
            <w:vMerge/>
          </w:tcPr>
          <w:p w:rsidR="005D22D7" w:rsidRPr="004D6FA7" w:rsidRDefault="005D22D7" w:rsidP="004D6FA7">
            <w:pPr>
              <w:rPr>
                <w:rFonts w:ascii="Times New Roman" w:hAnsi="Times New Roman" w:cs="Times New Roman"/>
                <w:sz w:val="24"/>
                <w:szCs w:val="24"/>
              </w:rPr>
            </w:pPr>
          </w:p>
        </w:tc>
        <w:tc>
          <w:tcPr>
            <w:tcW w:w="634" w:type="dxa"/>
            <w:vMerge/>
          </w:tcPr>
          <w:p w:rsidR="005D22D7" w:rsidRPr="004D6FA7" w:rsidRDefault="005D22D7" w:rsidP="004D6FA7">
            <w:pPr>
              <w:rPr>
                <w:rFonts w:ascii="Times New Roman" w:hAnsi="Times New Roman" w:cs="Times New Roman"/>
                <w:sz w:val="24"/>
                <w:szCs w:val="24"/>
              </w:rPr>
            </w:pPr>
          </w:p>
        </w:tc>
        <w:tc>
          <w:tcPr>
            <w:tcW w:w="754" w:type="dxa"/>
            <w:vMerge/>
          </w:tcPr>
          <w:p w:rsidR="005D22D7" w:rsidRPr="004D6FA7" w:rsidRDefault="005D22D7" w:rsidP="004D6FA7">
            <w:pPr>
              <w:rPr>
                <w:rFonts w:ascii="Times New Roman" w:hAnsi="Times New Roman" w:cs="Times New Roman"/>
                <w:sz w:val="24"/>
                <w:szCs w:val="24"/>
              </w:rPr>
            </w:pPr>
          </w:p>
        </w:tc>
        <w:tc>
          <w:tcPr>
            <w:tcW w:w="662" w:type="dxa"/>
            <w:vMerge/>
          </w:tcPr>
          <w:p w:rsidR="005D22D7" w:rsidRPr="004D6FA7" w:rsidRDefault="005D22D7" w:rsidP="004D6FA7">
            <w:pPr>
              <w:rPr>
                <w:rFonts w:ascii="Times New Roman" w:hAnsi="Times New Roman" w:cs="Times New Roman"/>
                <w:sz w:val="24"/>
                <w:szCs w:val="24"/>
              </w:rPr>
            </w:pPr>
          </w:p>
        </w:tc>
        <w:tc>
          <w:tcPr>
            <w:tcW w:w="680" w:type="dxa"/>
            <w:vMerge/>
          </w:tcPr>
          <w:p w:rsidR="005D22D7" w:rsidRPr="004D6FA7" w:rsidRDefault="005D22D7" w:rsidP="004D6FA7">
            <w:pPr>
              <w:rPr>
                <w:rFonts w:ascii="Times New Roman" w:hAnsi="Times New Roman" w:cs="Times New Roman"/>
                <w:sz w:val="24"/>
                <w:szCs w:val="24"/>
              </w:rPr>
            </w:pPr>
          </w:p>
        </w:tc>
        <w:tc>
          <w:tcPr>
            <w:tcW w:w="710" w:type="dxa"/>
            <w:vMerge/>
          </w:tcPr>
          <w:p w:rsidR="005D22D7" w:rsidRPr="004D6FA7" w:rsidRDefault="005D22D7" w:rsidP="004D6FA7">
            <w:pPr>
              <w:rPr>
                <w:rFonts w:ascii="Times New Roman" w:hAnsi="Times New Roman" w:cs="Times New Roman"/>
                <w:sz w:val="24"/>
                <w:szCs w:val="24"/>
              </w:rPr>
            </w:pPr>
          </w:p>
        </w:tc>
        <w:tc>
          <w:tcPr>
            <w:tcW w:w="710" w:type="dxa"/>
            <w:vMerge/>
          </w:tcPr>
          <w:p w:rsidR="005D22D7" w:rsidRPr="004D6FA7" w:rsidRDefault="005D22D7" w:rsidP="004D6FA7">
            <w:pPr>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31"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715"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624"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737" w:type="dxa"/>
          </w:tcPr>
          <w:p w:rsidR="005D22D7" w:rsidRPr="004D6FA7" w:rsidRDefault="005D22D7" w:rsidP="004D6FA7">
            <w:pPr>
              <w:pStyle w:val="ConsPlusNormal"/>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624" w:type="dxa"/>
          </w:tcPr>
          <w:p w:rsidR="005D22D7" w:rsidRPr="004D6FA7" w:rsidRDefault="005D22D7" w:rsidP="004D6FA7">
            <w:pPr>
              <w:pStyle w:val="ConsPlusNormal"/>
              <w:rPr>
                <w:rFonts w:ascii="Times New Roman" w:hAnsi="Times New Roman" w:cs="Times New Roman"/>
                <w:sz w:val="24"/>
                <w:szCs w:val="24"/>
              </w:rPr>
            </w:pPr>
          </w:p>
        </w:tc>
        <w:tc>
          <w:tcPr>
            <w:tcW w:w="124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490" w:type="dxa"/>
            <w:vMerge/>
          </w:tcPr>
          <w:p w:rsidR="005D22D7" w:rsidRPr="004D6FA7" w:rsidRDefault="005D22D7" w:rsidP="004D6FA7">
            <w:pPr>
              <w:rPr>
                <w:rFonts w:ascii="Times New Roman" w:hAnsi="Times New Roman" w:cs="Times New Roman"/>
                <w:sz w:val="24"/>
                <w:szCs w:val="24"/>
              </w:rPr>
            </w:pPr>
          </w:p>
        </w:tc>
        <w:tc>
          <w:tcPr>
            <w:tcW w:w="634" w:type="dxa"/>
            <w:vMerge/>
          </w:tcPr>
          <w:p w:rsidR="005D22D7" w:rsidRPr="004D6FA7" w:rsidRDefault="005D22D7" w:rsidP="004D6FA7">
            <w:pPr>
              <w:rPr>
                <w:rFonts w:ascii="Times New Roman" w:hAnsi="Times New Roman" w:cs="Times New Roman"/>
                <w:sz w:val="24"/>
                <w:szCs w:val="24"/>
              </w:rPr>
            </w:pPr>
          </w:p>
        </w:tc>
        <w:tc>
          <w:tcPr>
            <w:tcW w:w="754" w:type="dxa"/>
            <w:vMerge/>
          </w:tcPr>
          <w:p w:rsidR="005D22D7" w:rsidRPr="004D6FA7" w:rsidRDefault="005D22D7" w:rsidP="004D6FA7">
            <w:pPr>
              <w:rPr>
                <w:rFonts w:ascii="Times New Roman" w:hAnsi="Times New Roman" w:cs="Times New Roman"/>
                <w:sz w:val="24"/>
                <w:szCs w:val="24"/>
              </w:rPr>
            </w:pPr>
          </w:p>
        </w:tc>
        <w:tc>
          <w:tcPr>
            <w:tcW w:w="662" w:type="dxa"/>
            <w:vMerge/>
          </w:tcPr>
          <w:p w:rsidR="005D22D7" w:rsidRPr="004D6FA7" w:rsidRDefault="005D22D7" w:rsidP="004D6FA7">
            <w:pPr>
              <w:rPr>
                <w:rFonts w:ascii="Times New Roman" w:hAnsi="Times New Roman" w:cs="Times New Roman"/>
                <w:sz w:val="24"/>
                <w:szCs w:val="24"/>
              </w:rPr>
            </w:pPr>
          </w:p>
        </w:tc>
        <w:tc>
          <w:tcPr>
            <w:tcW w:w="680" w:type="dxa"/>
            <w:vMerge/>
          </w:tcPr>
          <w:p w:rsidR="005D22D7" w:rsidRPr="004D6FA7" w:rsidRDefault="005D22D7" w:rsidP="004D6FA7">
            <w:pPr>
              <w:rPr>
                <w:rFonts w:ascii="Times New Roman" w:hAnsi="Times New Roman" w:cs="Times New Roman"/>
                <w:sz w:val="24"/>
                <w:szCs w:val="24"/>
              </w:rPr>
            </w:pPr>
          </w:p>
        </w:tc>
        <w:tc>
          <w:tcPr>
            <w:tcW w:w="710" w:type="dxa"/>
            <w:vMerge/>
          </w:tcPr>
          <w:p w:rsidR="005D22D7" w:rsidRPr="004D6FA7" w:rsidRDefault="005D22D7" w:rsidP="004D6FA7">
            <w:pPr>
              <w:rPr>
                <w:rFonts w:ascii="Times New Roman" w:hAnsi="Times New Roman" w:cs="Times New Roman"/>
                <w:sz w:val="24"/>
                <w:szCs w:val="24"/>
              </w:rPr>
            </w:pPr>
          </w:p>
        </w:tc>
        <w:tc>
          <w:tcPr>
            <w:tcW w:w="710" w:type="dxa"/>
            <w:vMerge/>
          </w:tcPr>
          <w:p w:rsidR="005D22D7" w:rsidRPr="004D6FA7" w:rsidRDefault="005D22D7" w:rsidP="004D6FA7">
            <w:pPr>
              <w:rPr>
                <w:rFonts w:ascii="Times New Roman" w:hAnsi="Times New Roman" w:cs="Times New Roman"/>
                <w:sz w:val="24"/>
                <w:szCs w:val="24"/>
              </w:rPr>
            </w:pPr>
          </w:p>
        </w:tc>
        <w:tc>
          <w:tcPr>
            <w:tcW w:w="797" w:type="dxa"/>
          </w:tcPr>
          <w:p w:rsidR="005D22D7" w:rsidRPr="004D6FA7" w:rsidRDefault="005D22D7" w:rsidP="004D6FA7">
            <w:pPr>
              <w:pStyle w:val="ConsPlusNormal"/>
              <w:rPr>
                <w:rFonts w:ascii="Times New Roman" w:hAnsi="Times New Roman" w:cs="Times New Roman"/>
                <w:sz w:val="24"/>
                <w:szCs w:val="24"/>
              </w:rPr>
            </w:pPr>
          </w:p>
        </w:tc>
        <w:tc>
          <w:tcPr>
            <w:tcW w:w="931"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715"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624" w:type="dxa"/>
          </w:tcPr>
          <w:p w:rsidR="005D22D7" w:rsidRPr="004D6FA7" w:rsidRDefault="005D22D7" w:rsidP="004D6FA7">
            <w:pPr>
              <w:pStyle w:val="ConsPlusNormal"/>
              <w:rPr>
                <w:rFonts w:ascii="Times New Roman" w:hAnsi="Times New Roman" w:cs="Times New Roman"/>
                <w:sz w:val="24"/>
                <w:szCs w:val="24"/>
              </w:rPr>
            </w:pPr>
          </w:p>
        </w:tc>
        <w:tc>
          <w:tcPr>
            <w:tcW w:w="794" w:type="dxa"/>
          </w:tcPr>
          <w:p w:rsidR="005D22D7" w:rsidRPr="004D6FA7" w:rsidRDefault="005D22D7" w:rsidP="004D6FA7">
            <w:pPr>
              <w:pStyle w:val="ConsPlusNormal"/>
              <w:rPr>
                <w:rFonts w:ascii="Times New Roman" w:hAnsi="Times New Roman" w:cs="Times New Roman"/>
                <w:sz w:val="24"/>
                <w:szCs w:val="24"/>
              </w:rPr>
            </w:pPr>
          </w:p>
        </w:tc>
        <w:tc>
          <w:tcPr>
            <w:tcW w:w="737" w:type="dxa"/>
          </w:tcPr>
          <w:p w:rsidR="005D22D7" w:rsidRPr="004D6FA7" w:rsidRDefault="005D22D7" w:rsidP="004D6FA7">
            <w:pPr>
              <w:pStyle w:val="ConsPlusNormal"/>
              <w:rPr>
                <w:rFonts w:ascii="Times New Roman" w:hAnsi="Times New Roman" w:cs="Times New Roman"/>
                <w:sz w:val="24"/>
                <w:szCs w:val="24"/>
              </w:rPr>
            </w:pPr>
          </w:p>
        </w:tc>
        <w:tc>
          <w:tcPr>
            <w:tcW w:w="964" w:type="dxa"/>
          </w:tcPr>
          <w:p w:rsidR="005D22D7" w:rsidRPr="004D6FA7" w:rsidRDefault="005D22D7" w:rsidP="004D6FA7">
            <w:pPr>
              <w:pStyle w:val="ConsPlusNormal"/>
              <w:rPr>
                <w:rFonts w:ascii="Times New Roman" w:hAnsi="Times New Roman" w:cs="Times New Roman"/>
                <w:sz w:val="24"/>
                <w:szCs w:val="24"/>
              </w:rPr>
            </w:pPr>
          </w:p>
        </w:tc>
        <w:tc>
          <w:tcPr>
            <w:tcW w:w="850" w:type="dxa"/>
          </w:tcPr>
          <w:p w:rsidR="005D22D7" w:rsidRPr="004D6FA7" w:rsidRDefault="005D22D7" w:rsidP="004D6FA7">
            <w:pPr>
              <w:pStyle w:val="ConsPlusNormal"/>
              <w:rPr>
                <w:rFonts w:ascii="Times New Roman" w:hAnsi="Times New Roman" w:cs="Times New Roman"/>
                <w:sz w:val="24"/>
                <w:szCs w:val="24"/>
              </w:rPr>
            </w:pPr>
          </w:p>
        </w:tc>
        <w:tc>
          <w:tcPr>
            <w:tcW w:w="624" w:type="dxa"/>
          </w:tcPr>
          <w:p w:rsidR="005D22D7" w:rsidRPr="004D6FA7" w:rsidRDefault="005D22D7" w:rsidP="004D6FA7">
            <w:pPr>
              <w:pStyle w:val="ConsPlusNormal"/>
              <w:rPr>
                <w:rFonts w:ascii="Times New Roman" w:hAnsi="Times New Roman" w:cs="Times New Roman"/>
                <w:sz w:val="24"/>
                <w:szCs w:val="24"/>
              </w:rPr>
            </w:pPr>
          </w:p>
        </w:tc>
        <w:tc>
          <w:tcPr>
            <w:tcW w:w="1247"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2540" w:type="dxa"/>
            <w:gridSpan w:val="4"/>
            <w:tcBorders>
              <w:left w:val="nil"/>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Итого по коду бюджетной </w:t>
            </w:r>
            <w:r w:rsidRPr="004D6FA7">
              <w:rPr>
                <w:rFonts w:ascii="Times New Roman" w:hAnsi="Times New Roman" w:cs="Times New Roman"/>
                <w:sz w:val="24"/>
                <w:szCs w:val="24"/>
              </w:rPr>
              <w:lastRenderedPageBreak/>
              <w:t>классификации</w:t>
            </w:r>
          </w:p>
        </w:tc>
        <w:tc>
          <w:tcPr>
            <w:tcW w:w="68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1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1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97"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931"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794"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715"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85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62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9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3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6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85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62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247" w:type="dxa"/>
            <w:vAlign w:val="center"/>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blPrEx>
          <w:tblBorders>
            <w:right w:val="single" w:sz="4" w:space="0" w:color="auto"/>
          </w:tblBorders>
        </w:tblPrEx>
        <w:tc>
          <w:tcPr>
            <w:tcW w:w="2540" w:type="dxa"/>
            <w:gridSpan w:val="4"/>
            <w:tcBorders>
              <w:left w:val="nil"/>
              <w:bottom w:val="nil"/>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lastRenderedPageBreak/>
              <w:t>Всего</w:t>
            </w:r>
          </w:p>
        </w:tc>
        <w:tc>
          <w:tcPr>
            <w:tcW w:w="68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1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1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97"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931"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794"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715" w:type="dxa"/>
            <w:vAlign w:val="center"/>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85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62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9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737"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96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850"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624" w:type="dxa"/>
            <w:vAlign w:val="center"/>
          </w:tcPr>
          <w:p w:rsidR="005D22D7" w:rsidRPr="004D6FA7" w:rsidRDefault="005D22D7" w:rsidP="004D6FA7">
            <w:pPr>
              <w:pStyle w:val="ConsPlusNormal"/>
              <w:jc w:val="center"/>
              <w:rPr>
                <w:rFonts w:ascii="Times New Roman" w:hAnsi="Times New Roman" w:cs="Times New Roman"/>
                <w:sz w:val="24"/>
                <w:szCs w:val="24"/>
              </w:rPr>
            </w:pPr>
          </w:p>
        </w:tc>
        <w:tc>
          <w:tcPr>
            <w:tcW w:w="1247" w:type="dxa"/>
            <w:vAlign w:val="center"/>
          </w:tcPr>
          <w:p w:rsidR="005D22D7" w:rsidRPr="004D6FA7" w:rsidRDefault="005D22D7" w:rsidP="004D6FA7">
            <w:pPr>
              <w:pStyle w:val="ConsPlusNormal"/>
              <w:jc w:val="center"/>
              <w:rPr>
                <w:rFonts w:ascii="Times New Roman" w:hAnsi="Times New Roman" w:cs="Times New Roman"/>
                <w:sz w:val="24"/>
                <w:szCs w:val="24"/>
              </w:rPr>
            </w:pPr>
          </w:p>
        </w:tc>
      </w:tr>
    </w:tbl>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исполнитель   ________________  _________  _____________________  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подписи)  (телефон)</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w:t>
      </w: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Default="005D22D7" w:rsidP="004D6FA7">
      <w:pPr>
        <w:rPr>
          <w:rFonts w:ascii="Times New Roman" w:hAnsi="Times New Roman" w:cs="Times New Roman"/>
          <w:sz w:val="24"/>
          <w:szCs w:val="24"/>
        </w:rPr>
      </w:pPr>
    </w:p>
    <w:p w:rsidR="005D22D7" w:rsidRDefault="005D22D7" w:rsidP="004D6FA7">
      <w:pPr>
        <w:rPr>
          <w:rFonts w:ascii="Times New Roman" w:hAnsi="Times New Roman" w:cs="Times New Roman"/>
          <w:sz w:val="24"/>
          <w:szCs w:val="24"/>
        </w:rPr>
      </w:pPr>
    </w:p>
    <w:p w:rsidR="005D22D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D71D8D" w:rsidRDefault="005D22D7" w:rsidP="00D71D8D">
      <w:pPr>
        <w:pStyle w:val="ConsPlusNormal"/>
        <w:jc w:val="right"/>
        <w:outlineLvl w:val="1"/>
        <w:rPr>
          <w:rFonts w:ascii="Times New Roman" w:hAnsi="Times New Roman" w:cs="Times New Roman"/>
          <w:sz w:val="20"/>
          <w:szCs w:val="20"/>
        </w:rPr>
      </w:pPr>
      <w:r w:rsidRPr="00D71D8D">
        <w:rPr>
          <w:rFonts w:ascii="Times New Roman" w:hAnsi="Times New Roman" w:cs="Times New Roman"/>
          <w:sz w:val="20"/>
          <w:szCs w:val="20"/>
        </w:rPr>
        <w:lastRenderedPageBreak/>
        <w:t>Приложение № 9</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к Порядку учета бюджетных и денежных обязательств </w:t>
      </w:r>
    </w:p>
    <w:p w:rsidR="005D22D7"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получателей средств бюджета </w:t>
      </w:r>
    </w:p>
    <w:p w:rsidR="005D22D7" w:rsidRPr="00D71D8D" w:rsidRDefault="005D22D7" w:rsidP="00D71D8D">
      <w:pPr>
        <w:pStyle w:val="ConsPlusNormal"/>
        <w:jc w:val="right"/>
        <w:rPr>
          <w:rFonts w:ascii="Times New Roman" w:hAnsi="Times New Roman" w:cs="Times New Roman"/>
          <w:sz w:val="20"/>
          <w:szCs w:val="20"/>
          <w:highlight w:val="green"/>
        </w:rPr>
      </w:pPr>
      <w:r w:rsidRPr="00D71D8D">
        <w:rPr>
          <w:rFonts w:ascii="Times New Roman" w:hAnsi="Times New Roman" w:cs="Times New Roman"/>
          <w:sz w:val="20"/>
          <w:szCs w:val="20"/>
        </w:rPr>
        <w:t xml:space="preserve"> муниципального образования «Высокский сельсовет»,</w:t>
      </w:r>
      <w:r w:rsidRPr="00D71D8D">
        <w:rPr>
          <w:rFonts w:ascii="Times New Roman" w:hAnsi="Times New Roman" w:cs="Times New Roman"/>
          <w:sz w:val="20"/>
          <w:szCs w:val="20"/>
          <w:highlight w:val="green"/>
        </w:rPr>
        <w:t xml:space="preserve">  </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органом, осуществляющим полномочия</w:t>
      </w:r>
    </w:p>
    <w:p w:rsidR="005D22D7" w:rsidRPr="00D71D8D" w:rsidRDefault="005D22D7"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 по учету бюджетных и денежных обязательств, </w:t>
      </w:r>
    </w:p>
    <w:p w:rsidR="005D22D7" w:rsidRPr="00D71D8D" w:rsidRDefault="005D22D7" w:rsidP="00D71D8D">
      <w:pPr>
        <w:autoSpaceDE w:val="0"/>
        <w:autoSpaceDN w:val="0"/>
        <w:adjustRightInd w:val="0"/>
        <w:spacing w:after="0" w:line="240" w:lineRule="auto"/>
        <w:jc w:val="right"/>
        <w:rPr>
          <w:rFonts w:ascii="Times New Roman" w:hAnsi="Times New Roman" w:cs="Times New Roman"/>
          <w:sz w:val="20"/>
          <w:szCs w:val="20"/>
        </w:rPr>
      </w:pPr>
      <w:r w:rsidRPr="00D71D8D">
        <w:rPr>
          <w:rFonts w:ascii="Times New Roman" w:hAnsi="Times New Roman" w:cs="Times New Roman"/>
          <w:sz w:val="20"/>
          <w:szCs w:val="20"/>
        </w:rPr>
        <w:t>утвержденному Постановлением</w:t>
      </w:r>
    </w:p>
    <w:p w:rsidR="005D22D7" w:rsidRPr="00D71D8D" w:rsidRDefault="005D22D7"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Администрации</w:t>
      </w:r>
    </w:p>
    <w:p w:rsidR="005D22D7" w:rsidRPr="00D71D8D" w:rsidRDefault="005D22D7"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Высокского сельсовета</w:t>
      </w:r>
    </w:p>
    <w:p w:rsidR="005D22D7" w:rsidRPr="00D71D8D" w:rsidRDefault="005D22D7"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Медвенского района</w:t>
      </w:r>
    </w:p>
    <w:p w:rsidR="005D22D7" w:rsidRPr="00D71D8D" w:rsidRDefault="005D22D7" w:rsidP="00D71D8D">
      <w:pPr>
        <w:tabs>
          <w:tab w:val="left" w:pos="6900"/>
        </w:tabs>
        <w:spacing w:after="0"/>
        <w:jc w:val="right"/>
        <w:rPr>
          <w:sz w:val="20"/>
          <w:szCs w:val="20"/>
        </w:rPr>
      </w:pPr>
      <w:r w:rsidRPr="00D71D8D">
        <w:rPr>
          <w:rFonts w:ascii="Times New Roman" w:hAnsi="Times New Roman" w:cs="Times New Roman"/>
          <w:sz w:val="20"/>
          <w:szCs w:val="20"/>
        </w:rPr>
        <w:t xml:space="preserve">                                                                                                                                                 от  18.10.2018г. № 98-па</w:t>
      </w:r>
    </w:p>
    <w:p w:rsidR="005D22D7" w:rsidRPr="004D6FA7" w:rsidRDefault="005D22D7" w:rsidP="004D6FA7">
      <w:pPr>
        <w:pStyle w:val="ConsPlusNormal"/>
        <w:ind w:firstLine="540"/>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bookmarkStart w:id="81" w:name="P2622"/>
      <w:bookmarkEnd w:id="81"/>
      <w:r w:rsidRPr="004D6FA7">
        <w:rPr>
          <w:rFonts w:ascii="Times New Roman" w:hAnsi="Times New Roman" w:cs="Times New Roman"/>
          <w:sz w:val="24"/>
          <w:szCs w:val="24"/>
        </w:rPr>
        <w:t xml:space="preserve">                                  СПРАВКА</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неисполненных в отчетном финансовом году бюджетных обязательствах по</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государственным контрактам на поставку товаров, выполнение работ, оказание</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услуг и соглашениям (нормативным правовым актам) о предоставлении из</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федерального бюджета бюджету субъекта Российской Федерации субсидий,</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субвенций и иных межбюджетных трансфертов, соглашений (нормативных правовых</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актов) о предоставлении субсидии юридическим лицам</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5D22D7" w:rsidRPr="004D6FA7" w:rsidRDefault="005D22D7"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48"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0506103</w:t>
            </w: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1 января 20__ г.</w:t>
            </w:r>
          </w:p>
        </w:tc>
        <w:tc>
          <w:tcPr>
            <w:tcW w:w="187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Вид справки</w:t>
            </w:r>
          </w:p>
        </w:tc>
        <w:tc>
          <w:tcPr>
            <w:tcW w:w="3572"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nil"/>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(простая, сводная)</w:t>
            </w:r>
          </w:p>
        </w:tc>
        <w:tc>
          <w:tcPr>
            <w:tcW w:w="187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p>
        </w:tc>
        <w:tc>
          <w:tcPr>
            <w:tcW w:w="1241" w:type="dxa"/>
            <w:tcBorders>
              <w:top w:val="nil"/>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bookmarkStart w:id="82" w:name="P2654"/>
            <w:bookmarkEnd w:id="82"/>
            <w:r w:rsidRPr="004D6FA7">
              <w:rPr>
                <w:rFonts w:ascii="Times New Roman" w:hAnsi="Times New Roman" w:cs="Times New Roman"/>
                <w:sz w:val="24"/>
                <w:szCs w:val="24"/>
              </w:rPr>
              <w:t>Кому:</w:t>
            </w:r>
          </w:p>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Периодичность: годовая</w:t>
            </w:r>
          </w:p>
        </w:tc>
        <w:tc>
          <w:tcPr>
            <w:tcW w:w="3572" w:type="dxa"/>
            <w:tcBorders>
              <w:top w:val="single" w:sz="4" w:space="0" w:color="auto"/>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6520" w:type="dxa"/>
            <w:gridSpan w:val="2"/>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9"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5D22D7" w:rsidRPr="004D6FA7" w:rsidRDefault="005D22D7" w:rsidP="004D6FA7">
      <w:pPr>
        <w:pStyle w:val="ConsPlusNormal"/>
        <w:jc w:val="both"/>
        <w:rPr>
          <w:rFonts w:ascii="Times New Roman" w:hAnsi="Times New Roman" w:cs="Times New Roman"/>
          <w:sz w:val="24"/>
          <w:szCs w:val="24"/>
        </w:rPr>
      </w:pPr>
    </w:p>
    <w:tbl>
      <w:tblPr>
        <w:tblW w:w="16540" w:type="dxa"/>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5"/>
        <w:gridCol w:w="725"/>
        <w:gridCol w:w="907"/>
        <w:gridCol w:w="730"/>
        <w:gridCol w:w="1123"/>
        <w:gridCol w:w="1080"/>
        <w:gridCol w:w="900"/>
        <w:gridCol w:w="900"/>
        <w:gridCol w:w="900"/>
        <w:gridCol w:w="1260"/>
        <w:gridCol w:w="1260"/>
        <w:gridCol w:w="1080"/>
        <w:gridCol w:w="1260"/>
        <w:gridCol w:w="3220"/>
      </w:tblGrid>
      <w:tr w:rsidR="005D22D7" w:rsidRPr="004D6FA7">
        <w:tc>
          <w:tcPr>
            <w:tcW w:w="3557" w:type="dxa"/>
            <w:gridSpan w:val="4"/>
            <w:tcBorders>
              <w:left w:val="nil"/>
            </w:tcBorders>
          </w:tcPr>
          <w:p w:rsidR="005D22D7" w:rsidRPr="004D6FA7" w:rsidRDefault="005D22D7" w:rsidP="004D6FA7">
            <w:pPr>
              <w:pStyle w:val="ConsPlusNormal"/>
              <w:jc w:val="center"/>
              <w:rPr>
                <w:rFonts w:ascii="Times New Roman" w:hAnsi="Times New Roman" w:cs="Times New Roman"/>
                <w:sz w:val="24"/>
                <w:szCs w:val="24"/>
              </w:rPr>
            </w:pPr>
            <w:bookmarkStart w:id="83" w:name="P2671"/>
            <w:bookmarkEnd w:id="83"/>
            <w:r w:rsidRPr="004D6FA7">
              <w:rPr>
                <w:rFonts w:ascii="Times New Roman" w:hAnsi="Times New Roman" w:cs="Times New Roman"/>
                <w:sz w:val="24"/>
                <w:szCs w:val="24"/>
              </w:rPr>
              <w:t>Код по БК</w:t>
            </w:r>
          </w:p>
        </w:tc>
        <w:tc>
          <w:tcPr>
            <w:tcW w:w="1123"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объекта ФАИП (мероприятия по информатизации)</w:t>
            </w:r>
          </w:p>
        </w:tc>
        <w:tc>
          <w:tcPr>
            <w:tcW w:w="1980"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Государственный заказчик (главный распорядитель средств федерального бюджета)</w:t>
            </w:r>
          </w:p>
        </w:tc>
        <w:tc>
          <w:tcPr>
            <w:tcW w:w="1800"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Государственный контракт/Соглашение/ Нормативный правовой акт</w:t>
            </w:r>
          </w:p>
        </w:tc>
        <w:tc>
          <w:tcPr>
            <w:tcW w:w="2520" w:type="dxa"/>
            <w:gridSpan w:val="2"/>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Бюджетное обязательство</w:t>
            </w:r>
          </w:p>
        </w:tc>
        <w:tc>
          <w:tcPr>
            <w:tcW w:w="108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Неисполненные бюджетные обязательства отчетного финансового года</w:t>
            </w:r>
          </w:p>
        </w:tc>
        <w:tc>
          <w:tcPr>
            <w:tcW w:w="1260" w:type="dxa"/>
            <w:vMerge w:val="restart"/>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Неиспользованный остаток лимитов бюджетных обязательств отчетного финансового года</w:t>
            </w:r>
          </w:p>
        </w:tc>
        <w:tc>
          <w:tcPr>
            <w:tcW w:w="3220" w:type="dxa"/>
            <w:vMerge w:val="restart"/>
            <w:tcBorders>
              <w:right w:val="nil"/>
            </w:tcBorders>
          </w:tcPr>
          <w:p w:rsidR="005D22D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пределах</w:t>
            </w:r>
          </w:p>
          <w:p w:rsidR="005D22D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 которой могут быть увеличены </w:t>
            </w:r>
          </w:p>
          <w:p w:rsidR="005D22D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бюджетные</w:t>
            </w:r>
          </w:p>
          <w:p w:rsidR="005D22D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 ассигнования</w:t>
            </w:r>
          </w:p>
          <w:p w:rsidR="005D22D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 текущего</w:t>
            </w:r>
          </w:p>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 финансового года</w:t>
            </w:r>
          </w:p>
        </w:tc>
      </w:tr>
      <w:tr w:rsidR="005D22D7" w:rsidRPr="004D6FA7">
        <w:tc>
          <w:tcPr>
            <w:tcW w:w="1195"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главы</w:t>
            </w:r>
          </w:p>
        </w:tc>
        <w:tc>
          <w:tcPr>
            <w:tcW w:w="72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раздела, подраздела</w:t>
            </w:r>
          </w:p>
        </w:tc>
        <w:tc>
          <w:tcPr>
            <w:tcW w:w="90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целевой статьи</w:t>
            </w:r>
          </w:p>
        </w:tc>
        <w:tc>
          <w:tcPr>
            <w:tcW w:w="73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вида расходов</w:t>
            </w:r>
          </w:p>
        </w:tc>
        <w:tc>
          <w:tcPr>
            <w:tcW w:w="1123" w:type="dxa"/>
            <w:vMerge/>
          </w:tcPr>
          <w:p w:rsidR="005D22D7" w:rsidRPr="004D6FA7" w:rsidRDefault="005D22D7" w:rsidP="004D6FA7">
            <w:pPr>
              <w:rPr>
                <w:rFonts w:ascii="Times New Roman" w:hAnsi="Times New Roman" w:cs="Times New Roman"/>
                <w:sz w:val="24"/>
                <w:szCs w:val="24"/>
              </w:rPr>
            </w:pPr>
          </w:p>
        </w:tc>
        <w:tc>
          <w:tcPr>
            <w:tcW w:w="108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w:t>
            </w:r>
          </w:p>
        </w:tc>
        <w:tc>
          <w:tcPr>
            <w:tcW w:w="90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Сводному реестру</w:t>
            </w:r>
          </w:p>
        </w:tc>
        <w:tc>
          <w:tcPr>
            <w:tcW w:w="90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90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1260" w:type="dxa"/>
          </w:tcPr>
          <w:p w:rsidR="005D22D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учетный </w:t>
            </w:r>
          </w:p>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1260"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неисполненный остаток отчетного финансового года</w:t>
            </w:r>
          </w:p>
        </w:tc>
        <w:tc>
          <w:tcPr>
            <w:tcW w:w="1080" w:type="dxa"/>
            <w:vMerge/>
          </w:tcPr>
          <w:p w:rsidR="005D22D7" w:rsidRPr="004D6FA7" w:rsidRDefault="005D22D7" w:rsidP="004D6FA7">
            <w:pPr>
              <w:rPr>
                <w:rFonts w:ascii="Times New Roman" w:hAnsi="Times New Roman" w:cs="Times New Roman"/>
                <w:sz w:val="24"/>
                <w:szCs w:val="24"/>
              </w:rPr>
            </w:pPr>
          </w:p>
        </w:tc>
        <w:tc>
          <w:tcPr>
            <w:tcW w:w="1260" w:type="dxa"/>
            <w:vMerge/>
          </w:tcPr>
          <w:p w:rsidR="005D22D7" w:rsidRPr="004D6FA7" w:rsidRDefault="005D22D7" w:rsidP="004D6FA7">
            <w:pPr>
              <w:rPr>
                <w:rFonts w:ascii="Times New Roman" w:hAnsi="Times New Roman" w:cs="Times New Roman"/>
                <w:sz w:val="24"/>
                <w:szCs w:val="24"/>
              </w:rPr>
            </w:pPr>
          </w:p>
        </w:tc>
        <w:tc>
          <w:tcPr>
            <w:tcW w:w="3220" w:type="dxa"/>
            <w:vMerge/>
            <w:tcBorders>
              <w:right w:val="nil"/>
            </w:tcBorders>
          </w:tcPr>
          <w:p w:rsidR="005D22D7" w:rsidRPr="004D6FA7" w:rsidRDefault="005D22D7" w:rsidP="004D6FA7">
            <w:pPr>
              <w:rPr>
                <w:rFonts w:ascii="Times New Roman" w:hAnsi="Times New Roman" w:cs="Times New Roman"/>
                <w:sz w:val="24"/>
                <w:szCs w:val="24"/>
              </w:rPr>
            </w:pPr>
          </w:p>
        </w:tc>
      </w:tr>
      <w:tr w:rsidR="005D22D7" w:rsidRPr="004D6FA7">
        <w:tc>
          <w:tcPr>
            <w:tcW w:w="1195" w:type="dxa"/>
            <w:tcBorders>
              <w:left w:val="nil"/>
            </w:tcBorders>
          </w:tcPr>
          <w:p w:rsidR="005D22D7" w:rsidRPr="004D6FA7" w:rsidRDefault="005D22D7" w:rsidP="004D6FA7">
            <w:pPr>
              <w:pStyle w:val="ConsPlusNormal"/>
              <w:jc w:val="center"/>
              <w:rPr>
                <w:rFonts w:ascii="Times New Roman" w:hAnsi="Times New Roman" w:cs="Times New Roman"/>
                <w:sz w:val="24"/>
                <w:szCs w:val="24"/>
              </w:rPr>
            </w:pPr>
            <w:bookmarkStart w:id="84" w:name="P2689"/>
            <w:bookmarkEnd w:id="84"/>
            <w:r w:rsidRPr="004D6FA7">
              <w:rPr>
                <w:rFonts w:ascii="Times New Roman" w:hAnsi="Times New Roman" w:cs="Times New Roman"/>
                <w:sz w:val="24"/>
                <w:szCs w:val="24"/>
              </w:rPr>
              <w:t>1</w:t>
            </w:r>
          </w:p>
        </w:tc>
        <w:tc>
          <w:tcPr>
            <w:tcW w:w="725"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907" w:type="dxa"/>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730" w:type="dxa"/>
          </w:tcPr>
          <w:p w:rsidR="005D22D7" w:rsidRPr="004D6FA7" w:rsidRDefault="005D22D7" w:rsidP="004D6FA7">
            <w:pPr>
              <w:pStyle w:val="ConsPlusNormal"/>
              <w:jc w:val="center"/>
              <w:rPr>
                <w:rFonts w:ascii="Times New Roman" w:hAnsi="Times New Roman" w:cs="Times New Roman"/>
                <w:sz w:val="24"/>
                <w:szCs w:val="24"/>
              </w:rPr>
            </w:pPr>
            <w:bookmarkStart w:id="85" w:name="P2692"/>
            <w:bookmarkEnd w:id="85"/>
            <w:r w:rsidRPr="004D6FA7">
              <w:rPr>
                <w:rFonts w:ascii="Times New Roman" w:hAnsi="Times New Roman" w:cs="Times New Roman"/>
                <w:sz w:val="24"/>
                <w:szCs w:val="24"/>
              </w:rPr>
              <w:t>4</w:t>
            </w:r>
          </w:p>
        </w:tc>
        <w:tc>
          <w:tcPr>
            <w:tcW w:w="1123" w:type="dxa"/>
          </w:tcPr>
          <w:p w:rsidR="005D22D7" w:rsidRPr="004D6FA7" w:rsidRDefault="005D22D7" w:rsidP="004D6FA7">
            <w:pPr>
              <w:pStyle w:val="ConsPlusNormal"/>
              <w:jc w:val="center"/>
              <w:rPr>
                <w:rFonts w:ascii="Times New Roman" w:hAnsi="Times New Roman" w:cs="Times New Roman"/>
                <w:sz w:val="24"/>
                <w:szCs w:val="24"/>
              </w:rPr>
            </w:pPr>
            <w:bookmarkStart w:id="86" w:name="P2693"/>
            <w:bookmarkEnd w:id="86"/>
            <w:r w:rsidRPr="004D6FA7">
              <w:rPr>
                <w:rFonts w:ascii="Times New Roman" w:hAnsi="Times New Roman" w:cs="Times New Roman"/>
                <w:sz w:val="24"/>
                <w:szCs w:val="24"/>
              </w:rPr>
              <w:t>5</w:t>
            </w:r>
          </w:p>
        </w:tc>
        <w:tc>
          <w:tcPr>
            <w:tcW w:w="1080" w:type="dxa"/>
          </w:tcPr>
          <w:p w:rsidR="005D22D7" w:rsidRPr="004D6FA7" w:rsidRDefault="005D22D7" w:rsidP="004D6FA7">
            <w:pPr>
              <w:pStyle w:val="ConsPlusNormal"/>
              <w:jc w:val="center"/>
              <w:rPr>
                <w:rFonts w:ascii="Times New Roman" w:hAnsi="Times New Roman" w:cs="Times New Roman"/>
                <w:sz w:val="24"/>
                <w:szCs w:val="24"/>
              </w:rPr>
            </w:pPr>
            <w:bookmarkStart w:id="87" w:name="P2694"/>
            <w:bookmarkEnd w:id="87"/>
            <w:r w:rsidRPr="004D6FA7">
              <w:rPr>
                <w:rFonts w:ascii="Times New Roman" w:hAnsi="Times New Roman" w:cs="Times New Roman"/>
                <w:sz w:val="24"/>
                <w:szCs w:val="24"/>
              </w:rPr>
              <w:t>6</w:t>
            </w:r>
          </w:p>
        </w:tc>
        <w:tc>
          <w:tcPr>
            <w:tcW w:w="900" w:type="dxa"/>
          </w:tcPr>
          <w:p w:rsidR="005D22D7" w:rsidRPr="004D6FA7" w:rsidRDefault="005D22D7" w:rsidP="004D6FA7">
            <w:pPr>
              <w:pStyle w:val="ConsPlusNormal"/>
              <w:jc w:val="center"/>
              <w:rPr>
                <w:rFonts w:ascii="Times New Roman" w:hAnsi="Times New Roman" w:cs="Times New Roman"/>
                <w:sz w:val="24"/>
                <w:szCs w:val="24"/>
              </w:rPr>
            </w:pPr>
            <w:bookmarkStart w:id="88" w:name="P2695"/>
            <w:bookmarkEnd w:id="88"/>
            <w:r w:rsidRPr="004D6FA7">
              <w:rPr>
                <w:rFonts w:ascii="Times New Roman" w:hAnsi="Times New Roman" w:cs="Times New Roman"/>
                <w:sz w:val="24"/>
                <w:szCs w:val="24"/>
              </w:rPr>
              <w:t>7</w:t>
            </w:r>
          </w:p>
        </w:tc>
        <w:tc>
          <w:tcPr>
            <w:tcW w:w="900" w:type="dxa"/>
          </w:tcPr>
          <w:p w:rsidR="005D22D7" w:rsidRPr="004D6FA7" w:rsidRDefault="005D22D7" w:rsidP="004D6FA7">
            <w:pPr>
              <w:pStyle w:val="ConsPlusNormal"/>
              <w:jc w:val="center"/>
              <w:rPr>
                <w:rFonts w:ascii="Times New Roman" w:hAnsi="Times New Roman" w:cs="Times New Roman"/>
                <w:sz w:val="24"/>
                <w:szCs w:val="24"/>
              </w:rPr>
            </w:pPr>
            <w:bookmarkStart w:id="89" w:name="P2696"/>
            <w:bookmarkEnd w:id="89"/>
            <w:r w:rsidRPr="004D6FA7">
              <w:rPr>
                <w:rFonts w:ascii="Times New Roman" w:hAnsi="Times New Roman" w:cs="Times New Roman"/>
                <w:sz w:val="24"/>
                <w:szCs w:val="24"/>
              </w:rPr>
              <w:t>8</w:t>
            </w:r>
          </w:p>
        </w:tc>
        <w:tc>
          <w:tcPr>
            <w:tcW w:w="900" w:type="dxa"/>
          </w:tcPr>
          <w:p w:rsidR="005D22D7" w:rsidRPr="004D6FA7" w:rsidRDefault="005D22D7" w:rsidP="004D6FA7">
            <w:pPr>
              <w:pStyle w:val="ConsPlusNormal"/>
              <w:jc w:val="center"/>
              <w:rPr>
                <w:rFonts w:ascii="Times New Roman" w:hAnsi="Times New Roman" w:cs="Times New Roman"/>
                <w:sz w:val="24"/>
                <w:szCs w:val="24"/>
              </w:rPr>
            </w:pPr>
            <w:bookmarkStart w:id="90" w:name="P2697"/>
            <w:bookmarkEnd w:id="90"/>
            <w:r w:rsidRPr="004D6FA7">
              <w:rPr>
                <w:rFonts w:ascii="Times New Roman" w:hAnsi="Times New Roman" w:cs="Times New Roman"/>
                <w:sz w:val="24"/>
                <w:szCs w:val="24"/>
              </w:rPr>
              <w:t>9</w:t>
            </w:r>
          </w:p>
        </w:tc>
        <w:tc>
          <w:tcPr>
            <w:tcW w:w="1260" w:type="dxa"/>
          </w:tcPr>
          <w:p w:rsidR="005D22D7" w:rsidRPr="004D6FA7" w:rsidRDefault="005D22D7" w:rsidP="004D6FA7">
            <w:pPr>
              <w:pStyle w:val="ConsPlusNormal"/>
              <w:jc w:val="center"/>
              <w:rPr>
                <w:rFonts w:ascii="Times New Roman" w:hAnsi="Times New Roman" w:cs="Times New Roman"/>
                <w:sz w:val="24"/>
                <w:szCs w:val="24"/>
              </w:rPr>
            </w:pPr>
            <w:bookmarkStart w:id="91" w:name="P2698"/>
            <w:bookmarkEnd w:id="91"/>
            <w:r w:rsidRPr="004D6FA7">
              <w:rPr>
                <w:rFonts w:ascii="Times New Roman" w:hAnsi="Times New Roman" w:cs="Times New Roman"/>
                <w:sz w:val="24"/>
                <w:szCs w:val="24"/>
              </w:rPr>
              <w:t>10</w:t>
            </w:r>
          </w:p>
        </w:tc>
        <w:tc>
          <w:tcPr>
            <w:tcW w:w="1260" w:type="dxa"/>
          </w:tcPr>
          <w:p w:rsidR="005D22D7" w:rsidRPr="004D6FA7" w:rsidRDefault="005D22D7" w:rsidP="004D6FA7">
            <w:pPr>
              <w:pStyle w:val="ConsPlusNormal"/>
              <w:jc w:val="center"/>
              <w:rPr>
                <w:rFonts w:ascii="Times New Roman" w:hAnsi="Times New Roman" w:cs="Times New Roman"/>
                <w:sz w:val="24"/>
                <w:szCs w:val="24"/>
              </w:rPr>
            </w:pPr>
            <w:bookmarkStart w:id="92" w:name="P2699"/>
            <w:bookmarkEnd w:id="92"/>
            <w:r w:rsidRPr="004D6FA7">
              <w:rPr>
                <w:rFonts w:ascii="Times New Roman" w:hAnsi="Times New Roman" w:cs="Times New Roman"/>
                <w:sz w:val="24"/>
                <w:szCs w:val="24"/>
              </w:rPr>
              <w:t>11</w:t>
            </w:r>
          </w:p>
        </w:tc>
        <w:tc>
          <w:tcPr>
            <w:tcW w:w="1080" w:type="dxa"/>
          </w:tcPr>
          <w:p w:rsidR="005D22D7" w:rsidRPr="004D6FA7" w:rsidRDefault="005D22D7" w:rsidP="004D6FA7">
            <w:pPr>
              <w:pStyle w:val="ConsPlusNormal"/>
              <w:jc w:val="center"/>
              <w:rPr>
                <w:rFonts w:ascii="Times New Roman" w:hAnsi="Times New Roman" w:cs="Times New Roman"/>
                <w:sz w:val="24"/>
                <w:szCs w:val="24"/>
              </w:rPr>
            </w:pPr>
            <w:bookmarkStart w:id="93" w:name="P2700"/>
            <w:bookmarkEnd w:id="93"/>
            <w:r w:rsidRPr="004D6FA7">
              <w:rPr>
                <w:rFonts w:ascii="Times New Roman" w:hAnsi="Times New Roman" w:cs="Times New Roman"/>
                <w:sz w:val="24"/>
                <w:szCs w:val="24"/>
              </w:rPr>
              <w:t>12</w:t>
            </w:r>
          </w:p>
        </w:tc>
        <w:tc>
          <w:tcPr>
            <w:tcW w:w="1260" w:type="dxa"/>
          </w:tcPr>
          <w:p w:rsidR="005D22D7" w:rsidRPr="004D6FA7" w:rsidRDefault="005D22D7" w:rsidP="004D6FA7">
            <w:pPr>
              <w:pStyle w:val="ConsPlusNormal"/>
              <w:jc w:val="center"/>
              <w:rPr>
                <w:rFonts w:ascii="Times New Roman" w:hAnsi="Times New Roman" w:cs="Times New Roman"/>
                <w:sz w:val="24"/>
                <w:szCs w:val="24"/>
              </w:rPr>
            </w:pPr>
            <w:bookmarkStart w:id="94" w:name="P2701"/>
            <w:bookmarkEnd w:id="94"/>
            <w:r w:rsidRPr="004D6FA7">
              <w:rPr>
                <w:rFonts w:ascii="Times New Roman" w:hAnsi="Times New Roman" w:cs="Times New Roman"/>
                <w:sz w:val="24"/>
                <w:szCs w:val="24"/>
              </w:rPr>
              <w:t>13</w:t>
            </w:r>
          </w:p>
        </w:tc>
        <w:tc>
          <w:tcPr>
            <w:tcW w:w="3220" w:type="dxa"/>
            <w:tcBorders>
              <w:right w:val="nil"/>
            </w:tcBorders>
          </w:tcPr>
          <w:p w:rsidR="005D22D7" w:rsidRPr="004D6FA7" w:rsidRDefault="005D22D7" w:rsidP="004D6FA7">
            <w:pPr>
              <w:pStyle w:val="ConsPlusNormal"/>
              <w:jc w:val="center"/>
              <w:rPr>
                <w:rFonts w:ascii="Times New Roman" w:hAnsi="Times New Roman" w:cs="Times New Roman"/>
                <w:sz w:val="24"/>
                <w:szCs w:val="24"/>
              </w:rPr>
            </w:pPr>
            <w:bookmarkStart w:id="95" w:name="P2702"/>
            <w:bookmarkEnd w:id="95"/>
            <w:r w:rsidRPr="004D6FA7">
              <w:rPr>
                <w:rFonts w:ascii="Times New Roman" w:hAnsi="Times New Roman" w:cs="Times New Roman"/>
                <w:sz w:val="24"/>
                <w:szCs w:val="24"/>
              </w:rPr>
              <w:t>14</w:t>
            </w:r>
          </w:p>
        </w:tc>
      </w:tr>
      <w:tr w:rsidR="005D22D7" w:rsidRPr="004D6FA7">
        <w:tblPrEx>
          <w:tblBorders>
            <w:left w:val="single" w:sz="4" w:space="0" w:color="auto"/>
            <w:right w:val="single" w:sz="4" w:space="0" w:color="auto"/>
          </w:tblBorders>
        </w:tblPrEx>
        <w:tc>
          <w:tcPr>
            <w:tcW w:w="1195" w:type="dxa"/>
            <w:vMerge w:val="restart"/>
          </w:tcPr>
          <w:p w:rsidR="005D22D7" w:rsidRPr="004D6FA7" w:rsidRDefault="005D22D7" w:rsidP="004D6FA7">
            <w:pPr>
              <w:pStyle w:val="ConsPlusNormal"/>
              <w:rPr>
                <w:rFonts w:ascii="Times New Roman" w:hAnsi="Times New Roman" w:cs="Times New Roman"/>
                <w:sz w:val="24"/>
                <w:szCs w:val="24"/>
              </w:rPr>
            </w:pPr>
          </w:p>
        </w:tc>
        <w:tc>
          <w:tcPr>
            <w:tcW w:w="725" w:type="dxa"/>
            <w:vMerge w:val="restart"/>
          </w:tcPr>
          <w:p w:rsidR="005D22D7" w:rsidRPr="004D6FA7" w:rsidRDefault="005D22D7" w:rsidP="004D6FA7">
            <w:pPr>
              <w:pStyle w:val="ConsPlusNormal"/>
              <w:rPr>
                <w:rFonts w:ascii="Times New Roman" w:hAnsi="Times New Roman" w:cs="Times New Roman"/>
                <w:sz w:val="24"/>
                <w:szCs w:val="24"/>
              </w:rPr>
            </w:pPr>
          </w:p>
        </w:tc>
        <w:tc>
          <w:tcPr>
            <w:tcW w:w="907" w:type="dxa"/>
            <w:vMerge w:val="restart"/>
          </w:tcPr>
          <w:p w:rsidR="005D22D7" w:rsidRPr="004D6FA7" w:rsidRDefault="005D22D7" w:rsidP="004D6FA7">
            <w:pPr>
              <w:pStyle w:val="ConsPlusNormal"/>
              <w:rPr>
                <w:rFonts w:ascii="Times New Roman" w:hAnsi="Times New Roman" w:cs="Times New Roman"/>
                <w:sz w:val="24"/>
                <w:szCs w:val="24"/>
              </w:rPr>
            </w:pPr>
          </w:p>
        </w:tc>
        <w:tc>
          <w:tcPr>
            <w:tcW w:w="730" w:type="dxa"/>
            <w:vMerge w:val="restart"/>
          </w:tcPr>
          <w:p w:rsidR="005D22D7" w:rsidRPr="004D6FA7" w:rsidRDefault="005D22D7" w:rsidP="004D6FA7">
            <w:pPr>
              <w:pStyle w:val="ConsPlusNormal"/>
              <w:rPr>
                <w:rFonts w:ascii="Times New Roman" w:hAnsi="Times New Roman" w:cs="Times New Roman"/>
                <w:sz w:val="24"/>
                <w:szCs w:val="24"/>
              </w:rPr>
            </w:pPr>
          </w:p>
        </w:tc>
        <w:tc>
          <w:tcPr>
            <w:tcW w:w="1123" w:type="dxa"/>
            <w:vMerge w:val="restart"/>
          </w:tcPr>
          <w:p w:rsidR="005D22D7" w:rsidRPr="004D6FA7" w:rsidRDefault="005D22D7" w:rsidP="004D6FA7">
            <w:pPr>
              <w:pStyle w:val="ConsPlusNormal"/>
              <w:jc w:val="center"/>
              <w:rPr>
                <w:rFonts w:ascii="Times New Roman" w:hAnsi="Times New Roman" w:cs="Times New Roman"/>
                <w:sz w:val="24"/>
                <w:szCs w:val="24"/>
              </w:rPr>
            </w:pPr>
          </w:p>
        </w:tc>
        <w:tc>
          <w:tcPr>
            <w:tcW w:w="1080" w:type="dxa"/>
            <w:vMerge w:val="restart"/>
          </w:tcPr>
          <w:p w:rsidR="005D22D7" w:rsidRPr="004D6FA7" w:rsidRDefault="005D22D7" w:rsidP="004D6FA7">
            <w:pPr>
              <w:pStyle w:val="ConsPlusNormal"/>
              <w:rPr>
                <w:rFonts w:ascii="Times New Roman" w:hAnsi="Times New Roman" w:cs="Times New Roman"/>
                <w:sz w:val="24"/>
                <w:szCs w:val="24"/>
              </w:rPr>
            </w:pPr>
          </w:p>
        </w:tc>
        <w:tc>
          <w:tcPr>
            <w:tcW w:w="900" w:type="dxa"/>
            <w:vMerge w:val="restart"/>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1080" w:type="dxa"/>
            <w:vMerge w:val="restart"/>
          </w:tcPr>
          <w:p w:rsidR="005D22D7" w:rsidRPr="004D6FA7" w:rsidRDefault="005D22D7" w:rsidP="004D6FA7">
            <w:pPr>
              <w:pStyle w:val="ConsPlusNormal"/>
              <w:rPr>
                <w:rFonts w:ascii="Times New Roman" w:hAnsi="Times New Roman" w:cs="Times New Roman"/>
                <w:sz w:val="24"/>
                <w:szCs w:val="24"/>
              </w:rPr>
            </w:pPr>
          </w:p>
        </w:tc>
        <w:tc>
          <w:tcPr>
            <w:tcW w:w="1260" w:type="dxa"/>
            <w:vMerge w:val="restart"/>
          </w:tcPr>
          <w:p w:rsidR="005D22D7" w:rsidRPr="004D6FA7" w:rsidRDefault="005D22D7" w:rsidP="004D6FA7">
            <w:pPr>
              <w:pStyle w:val="ConsPlusNormal"/>
              <w:rPr>
                <w:rFonts w:ascii="Times New Roman" w:hAnsi="Times New Roman" w:cs="Times New Roman"/>
                <w:sz w:val="24"/>
                <w:szCs w:val="24"/>
              </w:rPr>
            </w:pPr>
          </w:p>
        </w:tc>
        <w:tc>
          <w:tcPr>
            <w:tcW w:w="3220" w:type="dxa"/>
            <w:vMerge w:val="restart"/>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left w:val="single" w:sz="4" w:space="0" w:color="auto"/>
            <w:right w:val="single" w:sz="4" w:space="0" w:color="auto"/>
          </w:tblBorders>
        </w:tblPrEx>
        <w:tc>
          <w:tcPr>
            <w:tcW w:w="1195" w:type="dxa"/>
            <w:vMerge/>
          </w:tcPr>
          <w:p w:rsidR="005D22D7" w:rsidRPr="004D6FA7" w:rsidRDefault="005D22D7" w:rsidP="004D6FA7">
            <w:pPr>
              <w:rPr>
                <w:rFonts w:ascii="Times New Roman" w:hAnsi="Times New Roman" w:cs="Times New Roman"/>
                <w:sz w:val="24"/>
                <w:szCs w:val="24"/>
              </w:rPr>
            </w:pPr>
          </w:p>
        </w:tc>
        <w:tc>
          <w:tcPr>
            <w:tcW w:w="725" w:type="dxa"/>
            <w:vMerge/>
          </w:tcPr>
          <w:p w:rsidR="005D22D7" w:rsidRPr="004D6FA7" w:rsidRDefault="005D22D7" w:rsidP="004D6FA7">
            <w:pPr>
              <w:rPr>
                <w:rFonts w:ascii="Times New Roman" w:hAnsi="Times New Roman" w:cs="Times New Roman"/>
                <w:sz w:val="24"/>
                <w:szCs w:val="24"/>
              </w:rPr>
            </w:pPr>
          </w:p>
        </w:tc>
        <w:tc>
          <w:tcPr>
            <w:tcW w:w="907" w:type="dxa"/>
            <w:vMerge/>
          </w:tcPr>
          <w:p w:rsidR="005D22D7" w:rsidRPr="004D6FA7" w:rsidRDefault="005D22D7" w:rsidP="004D6FA7">
            <w:pPr>
              <w:rPr>
                <w:rFonts w:ascii="Times New Roman" w:hAnsi="Times New Roman" w:cs="Times New Roman"/>
                <w:sz w:val="24"/>
                <w:szCs w:val="24"/>
              </w:rPr>
            </w:pPr>
          </w:p>
        </w:tc>
        <w:tc>
          <w:tcPr>
            <w:tcW w:w="730" w:type="dxa"/>
            <w:vMerge/>
          </w:tcPr>
          <w:p w:rsidR="005D22D7" w:rsidRPr="004D6FA7" w:rsidRDefault="005D22D7" w:rsidP="004D6FA7">
            <w:pPr>
              <w:rPr>
                <w:rFonts w:ascii="Times New Roman" w:hAnsi="Times New Roman" w:cs="Times New Roman"/>
                <w:sz w:val="24"/>
                <w:szCs w:val="24"/>
              </w:rPr>
            </w:pPr>
          </w:p>
        </w:tc>
        <w:tc>
          <w:tcPr>
            <w:tcW w:w="1123" w:type="dxa"/>
            <w:vMerge/>
          </w:tcPr>
          <w:p w:rsidR="005D22D7" w:rsidRPr="004D6FA7" w:rsidRDefault="005D22D7" w:rsidP="004D6FA7">
            <w:pPr>
              <w:rPr>
                <w:rFonts w:ascii="Times New Roman" w:hAnsi="Times New Roman" w:cs="Times New Roman"/>
                <w:sz w:val="24"/>
                <w:szCs w:val="24"/>
              </w:rPr>
            </w:pPr>
          </w:p>
        </w:tc>
        <w:tc>
          <w:tcPr>
            <w:tcW w:w="1080" w:type="dxa"/>
            <w:vMerge/>
          </w:tcPr>
          <w:p w:rsidR="005D22D7" w:rsidRPr="004D6FA7" w:rsidRDefault="005D22D7" w:rsidP="004D6FA7">
            <w:pPr>
              <w:rPr>
                <w:rFonts w:ascii="Times New Roman" w:hAnsi="Times New Roman" w:cs="Times New Roman"/>
                <w:sz w:val="24"/>
                <w:szCs w:val="24"/>
              </w:rPr>
            </w:pPr>
          </w:p>
        </w:tc>
        <w:tc>
          <w:tcPr>
            <w:tcW w:w="900" w:type="dxa"/>
            <w:vMerge/>
          </w:tcPr>
          <w:p w:rsidR="005D22D7" w:rsidRPr="004D6FA7" w:rsidRDefault="005D22D7" w:rsidP="004D6FA7">
            <w:pPr>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900" w:type="dxa"/>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1080" w:type="dxa"/>
            <w:vMerge/>
          </w:tcPr>
          <w:p w:rsidR="005D22D7" w:rsidRPr="004D6FA7" w:rsidRDefault="005D22D7" w:rsidP="004D6FA7">
            <w:pPr>
              <w:rPr>
                <w:rFonts w:ascii="Times New Roman" w:hAnsi="Times New Roman" w:cs="Times New Roman"/>
                <w:sz w:val="24"/>
                <w:szCs w:val="24"/>
              </w:rPr>
            </w:pPr>
          </w:p>
        </w:tc>
        <w:tc>
          <w:tcPr>
            <w:tcW w:w="1260" w:type="dxa"/>
            <w:vMerge/>
          </w:tcPr>
          <w:p w:rsidR="005D22D7" w:rsidRPr="004D6FA7" w:rsidRDefault="005D22D7" w:rsidP="004D6FA7">
            <w:pPr>
              <w:rPr>
                <w:rFonts w:ascii="Times New Roman" w:hAnsi="Times New Roman" w:cs="Times New Roman"/>
                <w:sz w:val="24"/>
                <w:szCs w:val="24"/>
              </w:rPr>
            </w:pPr>
          </w:p>
        </w:tc>
        <w:tc>
          <w:tcPr>
            <w:tcW w:w="3220" w:type="dxa"/>
            <w:vMerge/>
          </w:tcPr>
          <w:p w:rsidR="005D22D7" w:rsidRPr="004D6FA7" w:rsidRDefault="005D22D7" w:rsidP="004D6FA7">
            <w:pPr>
              <w:rPr>
                <w:rFonts w:ascii="Times New Roman" w:hAnsi="Times New Roman" w:cs="Times New Roman"/>
                <w:sz w:val="24"/>
                <w:szCs w:val="24"/>
              </w:rPr>
            </w:pPr>
          </w:p>
        </w:tc>
      </w:tr>
      <w:tr w:rsidR="005D22D7" w:rsidRPr="004D6FA7">
        <w:tblPrEx>
          <w:tblBorders>
            <w:right w:val="single" w:sz="4" w:space="0" w:color="auto"/>
          </w:tblBorders>
        </w:tblPrEx>
        <w:tc>
          <w:tcPr>
            <w:tcW w:w="10980" w:type="dxa"/>
            <w:gridSpan w:val="11"/>
            <w:tcBorders>
              <w:left w:val="nil"/>
            </w:tcBorders>
          </w:tcPr>
          <w:p w:rsidR="005D22D7" w:rsidRPr="004D6FA7" w:rsidRDefault="005D22D7" w:rsidP="004D6FA7">
            <w:pPr>
              <w:pStyle w:val="ConsPlusNormal"/>
              <w:jc w:val="right"/>
              <w:rPr>
                <w:rFonts w:ascii="Times New Roman" w:hAnsi="Times New Roman" w:cs="Times New Roman"/>
                <w:sz w:val="24"/>
                <w:szCs w:val="24"/>
              </w:rPr>
            </w:pPr>
            <w:bookmarkStart w:id="96" w:name="P2721"/>
            <w:bookmarkEnd w:id="96"/>
            <w:r w:rsidRPr="004D6FA7">
              <w:rPr>
                <w:rFonts w:ascii="Times New Roman" w:hAnsi="Times New Roman" w:cs="Times New Roman"/>
                <w:sz w:val="24"/>
                <w:szCs w:val="24"/>
              </w:rPr>
              <w:t>Итого по коду бюджетной классификации</w:t>
            </w: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3220" w:type="dxa"/>
          </w:tcPr>
          <w:p w:rsidR="005D22D7" w:rsidRPr="004D6FA7" w:rsidRDefault="005D22D7" w:rsidP="004D6FA7">
            <w:pPr>
              <w:pStyle w:val="ConsPlusNormal"/>
              <w:rPr>
                <w:rFonts w:ascii="Times New Roman" w:hAnsi="Times New Roman" w:cs="Times New Roman"/>
                <w:sz w:val="24"/>
                <w:szCs w:val="24"/>
              </w:rPr>
            </w:pPr>
          </w:p>
        </w:tc>
      </w:tr>
      <w:tr w:rsidR="005D22D7" w:rsidRPr="004D6FA7">
        <w:tblPrEx>
          <w:tblBorders>
            <w:right w:val="single" w:sz="4" w:space="0" w:color="auto"/>
          </w:tblBorders>
        </w:tblPrEx>
        <w:tc>
          <w:tcPr>
            <w:tcW w:w="10980" w:type="dxa"/>
            <w:gridSpan w:val="11"/>
            <w:tcBorders>
              <w:left w:val="nil"/>
              <w:bottom w:val="nil"/>
            </w:tcBorders>
          </w:tcPr>
          <w:p w:rsidR="005D22D7" w:rsidRPr="004D6FA7" w:rsidRDefault="005D22D7" w:rsidP="004D6FA7">
            <w:pPr>
              <w:pStyle w:val="ConsPlusNormal"/>
              <w:jc w:val="right"/>
              <w:rPr>
                <w:rFonts w:ascii="Times New Roman" w:hAnsi="Times New Roman" w:cs="Times New Roman"/>
                <w:sz w:val="24"/>
                <w:szCs w:val="24"/>
              </w:rPr>
            </w:pPr>
            <w:bookmarkStart w:id="97" w:name="P2725"/>
            <w:bookmarkEnd w:id="97"/>
            <w:r w:rsidRPr="004D6FA7">
              <w:rPr>
                <w:rFonts w:ascii="Times New Roman" w:hAnsi="Times New Roman" w:cs="Times New Roman"/>
                <w:sz w:val="24"/>
                <w:szCs w:val="24"/>
              </w:rPr>
              <w:t>Всего по коду главы</w:t>
            </w:r>
          </w:p>
        </w:tc>
        <w:tc>
          <w:tcPr>
            <w:tcW w:w="1080" w:type="dxa"/>
          </w:tcPr>
          <w:p w:rsidR="005D22D7" w:rsidRPr="004D6FA7" w:rsidRDefault="005D22D7" w:rsidP="004D6FA7">
            <w:pPr>
              <w:pStyle w:val="ConsPlusNormal"/>
              <w:rPr>
                <w:rFonts w:ascii="Times New Roman" w:hAnsi="Times New Roman" w:cs="Times New Roman"/>
                <w:sz w:val="24"/>
                <w:szCs w:val="24"/>
              </w:rPr>
            </w:pPr>
          </w:p>
        </w:tc>
        <w:tc>
          <w:tcPr>
            <w:tcW w:w="1260" w:type="dxa"/>
          </w:tcPr>
          <w:p w:rsidR="005D22D7" w:rsidRPr="004D6FA7" w:rsidRDefault="005D22D7" w:rsidP="004D6FA7">
            <w:pPr>
              <w:pStyle w:val="ConsPlusNormal"/>
              <w:rPr>
                <w:rFonts w:ascii="Times New Roman" w:hAnsi="Times New Roman" w:cs="Times New Roman"/>
                <w:sz w:val="24"/>
                <w:szCs w:val="24"/>
              </w:rPr>
            </w:pPr>
          </w:p>
        </w:tc>
        <w:tc>
          <w:tcPr>
            <w:tcW w:w="3220" w:type="dxa"/>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 исполнитель ___________ _________ ______________ 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(телефон)</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подписи)</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w:t>
      </w: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Default="005D22D7" w:rsidP="004D6FA7">
      <w:pPr>
        <w:rPr>
          <w:rFonts w:ascii="Times New Roman" w:hAnsi="Times New Roman" w:cs="Times New Roman"/>
          <w:sz w:val="24"/>
          <w:szCs w:val="24"/>
        </w:rPr>
      </w:pPr>
    </w:p>
    <w:p w:rsidR="005D22D7" w:rsidRDefault="005D22D7" w:rsidP="004D6FA7">
      <w:pPr>
        <w:rPr>
          <w:rFonts w:ascii="Times New Roman" w:hAnsi="Times New Roman" w:cs="Times New Roman"/>
          <w:sz w:val="24"/>
          <w:szCs w:val="24"/>
        </w:rPr>
      </w:pPr>
    </w:p>
    <w:p w:rsidR="005D22D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3E2E2C" w:rsidRDefault="005D22D7" w:rsidP="004D6FA7">
      <w:pPr>
        <w:pStyle w:val="ConsPlusNormal"/>
        <w:jc w:val="right"/>
        <w:outlineLvl w:val="1"/>
        <w:rPr>
          <w:rFonts w:ascii="Times New Roman" w:hAnsi="Times New Roman" w:cs="Times New Roman"/>
          <w:sz w:val="20"/>
          <w:szCs w:val="20"/>
        </w:rPr>
      </w:pPr>
      <w:r w:rsidRPr="003E2E2C">
        <w:rPr>
          <w:rFonts w:ascii="Times New Roman" w:hAnsi="Times New Roman" w:cs="Times New Roman"/>
          <w:sz w:val="20"/>
          <w:szCs w:val="20"/>
        </w:rPr>
        <w:lastRenderedPageBreak/>
        <w:t>Приложение № 11</w:t>
      </w:r>
    </w:p>
    <w:p w:rsidR="005D22D7" w:rsidRPr="00D71D8D" w:rsidRDefault="005D22D7" w:rsidP="003E2E2C">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к Порядку учета бюджетных и денежных обязательств </w:t>
      </w:r>
    </w:p>
    <w:p w:rsidR="005D22D7" w:rsidRDefault="005D22D7" w:rsidP="003E2E2C">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получателей средств бюджета  муниципального образования «Высокский сельсовет»,</w:t>
      </w:r>
    </w:p>
    <w:p w:rsidR="005D22D7" w:rsidRPr="00D71D8D" w:rsidRDefault="005D22D7" w:rsidP="003E2E2C">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органом, осуществляющим полномочия</w:t>
      </w:r>
    </w:p>
    <w:p w:rsidR="005D22D7" w:rsidRPr="00D71D8D" w:rsidRDefault="005D22D7" w:rsidP="003E2E2C">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 по учету бюджетных и денежных обязательств, </w:t>
      </w:r>
    </w:p>
    <w:p w:rsidR="005D22D7" w:rsidRPr="00D71D8D" w:rsidRDefault="005D22D7" w:rsidP="003E2E2C">
      <w:pPr>
        <w:autoSpaceDE w:val="0"/>
        <w:autoSpaceDN w:val="0"/>
        <w:adjustRightInd w:val="0"/>
        <w:spacing w:after="0" w:line="240" w:lineRule="auto"/>
        <w:jc w:val="right"/>
        <w:rPr>
          <w:rFonts w:ascii="Times New Roman" w:hAnsi="Times New Roman" w:cs="Times New Roman"/>
          <w:sz w:val="20"/>
          <w:szCs w:val="20"/>
        </w:rPr>
      </w:pPr>
      <w:r w:rsidRPr="00D71D8D">
        <w:rPr>
          <w:rFonts w:ascii="Times New Roman" w:hAnsi="Times New Roman" w:cs="Times New Roman"/>
          <w:sz w:val="20"/>
          <w:szCs w:val="20"/>
        </w:rPr>
        <w:t>утвержденному Постановлением</w:t>
      </w:r>
    </w:p>
    <w:p w:rsidR="005D22D7" w:rsidRPr="00D71D8D" w:rsidRDefault="005D22D7" w:rsidP="003E2E2C">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Администрации</w:t>
      </w:r>
    </w:p>
    <w:p w:rsidR="005D22D7" w:rsidRPr="00D71D8D" w:rsidRDefault="005D22D7" w:rsidP="003E2E2C">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Высокского сельсовета</w:t>
      </w:r>
    </w:p>
    <w:p w:rsidR="005D22D7" w:rsidRPr="00D71D8D" w:rsidRDefault="005D22D7" w:rsidP="003E2E2C">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Медвенского района</w:t>
      </w:r>
    </w:p>
    <w:p w:rsidR="005D22D7" w:rsidRPr="004D6FA7" w:rsidRDefault="005D22D7" w:rsidP="003E2E2C">
      <w:pPr>
        <w:pStyle w:val="ConsPlusNormal"/>
        <w:ind w:firstLine="540"/>
        <w:jc w:val="right"/>
        <w:rPr>
          <w:rFonts w:ascii="Times New Roman" w:hAnsi="Times New Roman" w:cs="Times New Roman"/>
          <w:sz w:val="24"/>
          <w:szCs w:val="24"/>
        </w:rPr>
      </w:pPr>
      <w:r w:rsidRPr="00D71D8D">
        <w:rPr>
          <w:rFonts w:ascii="Times New Roman" w:hAnsi="Times New Roman" w:cs="Times New Roman"/>
          <w:sz w:val="20"/>
          <w:szCs w:val="20"/>
        </w:rPr>
        <w:t xml:space="preserve">                                                                                                                                                 от  18.10.2018г. № 98-па</w:t>
      </w:r>
    </w:p>
    <w:p w:rsidR="005D22D7" w:rsidRPr="004D6FA7" w:rsidRDefault="005D22D7" w:rsidP="004D6FA7">
      <w:pPr>
        <w:pStyle w:val="ConsPlusNonformat"/>
        <w:jc w:val="both"/>
        <w:rPr>
          <w:rFonts w:ascii="Times New Roman" w:hAnsi="Times New Roman" w:cs="Times New Roman"/>
          <w:sz w:val="24"/>
          <w:szCs w:val="24"/>
        </w:rPr>
      </w:pPr>
      <w:bookmarkStart w:id="98" w:name="P2860"/>
      <w:bookmarkEnd w:id="98"/>
      <w:r w:rsidRPr="004D6FA7">
        <w:rPr>
          <w:rFonts w:ascii="Times New Roman" w:hAnsi="Times New Roman" w:cs="Times New Roman"/>
          <w:sz w:val="24"/>
          <w:szCs w:val="24"/>
        </w:rPr>
        <w:t xml:space="preserve">                                 ИЗВЕЩЕНИЕ</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постановке на учет (изменении) бюджетного обязательства</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 органе Федерального казначейства</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5D22D7" w:rsidRPr="004D6FA7" w:rsidRDefault="005D22D7"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50"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0506105</w:t>
            </w: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"__" ________ 20__ г.</w:t>
            </w:r>
          </w:p>
        </w:tc>
        <w:tc>
          <w:tcPr>
            <w:tcW w:w="187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3572"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51"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3572" w:type="dxa"/>
            <w:tcBorders>
              <w:top w:val="single" w:sz="4" w:space="0" w:color="auto"/>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6520" w:type="dxa"/>
            <w:gridSpan w:val="2"/>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52"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5D22D7" w:rsidRPr="004D6FA7">
        <w:tc>
          <w:tcPr>
            <w:tcW w:w="5506"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Номер документа-основания</w:t>
            </w:r>
          </w:p>
        </w:tc>
        <w:tc>
          <w:tcPr>
            <w:tcW w:w="4139"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506"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lastRenderedPageBreak/>
              <w:t>Дата заключения (принятия) документа-основания</w:t>
            </w:r>
          </w:p>
        </w:tc>
        <w:tc>
          <w:tcPr>
            <w:tcW w:w="4139"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506"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Сумма по документу-основанию</w:t>
            </w:r>
          </w:p>
        </w:tc>
        <w:tc>
          <w:tcPr>
            <w:tcW w:w="4139"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506"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Дата Сведений о бюджетном обязательстве</w:t>
            </w:r>
          </w:p>
        </w:tc>
        <w:tc>
          <w:tcPr>
            <w:tcW w:w="4139"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506"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Дата постановки на учет (изменения) бюджетного обязательства</w:t>
            </w:r>
          </w:p>
        </w:tc>
        <w:tc>
          <w:tcPr>
            <w:tcW w:w="4139"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506"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Порядковый номер внесения изменений в бюджетное обязательство</w:t>
            </w:r>
          </w:p>
        </w:tc>
        <w:tc>
          <w:tcPr>
            <w:tcW w:w="4139"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506"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w:t>
            </w:r>
          </w:p>
        </w:tc>
        <w:tc>
          <w:tcPr>
            <w:tcW w:w="4139"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506"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Номер реестровой записи в реестре контрактов (реестре соглашений)</w:t>
            </w:r>
          </w:p>
        </w:tc>
        <w:tc>
          <w:tcPr>
            <w:tcW w:w="4139"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 исполнитель ___________ _________ _________________ 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(телефон)</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подписи)</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Default="005D22D7" w:rsidP="004D6FA7">
      <w:pPr>
        <w:rPr>
          <w:rFonts w:ascii="Times New Roman" w:hAnsi="Times New Roman" w:cs="Times New Roman"/>
          <w:sz w:val="24"/>
          <w:szCs w:val="24"/>
        </w:rPr>
      </w:pPr>
    </w:p>
    <w:p w:rsidR="005D22D7" w:rsidRPr="004D6FA7" w:rsidRDefault="005D22D7" w:rsidP="004D6FA7">
      <w:pPr>
        <w:rPr>
          <w:rFonts w:ascii="Times New Roman" w:hAnsi="Times New Roman" w:cs="Times New Roman"/>
          <w:sz w:val="24"/>
          <w:szCs w:val="24"/>
        </w:rPr>
      </w:pPr>
    </w:p>
    <w:p w:rsidR="005D22D7" w:rsidRPr="003E2E2C" w:rsidRDefault="005D22D7" w:rsidP="004D6FA7">
      <w:pPr>
        <w:pStyle w:val="ConsPlusNormal"/>
        <w:jc w:val="right"/>
        <w:outlineLvl w:val="1"/>
        <w:rPr>
          <w:rFonts w:ascii="Times New Roman" w:hAnsi="Times New Roman" w:cs="Times New Roman"/>
          <w:sz w:val="20"/>
          <w:szCs w:val="20"/>
        </w:rPr>
      </w:pPr>
      <w:r w:rsidRPr="003E2E2C">
        <w:rPr>
          <w:rFonts w:ascii="Times New Roman" w:hAnsi="Times New Roman" w:cs="Times New Roman"/>
          <w:sz w:val="20"/>
          <w:szCs w:val="20"/>
        </w:rPr>
        <w:lastRenderedPageBreak/>
        <w:t>Приложение № 12</w:t>
      </w:r>
    </w:p>
    <w:p w:rsidR="005D22D7" w:rsidRPr="003E2E2C" w:rsidRDefault="005D22D7" w:rsidP="003E2E2C">
      <w:pPr>
        <w:pStyle w:val="ConsPlusNormal"/>
        <w:jc w:val="right"/>
        <w:rPr>
          <w:rFonts w:ascii="Times New Roman" w:hAnsi="Times New Roman" w:cs="Times New Roman"/>
          <w:sz w:val="20"/>
          <w:szCs w:val="20"/>
        </w:rPr>
      </w:pPr>
      <w:r w:rsidRPr="003E2E2C">
        <w:rPr>
          <w:rFonts w:ascii="Times New Roman" w:hAnsi="Times New Roman" w:cs="Times New Roman"/>
          <w:sz w:val="20"/>
          <w:szCs w:val="20"/>
        </w:rPr>
        <w:t xml:space="preserve">к Порядку учета бюджетных и денежных обязательств </w:t>
      </w:r>
    </w:p>
    <w:p w:rsidR="005D22D7" w:rsidRPr="003E2E2C" w:rsidRDefault="005D22D7" w:rsidP="003E2E2C">
      <w:pPr>
        <w:pStyle w:val="ConsPlusNormal"/>
        <w:jc w:val="right"/>
        <w:rPr>
          <w:rFonts w:ascii="Times New Roman" w:hAnsi="Times New Roman" w:cs="Times New Roman"/>
          <w:sz w:val="20"/>
          <w:szCs w:val="20"/>
          <w:highlight w:val="green"/>
        </w:rPr>
      </w:pPr>
      <w:r w:rsidRPr="003E2E2C">
        <w:rPr>
          <w:rFonts w:ascii="Times New Roman" w:hAnsi="Times New Roman" w:cs="Times New Roman"/>
          <w:sz w:val="20"/>
          <w:szCs w:val="20"/>
        </w:rPr>
        <w:t>получателей средств бюджета  муниципального образования «Высокский сельсовет»,</w:t>
      </w:r>
      <w:r w:rsidRPr="003E2E2C">
        <w:rPr>
          <w:rFonts w:ascii="Times New Roman" w:hAnsi="Times New Roman" w:cs="Times New Roman"/>
          <w:sz w:val="20"/>
          <w:szCs w:val="20"/>
          <w:highlight w:val="green"/>
        </w:rPr>
        <w:t xml:space="preserve">  </w:t>
      </w:r>
    </w:p>
    <w:p w:rsidR="005D22D7" w:rsidRPr="003E2E2C" w:rsidRDefault="005D22D7" w:rsidP="003E2E2C">
      <w:pPr>
        <w:pStyle w:val="ConsPlusNormal"/>
        <w:jc w:val="right"/>
        <w:rPr>
          <w:rFonts w:ascii="Times New Roman" w:hAnsi="Times New Roman" w:cs="Times New Roman"/>
          <w:sz w:val="20"/>
          <w:szCs w:val="20"/>
        </w:rPr>
      </w:pPr>
      <w:r w:rsidRPr="003E2E2C">
        <w:rPr>
          <w:rFonts w:ascii="Times New Roman" w:hAnsi="Times New Roman" w:cs="Times New Roman"/>
          <w:sz w:val="20"/>
          <w:szCs w:val="20"/>
        </w:rPr>
        <w:t>органом, осуществляющим полномочия</w:t>
      </w:r>
    </w:p>
    <w:p w:rsidR="005D22D7" w:rsidRPr="003E2E2C" w:rsidRDefault="005D22D7" w:rsidP="003E2E2C">
      <w:pPr>
        <w:pStyle w:val="ConsPlusNormal"/>
        <w:jc w:val="right"/>
        <w:rPr>
          <w:rFonts w:ascii="Times New Roman" w:hAnsi="Times New Roman" w:cs="Times New Roman"/>
          <w:sz w:val="20"/>
          <w:szCs w:val="20"/>
        </w:rPr>
      </w:pPr>
      <w:r w:rsidRPr="003E2E2C">
        <w:rPr>
          <w:rFonts w:ascii="Times New Roman" w:hAnsi="Times New Roman" w:cs="Times New Roman"/>
          <w:sz w:val="20"/>
          <w:szCs w:val="20"/>
        </w:rPr>
        <w:t xml:space="preserve"> по учету бюджетных и денежных обязательств, </w:t>
      </w:r>
    </w:p>
    <w:p w:rsidR="005D22D7" w:rsidRPr="003E2E2C" w:rsidRDefault="005D22D7" w:rsidP="003E2E2C">
      <w:pPr>
        <w:autoSpaceDE w:val="0"/>
        <w:autoSpaceDN w:val="0"/>
        <w:adjustRightInd w:val="0"/>
        <w:spacing w:after="0" w:line="240" w:lineRule="auto"/>
        <w:jc w:val="right"/>
        <w:rPr>
          <w:rFonts w:ascii="Times New Roman" w:hAnsi="Times New Roman" w:cs="Times New Roman"/>
          <w:sz w:val="20"/>
          <w:szCs w:val="20"/>
        </w:rPr>
      </w:pPr>
      <w:r w:rsidRPr="003E2E2C">
        <w:rPr>
          <w:rFonts w:ascii="Times New Roman" w:hAnsi="Times New Roman" w:cs="Times New Roman"/>
          <w:sz w:val="20"/>
          <w:szCs w:val="20"/>
        </w:rPr>
        <w:t>утвержденному Постановлением</w:t>
      </w:r>
    </w:p>
    <w:p w:rsidR="005D22D7" w:rsidRPr="003E2E2C" w:rsidRDefault="005D22D7" w:rsidP="003E2E2C">
      <w:pPr>
        <w:spacing w:after="0" w:line="240" w:lineRule="auto"/>
        <w:ind w:firstLine="6237"/>
        <w:jc w:val="right"/>
        <w:rPr>
          <w:rFonts w:ascii="Times New Roman" w:hAnsi="Times New Roman" w:cs="Times New Roman"/>
          <w:sz w:val="20"/>
          <w:szCs w:val="20"/>
        </w:rPr>
      </w:pPr>
      <w:r w:rsidRPr="003E2E2C">
        <w:rPr>
          <w:rFonts w:ascii="Times New Roman" w:hAnsi="Times New Roman" w:cs="Times New Roman"/>
          <w:sz w:val="20"/>
          <w:szCs w:val="20"/>
        </w:rPr>
        <w:t>Администрации</w:t>
      </w:r>
    </w:p>
    <w:p w:rsidR="005D22D7" w:rsidRPr="003E2E2C" w:rsidRDefault="005D22D7" w:rsidP="003E2E2C">
      <w:pPr>
        <w:spacing w:after="0" w:line="240" w:lineRule="auto"/>
        <w:ind w:firstLine="6237"/>
        <w:jc w:val="right"/>
        <w:rPr>
          <w:rFonts w:ascii="Times New Roman" w:hAnsi="Times New Roman" w:cs="Times New Roman"/>
          <w:sz w:val="20"/>
          <w:szCs w:val="20"/>
        </w:rPr>
      </w:pPr>
      <w:r w:rsidRPr="003E2E2C">
        <w:rPr>
          <w:rFonts w:ascii="Times New Roman" w:hAnsi="Times New Roman" w:cs="Times New Roman"/>
          <w:sz w:val="20"/>
          <w:szCs w:val="20"/>
        </w:rPr>
        <w:t>Высокского сельсовета</w:t>
      </w:r>
    </w:p>
    <w:p w:rsidR="005D22D7" w:rsidRPr="003E2E2C" w:rsidRDefault="005D22D7" w:rsidP="003E2E2C">
      <w:pPr>
        <w:spacing w:after="0" w:line="240" w:lineRule="auto"/>
        <w:ind w:firstLine="6237"/>
        <w:jc w:val="right"/>
        <w:rPr>
          <w:rFonts w:ascii="Times New Roman" w:hAnsi="Times New Roman" w:cs="Times New Roman"/>
          <w:sz w:val="20"/>
          <w:szCs w:val="20"/>
        </w:rPr>
      </w:pPr>
      <w:r w:rsidRPr="003E2E2C">
        <w:rPr>
          <w:rFonts w:ascii="Times New Roman" w:hAnsi="Times New Roman" w:cs="Times New Roman"/>
          <w:sz w:val="20"/>
          <w:szCs w:val="20"/>
        </w:rPr>
        <w:t>Медвенского района</w:t>
      </w:r>
    </w:p>
    <w:p w:rsidR="005D22D7" w:rsidRPr="004D6FA7" w:rsidRDefault="005D22D7" w:rsidP="003E2E2C">
      <w:pPr>
        <w:pStyle w:val="ConsPlusNormal"/>
        <w:ind w:firstLine="540"/>
        <w:jc w:val="right"/>
        <w:rPr>
          <w:rFonts w:ascii="Times New Roman" w:hAnsi="Times New Roman" w:cs="Times New Roman"/>
          <w:sz w:val="24"/>
          <w:szCs w:val="24"/>
        </w:rPr>
      </w:pPr>
      <w:r w:rsidRPr="00D71D8D">
        <w:rPr>
          <w:rFonts w:ascii="Times New Roman" w:hAnsi="Times New Roman" w:cs="Times New Roman"/>
          <w:sz w:val="20"/>
          <w:szCs w:val="20"/>
        </w:rPr>
        <w:t xml:space="preserve">                                                                                                                                                 от  18.10.2018г. № 98-па</w:t>
      </w:r>
    </w:p>
    <w:p w:rsidR="005D22D7" w:rsidRPr="004D6FA7" w:rsidRDefault="005D22D7" w:rsidP="004D6FA7">
      <w:pPr>
        <w:pStyle w:val="ConsPlusNonformat"/>
        <w:jc w:val="both"/>
        <w:rPr>
          <w:rFonts w:ascii="Times New Roman" w:hAnsi="Times New Roman" w:cs="Times New Roman"/>
          <w:sz w:val="24"/>
          <w:szCs w:val="24"/>
        </w:rPr>
      </w:pPr>
      <w:bookmarkStart w:id="99" w:name="P2932"/>
      <w:bookmarkEnd w:id="99"/>
      <w:r w:rsidRPr="004D6FA7">
        <w:rPr>
          <w:rFonts w:ascii="Times New Roman" w:hAnsi="Times New Roman" w:cs="Times New Roman"/>
          <w:sz w:val="24"/>
          <w:szCs w:val="24"/>
        </w:rPr>
        <w:t xml:space="preserve">                                 ИЗВЕЩЕНИЕ</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постановке на учет (изменении) денежного обязательства в органе</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Федерального казначейства</w:t>
      </w:r>
    </w:p>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5D22D7" w:rsidRPr="004D6FA7" w:rsidRDefault="005D22D7"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53"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0506106</w:t>
            </w: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 "__" ________ 20__ г.</w:t>
            </w:r>
          </w:p>
        </w:tc>
        <w:tc>
          <w:tcPr>
            <w:tcW w:w="1870" w:type="dxa"/>
            <w:tcBorders>
              <w:top w:val="nil"/>
              <w:left w:val="nil"/>
              <w:bottom w:val="nil"/>
              <w:right w:val="single" w:sz="4" w:space="0" w:color="auto"/>
            </w:tcBorders>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3572" w:type="dxa"/>
            <w:tcBorders>
              <w:top w:val="single" w:sz="4" w:space="0" w:color="auto"/>
              <w:left w:val="nil"/>
              <w:bottom w:val="single" w:sz="4" w:space="0" w:color="auto"/>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54"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2948" w:type="dxa"/>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3572" w:type="dxa"/>
            <w:tcBorders>
              <w:top w:val="single" w:sz="4" w:space="0" w:color="auto"/>
              <w:left w:val="nil"/>
              <w:bottom w:val="nil"/>
              <w:right w:val="nil"/>
            </w:tcBorders>
          </w:tcPr>
          <w:p w:rsidR="005D22D7" w:rsidRPr="004D6FA7" w:rsidRDefault="005D22D7"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5D22D7" w:rsidRPr="004D6FA7" w:rsidRDefault="005D22D7" w:rsidP="004D6FA7">
            <w:pPr>
              <w:pStyle w:val="ConsPlusNormal"/>
              <w:jc w:val="center"/>
              <w:rPr>
                <w:rFonts w:ascii="Times New Roman" w:hAnsi="Times New Roman" w:cs="Times New Roman"/>
                <w:sz w:val="24"/>
                <w:szCs w:val="24"/>
              </w:rPr>
            </w:pPr>
          </w:p>
        </w:tc>
      </w:tr>
      <w:tr w:rsidR="005D22D7" w:rsidRPr="004D6FA7">
        <w:tc>
          <w:tcPr>
            <w:tcW w:w="6520" w:type="dxa"/>
            <w:gridSpan w:val="2"/>
            <w:tcBorders>
              <w:top w:val="nil"/>
              <w:left w:val="nil"/>
              <w:bottom w:val="nil"/>
              <w:righ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5D22D7" w:rsidRPr="004D6FA7" w:rsidRDefault="005D22D7"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55"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5D22D7" w:rsidRPr="004D6FA7" w:rsidRDefault="005D22D7"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5D22D7" w:rsidRPr="004D6FA7" w:rsidRDefault="005D22D7"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5D22D7" w:rsidRPr="004D6FA7">
        <w:tc>
          <w:tcPr>
            <w:tcW w:w="59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 xml:space="preserve">Номер документа, подтверждающего возникновение денежного обязательства (информации об исполнении </w:t>
            </w:r>
            <w:r w:rsidRPr="004D6FA7">
              <w:rPr>
                <w:rFonts w:ascii="Times New Roman" w:hAnsi="Times New Roman" w:cs="Times New Roman"/>
                <w:sz w:val="24"/>
                <w:szCs w:val="24"/>
              </w:rPr>
              <w:lastRenderedPageBreak/>
              <w:t>условий возникновения денежного обязательства)</w:t>
            </w:r>
          </w:p>
        </w:tc>
        <w:tc>
          <w:tcPr>
            <w:tcW w:w="3628"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9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lastRenderedPageBreak/>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9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9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Дата Сведений о денежном обязательстве</w:t>
            </w:r>
          </w:p>
        </w:tc>
        <w:tc>
          <w:tcPr>
            <w:tcW w:w="3628"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9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Дата постановки на учет (изменения) денежного обязательства</w:t>
            </w:r>
          </w:p>
        </w:tc>
        <w:tc>
          <w:tcPr>
            <w:tcW w:w="3628"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9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Порядковый номер внесения изменений в денежное обязательство</w:t>
            </w:r>
          </w:p>
        </w:tc>
        <w:tc>
          <w:tcPr>
            <w:tcW w:w="3628"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9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Учетный номер денежного обязательства</w:t>
            </w:r>
          </w:p>
        </w:tc>
        <w:tc>
          <w:tcPr>
            <w:tcW w:w="3628"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r w:rsidR="005D22D7" w:rsidRPr="004D6FA7">
        <w:tc>
          <w:tcPr>
            <w:tcW w:w="5962" w:type="dxa"/>
            <w:tcBorders>
              <w:left w:val="nil"/>
            </w:tcBorders>
          </w:tcPr>
          <w:p w:rsidR="005D22D7" w:rsidRPr="004D6FA7" w:rsidRDefault="005D22D7"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Номер реестровой записи в реестре контрактов (реестре соглашений)</w:t>
            </w:r>
          </w:p>
        </w:tc>
        <w:tc>
          <w:tcPr>
            <w:tcW w:w="3628" w:type="dxa"/>
            <w:tcBorders>
              <w:right w:val="nil"/>
            </w:tcBorders>
          </w:tcPr>
          <w:p w:rsidR="005D22D7" w:rsidRPr="004D6FA7" w:rsidRDefault="005D22D7" w:rsidP="004D6FA7">
            <w:pPr>
              <w:pStyle w:val="ConsPlusNormal"/>
              <w:rPr>
                <w:rFonts w:ascii="Times New Roman" w:hAnsi="Times New Roman" w:cs="Times New Roman"/>
                <w:sz w:val="24"/>
                <w:szCs w:val="24"/>
              </w:rPr>
            </w:pPr>
          </w:p>
        </w:tc>
      </w:tr>
    </w:tbl>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 исполнитель ___________ _________ _________________ _________</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(телефон)</w:t>
      </w: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подписи)</w:t>
      </w:r>
    </w:p>
    <w:p w:rsidR="005D22D7" w:rsidRPr="004D6FA7" w:rsidRDefault="005D22D7" w:rsidP="004D6FA7">
      <w:pPr>
        <w:pStyle w:val="ConsPlusNonformat"/>
        <w:jc w:val="both"/>
        <w:rPr>
          <w:rFonts w:ascii="Times New Roman" w:hAnsi="Times New Roman" w:cs="Times New Roman"/>
          <w:sz w:val="24"/>
          <w:szCs w:val="24"/>
        </w:rPr>
      </w:pPr>
    </w:p>
    <w:p w:rsidR="005D22D7" w:rsidRPr="004D6FA7" w:rsidRDefault="005D22D7"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rsidP="004D6FA7">
      <w:pPr>
        <w:pStyle w:val="ConsPlusNormal"/>
        <w:jc w:val="both"/>
        <w:rPr>
          <w:rFonts w:ascii="Times New Roman" w:hAnsi="Times New Roman" w:cs="Times New Roman"/>
          <w:sz w:val="24"/>
          <w:szCs w:val="24"/>
        </w:rPr>
      </w:pPr>
    </w:p>
    <w:p w:rsidR="005D22D7" w:rsidRPr="004D6FA7" w:rsidRDefault="005D22D7">
      <w:pPr>
        <w:pStyle w:val="ConsPlusNormal"/>
        <w:jc w:val="both"/>
        <w:rPr>
          <w:rFonts w:ascii="Times New Roman" w:hAnsi="Times New Roman" w:cs="Times New Roman"/>
          <w:b/>
          <w:bCs/>
          <w:sz w:val="24"/>
          <w:szCs w:val="24"/>
        </w:rPr>
      </w:pPr>
    </w:p>
    <w:sectPr w:rsidR="005D22D7" w:rsidRPr="004D6FA7" w:rsidSect="003E2E2C">
      <w:headerReference w:type="default" r:id="rId56"/>
      <w:pgSz w:w="16838" w:h="11906" w:orient="landscape"/>
      <w:pgMar w:top="143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4B8" w:rsidRDefault="009414B8" w:rsidP="003A4740">
      <w:pPr>
        <w:spacing w:after="0" w:line="240" w:lineRule="auto"/>
      </w:pPr>
      <w:r>
        <w:separator/>
      </w:r>
    </w:p>
  </w:endnote>
  <w:endnote w:type="continuationSeparator" w:id="0">
    <w:p w:rsidR="009414B8" w:rsidRDefault="009414B8"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4B8" w:rsidRDefault="009414B8" w:rsidP="003A4740">
      <w:pPr>
        <w:spacing w:after="0" w:line="240" w:lineRule="auto"/>
      </w:pPr>
      <w:r>
        <w:separator/>
      </w:r>
    </w:p>
  </w:footnote>
  <w:footnote w:type="continuationSeparator" w:id="0">
    <w:p w:rsidR="009414B8" w:rsidRDefault="009414B8"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D7" w:rsidRDefault="003C78DB">
    <w:pPr>
      <w:pStyle w:val="a6"/>
      <w:jc w:val="center"/>
    </w:pPr>
    <w:fldSimple w:instr="PAGE   \* MERGEFORMAT">
      <w:r w:rsidR="00677BB4">
        <w:rPr>
          <w:noProof/>
        </w:rPr>
        <w:t>52</w:t>
      </w:r>
    </w:fldSimple>
  </w:p>
  <w:p w:rsidR="005D22D7" w:rsidRDefault="005D22D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00F8E"/>
    <w:rsid w:val="00034D63"/>
    <w:rsid w:val="000639C1"/>
    <w:rsid w:val="00066574"/>
    <w:rsid w:val="000806DF"/>
    <w:rsid w:val="00080CED"/>
    <w:rsid w:val="000B1CBD"/>
    <w:rsid w:val="00137286"/>
    <w:rsid w:val="00144655"/>
    <w:rsid w:val="001502AB"/>
    <w:rsid w:val="00150EF5"/>
    <w:rsid w:val="001C4094"/>
    <w:rsid w:val="001D4799"/>
    <w:rsid w:val="001E7C9D"/>
    <w:rsid w:val="00243DE0"/>
    <w:rsid w:val="00244EDF"/>
    <w:rsid w:val="0026145B"/>
    <w:rsid w:val="00263125"/>
    <w:rsid w:val="00295C89"/>
    <w:rsid w:val="002A3141"/>
    <w:rsid w:val="002B2153"/>
    <w:rsid w:val="002D05AC"/>
    <w:rsid w:val="002F5D2E"/>
    <w:rsid w:val="00352632"/>
    <w:rsid w:val="0036362B"/>
    <w:rsid w:val="00374B84"/>
    <w:rsid w:val="003A4740"/>
    <w:rsid w:val="003C78DB"/>
    <w:rsid w:val="003E2E2C"/>
    <w:rsid w:val="003E6CC5"/>
    <w:rsid w:val="004211D4"/>
    <w:rsid w:val="004332B0"/>
    <w:rsid w:val="004351EE"/>
    <w:rsid w:val="00443F1B"/>
    <w:rsid w:val="004659E7"/>
    <w:rsid w:val="004735E5"/>
    <w:rsid w:val="004B4A9A"/>
    <w:rsid w:val="004B78E1"/>
    <w:rsid w:val="004C00DD"/>
    <w:rsid w:val="004C0567"/>
    <w:rsid w:val="004C0D9F"/>
    <w:rsid w:val="004C7941"/>
    <w:rsid w:val="004D6FA7"/>
    <w:rsid w:val="004E09F8"/>
    <w:rsid w:val="004F4EA9"/>
    <w:rsid w:val="00502A0B"/>
    <w:rsid w:val="00523A33"/>
    <w:rsid w:val="005253D4"/>
    <w:rsid w:val="005357E4"/>
    <w:rsid w:val="00586F10"/>
    <w:rsid w:val="005A18B9"/>
    <w:rsid w:val="005B51A8"/>
    <w:rsid w:val="005D22D7"/>
    <w:rsid w:val="005D64BC"/>
    <w:rsid w:val="005F4074"/>
    <w:rsid w:val="00603192"/>
    <w:rsid w:val="00624FB1"/>
    <w:rsid w:val="00641916"/>
    <w:rsid w:val="00677BB4"/>
    <w:rsid w:val="00686385"/>
    <w:rsid w:val="00696D90"/>
    <w:rsid w:val="006C2523"/>
    <w:rsid w:val="006C5BEA"/>
    <w:rsid w:val="006F6471"/>
    <w:rsid w:val="007229CB"/>
    <w:rsid w:val="00733982"/>
    <w:rsid w:val="007347AD"/>
    <w:rsid w:val="0074751A"/>
    <w:rsid w:val="00757737"/>
    <w:rsid w:val="007606D3"/>
    <w:rsid w:val="00764490"/>
    <w:rsid w:val="0077239B"/>
    <w:rsid w:val="007A1FEF"/>
    <w:rsid w:val="007D3DF0"/>
    <w:rsid w:val="007D663F"/>
    <w:rsid w:val="007E3FA7"/>
    <w:rsid w:val="007E5CB5"/>
    <w:rsid w:val="007E5EB4"/>
    <w:rsid w:val="008046EE"/>
    <w:rsid w:val="00872BB7"/>
    <w:rsid w:val="00873C24"/>
    <w:rsid w:val="008862FD"/>
    <w:rsid w:val="008932E1"/>
    <w:rsid w:val="008D066C"/>
    <w:rsid w:val="00921C82"/>
    <w:rsid w:val="00922239"/>
    <w:rsid w:val="00925B3C"/>
    <w:rsid w:val="00937399"/>
    <w:rsid w:val="009414B8"/>
    <w:rsid w:val="00944377"/>
    <w:rsid w:val="0094554E"/>
    <w:rsid w:val="00975451"/>
    <w:rsid w:val="00985952"/>
    <w:rsid w:val="009868F8"/>
    <w:rsid w:val="009C29D5"/>
    <w:rsid w:val="009E4791"/>
    <w:rsid w:val="00A2004E"/>
    <w:rsid w:val="00A375C3"/>
    <w:rsid w:val="00A50F5A"/>
    <w:rsid w:val="00A52B3D"/>
    <w:rsid w:val="00A5311B"/>
    <w:rsid w:val="00A57D23"/>
    <w:rsid w:val="00AF10F0"/>
    <w:rsid w:val="00B05C68"/>
    <w:rsid w:val="00B17C19"/>
    <w:rsid w:val="00B915A7"/>
    <w:rsid w:val="00BB06CF"/>
    <w:rsid w:val="00BD39B4"/>
    <w:rsid w:val="00BD5998"/>
    <w:rsid w:val="00BF5915"/>
    <w:rsid w:val="00C36148"/>
    <w:rsid w:val="00C40B53"/>
    <w:rsid w:val="00C9570B"/>
    <w:rsid w:val="00CA197F"/>
    <w:rsid w:val="00CB5C43"/>
    <w:rsid w:val="00D01E63"/>
    <w:rsid w:val="00D133E8"/>
    <w:rsid w:val="00D47A87"/>
    <w:rsid w:val="00D65BCB"/>
    <w:rsid w:val="00D71D8D"/>
    <w:rsid w:val="00D853AE"/>
    <w:rsid w:val="00DA4561"/>
    <w:rsid w:val="00DA53CF"/>
    <w:rsid w:val="00E23C62"/>
    <w:rsid w:val="00E508E3"/>
    <w:rsid w:val="00E535E2"/>
    <w:rsid w:val="00E7478F"/>
    <w:rsid w:val="00EB5381"/>
    <w:rsid w:val="00EB633E"/>
    <w:rsid w:val="00F274C1"/>
    <w:rsid w:val="00F31E66"/>
    <w:rsid w:val="00F47F3F"/>
    <w:rsid w:val="00F6685B"/>
    <w:rsid w:val="00F83F72"/>
    <w:rsid w:val="00F877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CB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E5CB5"/>
    <w:pPr>
      <w:widowControl w:val="0"/>
      <w:autoSpaceDE w:val="0"/>
      <w:autoSpaceDN w:val="0"/>
    </w:pPr>
    <w:rPr>
      <w:rFonts w:eastAsia="Times New Roman" w:cs="Calibri"/>
      <w:sz w:val="22"/>
      <w:szCs w:val="22"/>
    </w:rPr>
  </w:style>
  <w:style w:type="paragraph" w:customStyle="1" w:styleId="ConsPlusNonformat">
    <w:name w:val="ConsPlusNonformat"/>
    <w:uiPriority w:val="99"/>
    <w:rsid w:val="007E5CB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E5CB5"/>
    <w:pPr>
      <w:widowControl w:val="0"/>
      <w:autoSpaceDE w:val="0"/>
      <w:autoSpaceDN w:val="0"/>
    </w:pPr>
    <w:rPr>
      <w:rFonts w:eastAsia="Times New Roman" w:cs="Calibri"/>
      <w:b/>
      <w:bCs/>
      <w:sz w:val="22"/>
      <w:szCs w:val="22"/>
    </w:rPr>
  </w:style>
  <w:style w:type="paragraph" w:customStyle="1" w:styleId="ConsPlusCell">
    <w:name w:val="ConsPlusCell"/>
    <w:uiPriority w:val="99"/>
    <w:rsid w:val="007E5CB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E5CB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E5CB5"/>
    <w:pPr>
      <w:widowControl w:val="0"/>
      <w:autoSpaceDE w:val="0"/>
      <w:autoSpaceDN w:val="0"/>
    </w:pPr>
    <w:rPr>
      <w:rFonts w:ascii="Tahoma" w:eastAsia="Times New Roman" w:hAnsi="Tahoma" w:cs="Tahoma"/>
    </w:rPr>
  </w:style>
  <w:style w:type="paragraph" w:customStyle="1" w:styleId="ConsPlusJurTerm">
    <w:name w:val="ConsPlusJurTerm"/>
    <w:uiPriority w:val="99"/>
    <w:rsid w:val="007E5CB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E5CB5"/>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 w:type="paragraph" w:styleId="aa">
    <w:name w:val="Normal (Web)"/>
    <w:basedOn w:val="a"/>
    <w:uiPriority w:val="99"/>
    <w:rsid w:val="00DA53CF"/>
    <w:pPr>
      <w:suppressAutoHyphens/>
      <w:spacing w:before="280" w:after="280" w:line="240" w:lineRule="auto"/>
    </w:pPr>
    <w:rPr>
      <w:sz w:val="24"/>
      <w:szCs w:val="24"/>
      <w:lang w:eastAsia="zh-CN"/>
    </w:rPr>
  </w:style>
  <w:style w:type="paragraph" w:customStyle="1" w:styleId="1">
    <w:name w:val="Без интервала1"/>
    <w:uiPriority w:val="99"/>
    <w:rsid w:val="00DA53CF"/>
    <w:pPr>
      <w:suppressAutoHyphens/>
    </w:pPr>
    <w:rPr>
      <w:rFonts w:cs="Calibri"/>
      <w:sz w:val="24"/>
      <w:szCs w:val="24"/>
      <w:lang w:eastAsia="zh-CN"/>
    </w:rPr>
  </w:style>
  <w:style w:type="paragraph" w:customStyle="1" w:styleId="10">
    <w:name w:val="Знак Знак1 Знак Знак Знак Знак"/>
    <w:basedOn w:val="a"/>
    <w:uiPriority w:val="99"/>
    <w:rsid w:val="008D066C"/>
    <w:pPr>
      <w:spacing w:after="160" w:line="240" w:lineRule="exac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1F5C2A3FEF7C0713ED1510BA518PBF" TargetMode="External"/><Relationship Id="rId39" Type="http://schemas.openxmlformats.org/officeDocument/2006/relationships/hyperlink" Target="consultantplus://offline/ref=F8A6E6DB7C8CDCBB67B215F3EA273895B1F4C4A3FEFBC0713ED1510BA58B406B7B407C8E2C13685019P6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4C4A3FEFBC0713ED1510BA58B406B7B407C8E2C10605519PFF" TargetMode="External"/><Relationship Id="rId42" Type="http://schemas.openxmlformats.org/officeDocument/2006/relationships/hyperlink" Target="consultantplus://offline/ref=F8A6E6DB7C8CDCBB67B215F3EA273895B2F8C8AEFAFFC0713ED1510BA518PBF" TargetMode="External"/><Relationship Id="rId47" Type="http://schemas.openxmlformats.org/officeDocument/2006/relationships/hyperlink" Target="consultantplus://offline/ref=F8A6E6DB7C8CDCBB67B215F3EA273895B1F4C8A6FFFBC0713ED1510BA58B406B7B407C8E2C116A5A19P4F" TargetMode="External"/><Relationship Id="rId50" Type="http://schemas.openxmlformats.org/officeDocument/2006/relationships/hyperlink" Target="consultantplus://offline/ref=F8A6E6DB7C8CDCBB67B215F3EA273895B1F5C2A3FEF7C0713ED1510BA518PBF" TargetMode="External"/><Relationship Id="rId55" Type="http://schemas.openxmlformats.org/officeDocument/2006/relationships/hyperlink" Target="consultantplus://offline/ref=F8A6E6DB7C8CDCBB67B215F3EA273895B1F4C8A6FFFBC0713ED1510BA58B406B7B407C8E2C116A5A19P4F" TargetMode="Externa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0FCC2A0FCFA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4C4A3FEFBC0713ED1510BA58B406B7B407C8E2C136B5419P2F" TargetMode="External"/><Relationship Id="rId46" Type="http://schemas.openxmlformats.org/officeDocument/2006/relationships/hyperlink" Target="consultantplus://offline/ref=F8A6E6DB7C8CDCBB67B215F3EA273895B2F8C8AEFAFF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0FCC2A0FCFAC0713ED1510BA518PBF" TargetMode="External"/><Relationship Id="rId41" Type="http://schemas.openxmlformats.org/officeDocument/2006/relationships/hyperlink" Target="consultantplus://offline/ref=F8A6E6DB7C8CDCBB67B215F3EA273895B1F5C2A3FEF7C0713ED1510BA518PBF" TargetMode="External"/><Relationship Id="rId54" Type="http://schemas.openxmlformats.org/officeDocument/2006/relationships/hyperlink" Target="consultantplus://offline/ref=F8A6E6DB7C8CDCBB67B215F3EA273895B2F8C8AEFAFF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consultantplus://offline/ref=F8A6E6DB7C8CDCBB67B215F3EA273895B1F4C8A6FFFBC0713ED1510BA58B406B7B407C8E2C116A5A19P4F" TargetMode="External"/><Relationship Id="rId32" Type="http://schemas.openxmlformats.org/officeDocument/2006/relationships/hyperlink" Target="consultantplus://offline/ref=F8A6E6DB7C8CDCBB67B215F3EA273895B1F5C2A3FEF7C0713ED1510BA58B406B7B407C8E2C10685519P5F" TargetMode="External"/><Relationship Id="rId37" Type="http://schemas.openxmlformats.org/officeDocument/2006/relationships/hyperlink" Target="consultantplus://offline/ref=F8A6E6DB7C8CDCBB67B215F3EA273895B1F4C4A3FEFBC0713ED1510BA58B406B7B407C8E2C136B5419P2F" TargetMode="External"/><Relationship Id="rId40" Type="http://schemas.openxmlformats.org/officeDocument/2006/relationships/hyperlink" Target="consultantplus://offline/ref=F8A6E6DB7C8CDCBB67B215F3EA273895B1FFC9AFFDF59D7B36885D09A2841F7C7C09708F2D176B15P6F" TargetMode="External"/><Relationship Id="rId45" Type="http://schemas.openxmlformats.org/officeDocument/2006/relationships/hyperlink" Target="consultantplus://offline/ref=F8A6E6DB7C8CDCBB67B215F3EA273895B1F5C2A3FEF7C0713ED1510BA518PBF" TargetMode="External"/><Relationship Id="rId53" Type="http://schemas.openxmlformats.org/officeDocument/2006/relationships/hyperlink" Target="consultantplus://offline/ref=F8A6E6DB7C8CDCBB67B215F3EA273895B1F5C2A3FEF7C0713ED1510BA518PBF"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2F8C8AEFAFFC0713ED1510BA518PBF" TargetMode="External"/><Relationship Id="rId28" Type="http://schemas.openxmlformats.org/officeDocument/2006/relationships/hyperlink" Target="consultantplus://offline/ref=F8A6E6DB7C8CDCBB67B215F3EA273895B1F4C8A6FFFBC0713ED1510BA58B406B7B407C8E2C116A5A19P4F" TargetMode="External"/><Relationship Id="rId36" Type="http://schemas.openxmlformats.org/officeDocument/2006/relationships/hyperlink" Target="consultantplus://offline/ref=F8A6E6DB7C8CDCBB67B215F3EA273895B1F4C4A3FEFBC0713ED1510BA58B406B7B407C8E2C106C5519P0F" TargetMode="External"/><Relationship Id="rId49" Type="http://schemas.openxmlformats.org/officeDocument/2006/relationships/hyperlink" Target="consultantplus://offline/ref=F8A6E6DB7C8CDCBB67B215F3EA273895B1F4C8A6FFFBC0713ED1510BA58B406B7B407C8E2C116A5A19P4F" TargetMode="External"/><Relationship Id="rId57" Type="http://schemas.openxmlformats.org/officeDocument/2006/relationships/fontTable" Target="fontTable.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0FCC2A0FCFAC0713ED1510BA518PBF" TargetMode="Externa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0FCC2A0FCFAC0713ED1510BA518PBF" TargetMode="External"/><Relationship Id="rId52" Type="http://schemas.openxmlformats.org/officeDocument/2006/relationships/hyperlink" Target="consultantplus://offline/ref=F8A6E6DB7C8CDCBB67B215F3EA273895B1F4C8A6FFFBC0713ED1510BA58B406B7B407C8E2C116A5A19P4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1F5C2A3FEF7C0713ED1510BA518PBF" TargetMode="External"/><Relationship Id="rId27" Type="http://schemas.openxmlformats.org/officeDocument/2006/relationships/hyperlink" Target="consultantplus://offline/ref=F8A6E6DB7C8CDCBB67B215F3EA273895B2F8C8AEFAFFC0713ED1510BA518PBF" TargetMode="External"/><Relationship Id="rId30" Type="http://schemas.openxmlformats.org/officeDocument/2006/relationships/hyperlink" Target="consultantplus://offline/ref=F8A6E6DB7C8CDCBB67B215F3EA273895B1FFC9AFFDF59D7B36885D09A2841F7C7C09708F2D176B15P6F" TargetMode="External"/><Relationship Id="rId35" Type="http://schemas.openxmlformats.org/officeDocument/2006/relationships/hyperlink" Target="consultantplus://offline/ref=F8A6E6DB7C8CDCBB67B215F3EA273895B1F4C4A3FEFBC0713ED1510BA58B406B7B407C8E2C106B5519P3F" TargetMode="External"/><Relationship Id="rId43" Type="http://schemas.openxmlformats.org/officeDocument/2006/relationships/hyperlink" Target="consultantplus://offline/ref=F8A6E6DB7C8CDCBB67B215F3EA273895B1F4C8A6FFFBC0713ED1510BA58B406B7B407C8E2C116A5A19P4F" TargetMode="External"/><Relationship Id="rId48" Type="http://schemas.openxmlformats.org/officeDocument/2006/relationships/hyperlink" Target="consultantplus://offline/ref=F8A6E6DB7C8CDCBB67B215F3EA273895B1F5C2A3FEF7C0713ED1510BA518PBF" TargetMode="External"/><Relationship Id="rId56" Type="http://schemas.openxmlformats.org/officeDocument/2006/relationships/header" Target="header1.xm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2F8C8AEFAFFC0713ED1510BA518PB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1699</TotalTime>
  <Pages>1</Pages>
  <Words>15581</Words>
  <Characters>88817</Characters>
  <Application>Microsoft Office Word</Application>
  <DocSecurity>0</DocSecurity>
  <Lines>740</Lines>
  <Paragraphs>208</Paragraphs>
  <ScaleCrop>false</ScaleCrop>
  <Company>УФК по Курской области</Company>
  <LinksUpToDate>false</LinksUpToDate>
  <CharactersWithSpaces>104190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ZAM</cp:lastModifiedBy>
  <cp:revision>76</cp:revision>
  <cp:lastPrinted>2018-10-19T12:28:00Z</cp:lastPrinted>
  <dcterms:created xsi:type="dcterms:W3CDTF">2018-08-15T08:35:00Z</dcterms:created>
  <dcterms:modified xsi:type="dcterms:W3CDTF">2018-10-23T12:37:00Z</dcterms:modified>
</cp:coreProperties>
</file>