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86" w:rsidRPr="00227123" w:rsidRDefault="00E60986" w:rsidP="00E60986">
      <w:pPr>
        <w:widowControl w:val="0"/>
        <w:autoSpaceDE w:val="0"/>
        <w:autoSpaceDN w:val="0"/>
        <w:adjustRightInd w:val="0"/>
        <w:spacing w:after="0" w:line="240" w:lineRule="auto"/>
        <w:jc w:val="right"/>
        <w:rPr>
          <w:rFonts w:ascii="Times New Roman CYR" w:hAnsi="Times New Roman CYR" w:cs="Times New Roman CYR"/>
          <w:b/>
          <w:bCs/>
          <w:sz w:val="28"/>
          <w:szCs w:val="28"/>
        </w:rPr>
      </w:pPr>
      <w:r w:rsidRPr="00227123">
        <w:rPr>
          <w:rFonts w:ascii="Times New Roman CYR" w:hAnsi="Times New Roman CYR" w:cs="Times New Roman CYR"/>
          <w:b/>
          <w:bCs/>
          <w:i/>
          <w:sz w:val="28"/>
          <w:szCs w:val="28"/>
        </w:rPr>
        <w:t>ПРОЕК</w:t>
      </w:r>
      <w:r w:rsidRPr="00227123">
        <w:rPr>
          <w:rFonts w:ascii="Times New Roman CYR" w:hAnsi="Times New Roman CYR" w:cs="Times New Roman CYR"/>
          <w:b/>
          <w:bCs/>
          <w:sz w:val="28"/>
          <w:szCs w:val="28"/>
        </w:rPr>
        <w:t>Т</w:t>
      </w:r>
    </w:p>
    <w:p w:rsidR="00E60986" w:rsidRDefault="00E60986" w:rsidP="00E6098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E60986" w:rsidRDefault="00E60986" w:rsidP="00E60986">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E60986" w:rsidRDefault="00E60986" w:rsidP="00E60986">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E60986" w:rsidRDefault="00E60986" w:rsidP="00E60986">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  </w:t>
      </w:r>
    </w:p>
    <w:p w:rsidR="00FB17A5" w:rsidRPr="005F1D76" w:rsidRDefault="00FB17A5" w:rsidP="00FB17A5">
      <w:pPr>
        <w:spacing w:after="0" w:line="240" w:lineRule="auto"/>
        <w:rPr>
          <w:rFonts w:ascii="Times New Roman" w:eastAsia="Times New Roman" w:hAnsi="Times New Roman" w:cs="Times New Roman"/>
          <w:bCs/>
          <w:sz w:val="24"/>
          <w:szCs w:val="24"/>
        </w:rPr>
      </w:pPr>
    </w:p>
    <w:p w:rsidR="00FB17A5" w:rsidRDefault="00FB17A5" w:rsidP="000754CC">
      <w:pPr>
        <w:pStyle w:val="50"/>
        <w:shd w:val="clear" w:color="auto" w:fill="auto"/>
        <w:tabs>
          <w:tab w:val="left" w:pos="6521"/>
        </w:tabs>
        <w:spacing w:after="0" w:line="240" w:lineRule="auto"/>
        <w:ind w:left="20" w:right="2834"/>
        <w:rPr>
          <w:rFonts w:ascii="Times New Roman" w:hAnsi="Times New Roman"/>
          <w:b/>
          <w:sz w:val="24"/>
          <w:szCs w:val="24"/>
        </w:rPr>
      </w:pPr>
      <w:r w:rsidRPr="005A4B2C">
        <w:rPr>
          <w:rFonts w:ascii="Times New Roman" w:hAnsi="Times New Roman" w:cs="Times New Roman"/>
          <w:b/>
          <w:bCs/>
          <w:sz w:val="24"/>
          <w:szCs w:val="24"/>
        </w:rPr>
        <w:t xml:space="preserve">О внесении </w:t>
      </w:r>
      <w:r w:rsidR="007C4678">
        <w:rPr>
          <w:rFonts w:ascii="Times New Roman" w:hAnsi="Times New Roman" w:cs="Times New Roman"/>
          <w:b/>
          <w:bCs/>
          <w:sz w:val="24"/>
          <w:szCs w:val="24"/>
        </w:rPr>
        <w:t>изменений</w:t>
      </w:r>
      <w:r w:rsidR="007C4678" w:rsidRPr="007C4678">
        <w:rPr>
          <w:rFonts w:ascii="Times New Roman" w:hAnsi="Times New Roman" w:cs="Times New Roman"/>
          <w:b/>
          <w:bCs/>
          <w:sz w:val="24"/>
          <w:szCs w:val="24"/>
        </w:rPr>
        <w:t xml:space="preserve"> </w:t>
      </w:r>
      <w:r w:rsidR="007C4678" w:rsidRPr="00DA461D">
        <w:rPr>
          <w:rFonts w:ascii="Times New Roman" w:hAnsi="Times New Roman" w:cs="Times New Roman"/>
          <w:b/>
          <w:bCs/>
          <w:sz w:val="24"/>
          <w:szCs w:val="24"/>
        </w:rPr>
        <w:t xml:space="preserve">в </w:t>
      </w:r>
      <w:r w:rsidR="007C4678" w:rsidRPr="00DA461D">
        <w:rPr>
          <w:rFonts w:ascii="Times New Roman" w:hAnsi="Times New Roman"/>
          <w:b/>
          <w:sz w:val="24"/>
          <w:szCs w:val="24"/>
        </w:rPr>
        <w:t>административный регламент</w:t>
      </w:r>
      <w:r w:rsidR="007C4678">
        <w:rPr>
          <w:rFonts w:ascii="Times New Roman" w:hAnsi="Times New Roman"/>
          <w:b/>
          <w:sz w:val="24"/>
          <w:szCs w:val="24"/>
        </w:rPr>
        <w:t xml:space="preserve"> </w:t>
      </w:r>
      <w:r w:rsidR="007C4678" w:rsidRPr="005A4B2C">
        <w:rPr>
          <w:rFonts w:ascii="Times New Roman" w:hAnsi="Times New Roman"/>
          <w:b/>
          <w:sz w:val="24"/>
          <w:szCs w:val="24"/>
        </w:rPr>
        <w:t>«</w:t>
      </w:r>
      <w:r w:rsidR="007C4678" w:rsidRPr="005A4B2C">
        <w:rPr>
          <w:rFonts w:ascii="Times New Roman" w:hAnsi="Times New Roman"/>
          <w:b/>
          <w:color w:val="000000"/>
          <w:sz w:val="24"/>
          <w:szCs w:val="24"/>
        </w:rPr>
        <w:t>Выдача несовершеннолетним лицам, достигшим 16 лет, разрешения на вступление в брак до достижения брачного возраста</w:t>
      </w:r>
      <w:r w:rsidR="007C4678" w:rsidRPr="005A4B2C">
        <w:rPr>
          <w:rFonts w:ascii="Times New Roman" w:hAnsi="Times New Roman"/>
          <w:b/>
          <w:sz w:val="24"/>
          <w:szCs w:val="24"/>
        </w:rPr>
        <w:t>»</w:t>
      </w:r>
    </w:p>
    <w:p w:rsidR="000754CC" w:rsidRPr="000754CC" w:rsidRDefault="000754CC" w:rsidP="000754CC">
      <w:pPr>
        <w:pStyle w:val="50"/>
        <w:shd w:val="clear" w:color="auto" w:fill="auto"/>
        <w:tabs>
          <w:tab w:val="left" w:pos="6521"/>
        </w:tabs>
        <w:spacing w:after="0" w:line="240" w:lineRule="auto"/>
        <w:ind w:left="20" w:right="2834"/>
        <w:rPr>
          <w:rFonts w:ascii="Times New Roman" w:hAnsi="Times New Roman" w:cs="Times New Roman"/>
          <w:b/>
          <w:bCs/>
          <w:sz w:val="24"/>
          <w:szCs w:val="24"/>
        </w:rPr>
      </w:pPr>
    </w:p>
    <w:p w:rsidR="00FB17A5" w:rsidRPr="005A4B2C" w:rsidRDefault="00FB17A5" w:rsidP="00FB17A5">
      <w:pPr>
        <w:spacing w:after="0" w:line="240" w:lineRule="auto"/>
        <w:ind w:right="3401"/>
        <w:jc w:val="both"/>
        <w:rPr>
          <w:rFonts w:ascii="Times New Roman" w:hAnsi="Times New Roman" w:cs="Times New Roman"/>
          <w:b/>
          <w:sz w:val="24"/>
          <w:szCs w:val="24"/>
        </w:rPr>
      </w:pPr>
    </w:p>
    <w:p w:rsidR="007C4678" w:rsidRPr="00B237AE" w:rsidRDefault="00B237AE" w:rsidP="00B237AE">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7C4678" w:rsidRPr="0025031A">
        <w:rPr>
          <w:rFonts w:ascii="Times New Roman" w:hAnsi="Times New Roman" w:cs="Times New Roman"/>
          <w:sz w:val="26"/>
          <w:szCs w:val="26"/>
        </w:rPr>
        <w:t>В соответствии с Федеральным законом от 29.12.2017 № 479-ФЗ «О внесении изменений в Закон Российской Федерации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w:t>
      </w:r>
      <w:r w:rsidR="00016C45">
        <w:rPr>
          <w:rFonts w:ascii="Times New Roman" w:hAnsi="Times New Roman" w:cs="Times New Roman"/>
          <w:sz w:val="26"/>
          <w:szCs w:val="26"/>
        </w:rPr>
        <w:t xml:space="preserve"> Высокского сельсовекта </w:t>
      </w:r>
      <w:r w:rsidR="007C4678" w:rsidRPr="0025031A">
        <w:rPr>
          <w:rFonts w:ascii="Times New Roman" w:hAnsi="Times New Roman" w:cs="Times New Roman"/>
          <w:sz w:val="26"/>
          <w:szCs w:val="26"/>
        </w:rPr>
        <w:t>Медвенского района Курской области</w:t>
      </w:r>
      <w:r w:rsidRPr="00B237AE">
        <w:rPr>
          <w:rFonts w:ascii="Times New Roman" w:eastAsia="Times New Roman" w:hAnsi="Times New Roman" w:cs="Times New Roman"/>
          <w:sz w:val="26"/>
          <w:szCs w:val="26"/>
        </w:rPr>
        <w:t xml:space="preserve"> </w:t>
      </w:r>
      <w:r w:rsidRPr="007C4678">
        <w:rPr>
          <w:rFonts w:ascii="Times New Roman" w:eastAsia="Times New Roman" w:hAnsi="Times New Roman" w:cs="Times New Roman"/>
          <w:sz w:val="26"/>
          <w:szCs w:val="26"/>
        </w:rPr>
        <w:t>ПОСТАНОВЛЯЕТ:</w:t>
      </w:r>
    </w:p>
    <w:p w:rsidR="001C2DBF" w:rsidRDefault="007C4678" w:rsidP="007C4678">
      <w:pPr>
        <w:spacing w:after="0" w:line="240" w:lineRule="auto"/>
        <w:ind w:firstLine="709"/>
        <w:jc w:val="both"/>
        <w:rPr>
          <w:rFonts w:ascii="Times New Roman" w:hAnsi="Times New Roman" w:cs="Times New Roman"/>
          <w:sz w:val="26"/>
          <w:szCs w:val="26"/>
        </w:rPr>
      </w:pPr>
      <w:r w:rsidRPr="007C4678">
        <w:rPr>
          <w:rFonts w:ascii="Times New Roman" w:hAnsi="Times New Roman"/>
          <w:sz w:val="26"/>
          <w:szCs w:val="26"/>
        </w:rPr>
        <w:t>1. Внести в постановление Администрации</w:t>
      </w:r>
      <w:r w:rsidR="00016C45">
        <w:rPr>
          <w:rFonts w:ascii="Times New Roman" w:hAnsi="Times New Roman"/>
          <w:sz w:val="26"/>
          <w:szCs w:val="26"/>
        </w:rPr>
        <w:t xml:space="preserve"> Высокского сельсовекта </w:t>
      </w:r>
      <w:r w:rsidRPr="007C4678">
        <w:rPr>
          <w:rFonts w:ascii="Times New Roman" w:hAnsi="Times New Roman"/>
          <w:sz w:val="26"/>
          <w:szCs w:val="26"/>
        </w:rPr>
        <w:t xml:space="preserve">Медвенского района </w:t>
      </w:r>
      <w:r w:rsidR="00FB17A5" w:rsidRPr="007C4678">
        <w:rPr>
          <w:rFonts w:ascii="Times New Roman" w:hAnsi="Times New Roman"/>
          <w:sz w:val="26"/>
          <w:szCs w:val="26"/>
        </w:rPr>
        <w:t>от 2</w:t>
      </w:r>
      <w:r w:rsidR="00801DA3">
        <w:rPr>
          <w:rFonts w:ascii="Times New Roman" w:hAnsi="Times New Roman"/>
          <w:sz w:val="26"/>
          <w:szCs w:val="26"/>
        </w:rPr>
        <w:t>4.06.2016 года №82</w:t>
      </w:r>
      <w:r w:rsidR="00FB17A5" w:rsidRPr="007C4678">
        <w:rPr>
          <w:rFonts w:ascii="Times New Roman" w:hAnsi="Times New Roman"/>
          <w:sz w:val="26"/>
          <w:szCs w:val="26"/>
        </w:rPr>
        <w:t xml:space="preserve">-па </w:t>
      </w:r>
      <w:r w:rsidR="00FB17A5" w:rsidRPr="007C4678">
        <w:rPr>
          <w:rFonts w:ascii="Times New Roman" w:hAnsi="Times New Roman"/>
          <w:bCs/>
          <w:sz w:val="26"/>
          <w:szCs w:val="26"/>
        </w:rPr>
        <w:t>«</w:t>
      </w:r>
      <w:r w:rsidR="00FB17A5" w:rsidRPr="007C4678">
        <w:rPr>
          <w:rFonts w:ascii="Times New Roman" w:hAnsi="Times New Roman"/>
          <w:sz w:val="26"/>
          <w:szCs w:val="26"/>
        </w:rPr>
        <w:t>Об утверждении административного регламента по предоставлению муниципальной услуги «</w:t>
      </w:r>
      <w:r w:rsidR="00FB17A5" w:rsidRPr="007C4678">
        <w:rPr>
          <w:rFonts w:ascii="Times New Roman" w:hAnsi="Times New Roman"/>
          <w:color w:val="000000"/>
          <w:sz w:val="26"/>
          <w:szCs w:val="26"/>
        </w:rPr>
        <w:t>Выдача несовершеннолетним лицам, достигшим 16 лет, разрешения на вступление в брак до достижения брачного возраста</w:t>
      </w:r>
      <w:r w:rsidR="00F8497F">
        <w:rPr>
          <w:rFonts w:ascii="Times New Roman" w:hAnsi="Times New Roman"/>
          <w:sz w:val="26"/>
          <w:szCs w:val="26"/>
        </w:rPr>
        <w:t xml:space="preserve">» </w:t>
      </w:r>
      <w:r w:rsidRPr="007C4678">
        <w:rPr>
          <w:rFonts w:ascii="Times New Roman" w:hAnsi="Times New Roman" w:cs="Times New Roman"/>
          <w:sz w:val="26"/>
          <w:szCs w:val="26"/>
        </w:rPr>
        <w:t>изменения</w:t>
      </w:r>
      <w:r w:rsidR="00166F4A">
        <w:rPr>
          <w:rFonts w:ascii="Times New Roman" w:hAnsi="Times New Roman" w:cs="Times New Roman"/>
          <w:sz w:val="26"/>
          <w:szCs w:val="26"/>
        </w:rPr>
        <w:t>:</w:t>
      </w:r>
    </w:p>
    <w:p w:rsidR="001C2DBF" w:rsidRPr="001C2DBF" w:rsidRDefault="001C2DBF" w:rsidP="001C2DBF">
      <w:pPr>
        <w:pStyle w:val="a4"/>
        <w:spacing w:before="0" w:beforeAutospacing="0" w:after="0" w:afterAutospacing="0"/>
        <w:rPr>
          <w:sz w:val="26"/>
          <w:szCs w:val="26"/>
        </w:rPr>
      </w:pPr>
      <w:r>
        <w:rPr>
          <w:sz w:val="28"/>
          <w:szCs w:val="28"/>
        </w:rPr>
        <w:t xml:space="preserve">         </w:t>
      </w:r>
      <w:r w:rsidRPr="00166F4A">
        <w:rPr>
          <w:sz w:val="26"/>
          <w:szCs w:val="26"/>
        </w:rPr>
        <w:t>1</w:t>
      </w:r>
      <w:r w:rsidRPr="001C2DBF">
        <w:rPr>
          <w:sz w:val="26"/>
          <w:szCs w:val="26"/>
        </w:rPr>
        <w:t>.1. В пункте 2.6.4. слова "нотариально заверенных копиях или" исключить.</w:t>
      </w:r>
    </w:p>
    <w:p w:rsidR="001C2DBF" w:rsidRPr="001C2DBF" w:rsidRDefault="001C2DBF" w:rsidP="001C2DBF">
      <w:pPr>
        <w:pStyle w:val="a4"/>
        <w:spacing w:before="0" w:beforeAutospacing="0" w:after="0" w:afterAutospacing="0"/>
        <w:rPr>
          <w:sz w:val="26"/>
          <w:szCs w:val="26"/>
        </w:rPr>
      </w:pPr>
      <w:r w:rsidRPr="001C2DBF">
        <w:rPr>
          <w:sz w:val="26"/>
          <w:szCs w:val="26"/>
        </w:rPr>
        <w:t xml:space="preserve">        </w:t>
      </w:r>
      <w:r>
        <w:rPr>
          <w:sz w:val="26"/>
          <w:szCs w:val="26"/>
        </w:rPr>
        <w:t xml:space="preserve"> </w:t>
      </w:r>
      <w:r w:rsidRPr="001C2DBF">
        <w:rPr>
          <w:sz w:val="26"/>
          <w:szCs w:val="26"/>
        </w:rPr>
        <w:t xml:space="preserve"> 1.2.В пункте 5.4. после слов "оформленная в соответствии с законодательством Российской Федерации доверенность, заверенная печатью заявителя" дополнить словами "(</w:t>
      </w:r>
      <w:proofErr w:type="gramStart"/>
      <w:r w:rsidRPr="001C2DBF">
        <w:rPr>
          <w:sz w:val="26"/>
          <w:szCs w:val="26"/>
        </w:rPr>
        <w:t>при</w:t>
      </w:r>
      <w:proofErr w:type="gramEnd"/>
      <w:r w:rsidRPr="001C2DBF">
        <w:rPr>
          <w:sz w:val="26"/>
          <w:szCs w:val="26"/>
        </w:rPr>
        <w:t xml:space="preserve"> наличие)".</w:t>
      </w:r>
    </w:p>
    <w:p w:rsidR="007C4678" w:rsidRPr="001C2DBF" w:rsidRDefault="00166F4A" w:rsidP="00166F4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C2DBF" w:rsidRPr="001C2DBF">
        <w:rPr>
          <w:rFonts w:ascii="Times New Roman" w:hAnsi="Times New Roman" w:cs="Times New Roman"/>
          <w:sz w:val="26"/>
          <w:szCs w:val="26"/>
        </w:rPr>
        <w:t>1.3</w:t>
      </w:r>
      <w:r w:rsidR="007C4678" w:rsidRPr="001C2DBF">
        <w:rPr>
          <w:rFonts w:ascii="Times New Roman" w:hAnsi="Times New Roman" w:cs="Times New Roman"/>
          <w:sz w:val="26"/>
          <w:szCs w:val="26"/>
        </w:rPr>
        <w:t xml:space="preserve"> изложив раздел </w:t>
      </w:r>
      <w:r w:rsidR="007C4678" w:rsidRPr="001C2DBF">
        <w:rPr>
          <w:rFonts w:ascii="Times New Roman" w:eastAsia="Calibri" w:hAnsi="Times New Roman" w:cs="Times New Roman"/>
          <w:bCs/>
          <w:color w:val="000000"/>
          <w:sz w:val="26"/>
          <w:szCs w:val="26"/>
          <w:lang w:val="en-US" w:eastAsia="en-US"/>
        </w:rPr>
        <w:t>V</w:t>
      </w:r>
      <w:r w:rsidR="007C4678" w:rsidRPr="001C2DBF">
        <w:rPr>
          <w:rFonts w:ascii="Times New Roman" w:eastAsia="Calibri" w:hAnsi="Times New Roman" w:cs="Times New Roman"/>
          <w:bCs/>
          <w:color w:val="000000"/>
          <w:sz w:val="26"/>
          <w:szCs w:val="26"/>
          <w:lang w:eastAsia="en-US"/>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w:t>
      </w:r>
      <w:r w:rsidR="000273E4" w:rsidRPr="001C2DBF">
        <w:rPr>
          <w:rFonts w:ascii="Times New Roman" w:eastAsia="Calibri" w:hAnsi="Times New Roman" w:cs="Times New Roman"/>
          <w:bCs/>
          <w:color w:val="000000"/>
          <w:sz w:val="26"/>
          <w:szCs w:val="26"/>
          <w:lang w:eastAsia="en-US"/>
        </w:rPr>
        <w:t xml:space="preserve"> </w:t>
      </w:r>
      <w:r w:rsidR="007C4678" w:rsidRPr="001C2DBF">
        <w:rPr>
          <w:rFonts w:ascii="Times New Roman" w:eastAsia="Calibri" w:hAnsi="Times New Roman" w:cs="Times New Roman"/>
          <w:bCs/>
          <w:color w:val="000000"/>
          <w:sz w:val="26"/>
          <w:szCs w:val="26"/>
          <w:lang w:eastAsia="en-US"/>
        </w:rPr>
        <w:t xml:space="preserve">а также его должностных лиц» в следующей </w:t>
      </w:r>
      <w:r w:rsidR="007C4678" w:rsidRPr="001C2DBF">
        <w:rPr>
          <w:rFonts w:ascii="Times New Roman" w:hAnsi="Times New Roman" w:cs="Times New Roman"/>
          <w:sz w:val="26"/>
          <w:szCs w:val="26"/>
        </w:rPr>
        <w:t>редакции:</w:t>
      </w:r>
    </w:p>
    <w:p w:rsidR="007C4678" w:rsidRPr="00C86301" w:rsidRDefault="007C4678" w:rsidP="007C4678">
      <w:pPr>
        <w:pStyle w:val="a3"/>
        <w:ind w:right="-1" w:firstLine="709"/>
        <w:jc w:val="both"/>
        <w:rPr>
          <w:rFonts w:ascii="Times New Roman" w:eastAsia="Calibri" w:hAnsi="Times New Roman"/>
          <w:b/>
          <w:bCs/>
          <w:color w:val="000000"/>
          <w:sz w:val="26"/>
          <w:szCs w:val="26"/>
          <w:lang w:eastAsia="en-US"/>
        </w:rPr>
      </w:pPr>
      <w:r w:rsidRPr="00C86301">
        <w:rPr>
          <w:rFonts w:ascii="Times New Roman" w:eastAsia="Calibri" w:hAnsi="Times New Roman"/>
          <w:b/>
          <w:bCs/>
          <w:color w:val="000000"/>
          <w:sz w:val="26"/>
          <w:szCs w:val="26"/>
          <w:lang w:eastAsia="en-US"/>
        </w:rPr>
        <w:t>«</w:t>
      </w:r>
      <w:r w:rsidRPr="00C86301">
        <w:rPr>
          <w:rFonts w:ascii="Times New Roman" w:eastAsia="Calibri" w:hAnsi="Times New Roman"/>
          <w:b/>
          <w:bCs/>
          <w:color w:val="000000"/>
          <w:sz w:val="26"/>
          <w:szCs w:val="26"/>
          <w:lang w:val="en-US" w:eastAsia="en-US"/>
        </w:rPr>
        <w:t>V</w:t>
      </w:r>
      <w:r w:rsidRPr="00C86301">
        <w:rPr>
          <w:rFonts w:ascii="Times New Roman" w:eastAsia="Calibri" w:hAnsi="Times New Roman"/>
          <w:b/>
          <w:bCs/>
          <w:color w:val="000000"/>
          <w:sz w:val="26"/>
          <w:szCs w:val="26"/>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C4678" w:rsidRPr="001C2DBF" w:rsidRDefault="007C4678" w:rsidP="007C4678">
      <w:pPr>
        <w:shd w:val="clear" w:color="auto" w:fill="FFFFFF"/>
        <w:tabs>
          <w:tab w:val="left" w:pos="1046"/>
        </w:tabs>
        <w:spacing w:after="0" w:line="240" w:lineRule="auto"/>
        <w:jc w:val="center"/>
        <w:rPr>
          <w:rFonts w:ascii="Times New Roman" w:eastAsia="Calibri" w:hAnsi="Times New Roman" w:cs="Times New Roman"/>
          <w:b/>
          <w:bCs/>
          <w:color w:val="000000"/>
          <w:sz w:val="20"/>
          <w:szCs w:val="20"/>
          <w:lang w:eastAsia="en-US"/>
        </w:rPr>
      </w:pP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подать жалобу на решения и (или) действия (бездействие) Администрации</w:t>
      </w:r>
      <w:r w:rsidRPr="00C86301">
        <w:rPr>
          <w:rFonts w:ascii="Times New Roman" w:eastAsia="Calibri" w:hAnsi="Times New Roman" w:cs="Times New Roman"/>
          <w:sz w:val="26"/>
          <w:szCs w:val="26"/>
          <w:lang w:eastAsia="en-US"/>
        </w:rPr>
        <w:t>, МФЦ и (или) должностных лиц Администрации, МФЦ</w:t>
      </w:r>
      <w:r w:rsidRPr="00C86301">
        <w:rPr>
          <w:rFonts w:ascii="Times New Roman" w:eastAsia="Calibri" w:hAnsi="Times New Roman" w:cs="Times New Roman"/>
          <w:color w:val="000000"/>
          <w:sz w:val="26"/>
          <w:szCs w:val="26"/>
          <w:lang w:eastAsia="en-US"/>
        </w:rPr>
        <w:t xml:space="preserve"> при предоставлении муниципальной услуги.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5.2. Предмет жалобы</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обратиться с жалобой, в том числе в следующих случаях:</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1) нарушение срока регистрации заявления заявителя о предоставлении муниципальной услуги;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2) нарушение  срока предоставления муниципальной услуги;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7C4678" w:rsidRPr="00C86301" w:rsidRDefault="007C4678" w:rsidP="007C4678">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5) отказ в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6) требование внесения заявителем при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86301">
        <w:rPr>
          <w:rFonts w:ascii="Times New Roman" w:eastAsia="Calibri" w:hAnsi="Times New Roman" w:cs="Times New Roman"/>
          <w:bCs/>
          <w:color w:val="000000"/>
          <w:sz w:val="26"/>
          <w:szCs w:val="26"/>
          <w:lang w:eastAsia="en-US"/>
        </w:rPr>
        <w:t xml:space="preserve">муниципальной </w:t>
      </w:r>
      <w:r w:rsidRPr="00C86301">
        <w:rPr>
          <w:rFonts w:ascii="Times New Roman" w:eastAsia="Calibri" w:hAnsi="Times New Roman" w:cs="Times New Roman"/>
          <w:color w:val="000000"/>
          <w:sz w:val="26"/>
          <w:szCs w:val="26"/>
          <w:lang w:eastAsia="en-US"/>
        </w:rPr>
        <w:t>услуги документах либо нарушение установленного срока таких исправлений</w:t>
      </w:r>
      <w:bookmarkStart w:id="0" w:name="Par0"/>
      <w:bookmarkEnd w:id="0"/>
      <w:r w:rsidRPr="00C86301">
        <w:rPr>
          <w:rFonts w:ascii="Times New Roman" w:eastAsia="Calibri" w:hAnsi="Times New Roman" w:cs="Times New Roman"/>
          <w:color w:val="000000"/>
          <w:sz w:val="26"/>
          <w:szCs w:val="26"/>
          <w:lang w:eastAsia="en-US"/>
        </w:rPr>
        <w:t>.</w:t>
      </w:r>
      <w:proofErr w:type="gramEnd"/>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7C4678" w:rsidRPr="00C86301" w:rsidRDefault="007C4678" w:rsidP="007C4678">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6"/>
          <w:szCs w:val="26"/>
          <w:lang w:eastAsia="ar-SA"/>
        </w:rPr>
      </w:pPr>
      <w:r w:rsidRPr="00C86301">
        <w:rPr>
          <w:rFonts w:ascii="Times New Roman" w:hAnsi="Times New Roman" w:cs="Times New Roman"/>
          <w:kern w:val="1"/>
          <w:sz w:val="26"/>
          <w:szCs w:val="26"/>
          <w:lang w:eastAsia="ar-SA"/>
        </w:rPr>
        <w:t xml:space="preserve">Жалоба на решения и (или) действия (бездействие) </w:t>
      </w:r>
      <w:r w:rsidRPr="00C86301">
        <w:rPr>
          <w:rFonts w:ascii="Times New Roman" w:hAnsi="Times New Roman" w:cs="Times New Roman"/>
          <w:kern w:val="1"/>
          <w:sz w:val="26"/>
          <w:szCs w:val="26"/>
          <w:lang w:eastAsia="zh-CN"/>
        </w:rPr>
        <w:t xml:space="preserve">Администрации, </w:t>
      </w:r>
      <w:r w:rsidRPr="00C86301">
        <w:rPr>
          <w:rFonts w:ascii="Times New Roman" w:hAnsi="Times New Roman" w:cs="Times New Roman"/>
          <w:kern w:val="1"/>
          <w:sz w:val="26"/>
          <w:szCs w:val="26"/>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7C4678" w:rsidRPr="00C86301" w:rsidRDefault="007C4678" w:rsidP="007C4678">
      <w:pPr>
        <w:pStyle w:val="a4"/>
        <w:spacing w:before="0" w:beforeAutospacing="0" w:after="0" w:afterAutospacing="0"/>
        <w:ind w:firstLine="709"/>
        <w:jc w:val="both"/>
        <w:rPr>
          <w:sz w:val="26"/>
          <w:szCs w:val="26"/>
        </w:rPr>
      </w:pPr>
      <w:r w:rsidRPr="00C86301">
        <w:rPr>
          <w:sz w:val="26"/>
          <w:szCs w:val="26"/>
        </w:rPr>
        <w:t>Жалоба может быть подана в Управление Федеральной антимонопольной службы по Курской области.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proofErr w:type="gramStart"/>
      <w:r w:rsidRPr="00C86301">
        <w:rPr>
          <w:rFonts w:ascii="Times New Roman" w:eastAsia="Calibri" w:hAnsi="Times New Roman" w:cs="Times New Roman"/>
          <w:bCs/>
          <w:sz w:val="26"/>
          <w:szCs w:val="26"/>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Pr>
          <w:rFonts w:ascii="Times New Roman" w:eastAsia="Calibri" w:hAnsi="Times New Roman" w:cs="Times New Roman"/>
          <w:bCs/>
          <w:sz w:val="26"/>
          <w:szCs w:val="26"/>
          <w:lang w:eastAsia="en-US"/>
        </w:rPr>
        <w:t xml:space="preserve"> частью 2 статьи 6</w:t>
      </w:r>
      <w:r w:rsidRPr="00C86301">
        <w:rPr>
          <w:rFonts w:ascii="Times New Roman" w:eastAsia="Calibri" w:hAnsi="Times New Roman" w:cs="Times New Roman"/>
          <w:bCs/>
          <w:sz w:val="26"/>
          <w:szCs w:val="26"/>
          <w:lang w:eastAsia="en-US"/>
        </w:rPr>
        <w:t xml:space="preserve"> Градостроительного кодекса Российской Федерации, может быть подана</w:t>
      </w:r>
      <w:proofErr w:type="gramEnd"/>
      <w:r w:rsidRPr="00C86301">
        <w:rPr>
          <w:rFonts w:ascii="Times New Roman" w:eastAsia="Calibri" w:hAnsi="Times New Roman" w:cs="Times New Roman"/>
          <w:bCs/>
          <w:sz w:val="26"/>
          <w:szCs w:val="26"/>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5.4. Порядок подачи и рассмотрения жалобы</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Жалоба подается в письменной форме на бумажном носителе, в электронной форме в Администрацию. </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письменной форме на бумажном носителе жалоба подается:</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непосредственно в Администрацию;</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2) по почте по адресу (месту нахождения) Администрации сельсовета;</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3) на личном приеме главы сельсовета. </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lastRenderedPageBreak/>
        <w:t>В электронном виде жалоба подается заявителем посредством:</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а) официального сайта Администрации района в информационно-телекоммуникационной сети "Интернет";</w:t>
      </w:r>
    </w:p>
    <w:p w:rsidR="007C4678" w:rsidRPr="0025031A"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r w:rsidRPr="00C86301">
        <w:rPr>
          <w:rFonts w:ascii="Times New Roman" w:eastAsia="Calibri" w:hAnsi="Times New Roman" w:cs="Times New Roman"/>
          <w:bCs/>
          <w:color w:val="000000"/>
          <w:sz w:val="26"/>
          <w:szCs w:val="26"/>
          <w:lang w:eastAsia="en-US"/>
        </w:rPr>
        <w:t>б) федеральной государственной информационной системы "Единый портал государственных и муниципальных услуг (функций</w:t>
      </w:r>
      <w:r w:rsidRPr="0025031A">
        <w:rPr>
          <w:rFonts w:ascii="Times New Roman" w:eastAsia="Calibri" w:hAnsi="Times New Roman" w:cs="Times New Roman"/>
          <w:bCs/>
          <w:sz w:val="26"/>
          <w:szCs w:val="26"/>
          <w:lang w:eastAsia="en-US"/>
        </w:rPr>
        <w:t>)" (</w:t>
      </w:r>
      <w:hyperlink r:id="rId4" w:history="1">
        <w:r w:rsidRPr="0025031A">
          <w:rPr>
            <w:rStyle w:val="a5"/>
            <w:rFonts w:ascii="Times New Roman" w:eastAsia="Calibri" w:hAnsi="Times New Roman" w:cs="Times New Roman"/>
            <w:bCs/>
            <w:color w:val="auto"/>
            <w:sz w:val="26"/>
            <w:szCs w:val="26"/>
            <w:u w:val="none"/>
            <w:lang w:eastAsia="en-US"/>
          </w:rPr>
          <w:t>http://gosuslugi.ru</w:t>
        </w:r>
      </w:hyperlink>
      <w:r w:rsidRPr="0025031A">
        <w:rPr>
          <w:rFonts w:ascii="Times New Roman" w:eastAsia="Calibri" w:hAnsi="Times New Roman" w:cs="Times New Roman"/>
          <w:bCs/>
          <w:sz w:val="26"/>
          <w:szCs w:val="26"/>
          <w:lang w:eastAsia="en-US"/>
        </w:rPr>
        <w:t>).</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При этом срок рассмотрения жалобы исчисляется со дня регистрации жалобы в уполномоченном на ее рассмотрение органе.</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должна содержать:</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bookmarkStart w:id="1" w:name="Par2"/>
      <w:bookmarkStart w:id="2" w:name="Par16"/>
      <w:bookmarkEnd w:id="1"/>
      <w:bookmarkEnd w:id="2"/>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5.5. Сроки рассмотрения жалобы</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Жалоба, поступившая в Администрацию, подлежит регистрации не позднее следующего рабочего дня со дня ее поступления.</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Основания для приостановления рассмотрения жалобы отсутствуют.</w:t>
      </w:r>
    </w:p>
    <w:p w:rsidR="007C4678" w:rsidRPr="00C86301" w:rsidRDefault="007C4678" w:rsidP="007C4678">
      <w:pPr>
        <w:shd w:val="clear" w:color="auto" w:fill="FFFFFF"/>
        <w:spacing w:after="0" w:line="240" w:lineRule="auto"/>
        <w:ind w:firstLine="709"/>
        <w:jc w:val="both"/>
        <w:rPr>
          <w:rFonts w:ascii="Times New Roman" w:hAnsi="Times New Roman" w:cs="Times New Roman"/>
          <w:b/>
          <w:sz w:val="26"/>
          <w:szCs w:val="26"/>
        </w:rPr>
      </w:pPr>
      <w:r w:rsidRPr="00C86301">
        <w:rPr>
          <w:rFonts w:ascii="Times New Roman" w:hAnsi="Times New Roman" w:cs="Times New Roman"/>
          <w:b/>
          <w:sz w:val="26"/>
          <w:szCs w:val="26"/>
        </w:rPr>
        <w:t>5.7. Результат рассмотрения  жалобы</w:t>
      </w:r>
    </w:p>
    <w:p w:rsidR="007C4678" w:rsidRPr="00C86301" w:rsidRDefault="007C4678" w:rsidP="007C4678">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7C4678" w:rsidRPr="00C86301" w:rsidRDefault="007C4678" w:rsidP="007C4678">
      <w:pPr>
        <w:shd w:val="clear" w:color="auto" w:fill="FFFFFF"/>
        <w:spacing w:after="0" w:line="240" w:lineRule="auto"/>
        <w:ind w:firstLine="709"/>
        <w:jc w:val="both"/>
        <w:rPr>
          <w:rFonts w:ascii="Times New Roman" w:hAnsi="Times New Roman" w:cs="Times New Roman"/>
          <w:sz w:val="26"/>
          <w:szCs w:val="26"/>
        </w:rPr>
      </w:pPr>
      <w:proofErr w:type="gramStart"/>
      <w:r w:rsidRPr="00C86301">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C4678" w:rsidRPr="00C86301" w:rsidRDefault="007C4678" w:rsidP="007C4678">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2) отказывает в удовлетворении жалобы.</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отказывает в удовлетворении жалобы в следующих случаях:</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 xml:space="preserve">в) наличие решения по жалобе, принятого ранее в отношении того же заявителя и по тому же предмету жалобы. </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вправе оставить жалобу без ответа в следующих случаях:</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proofErr w:type="gramStart"/>
      <w:r w:rsidRPr="00C86301">
        <w:rPr>
          <w:rFonts w:ascii="Times New Roman" w:eastAsia="Calibri" w:hAnsi="Times New Roman" w:cs="Times New Roman"/>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7C4678" w:rsidRPr="00C86301" w:rsidRDefault="007C4678" w:rsidP="007C467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 xml:space="preserve">В случае установления в ходе или по результатам </w:t>
      </w:r>
      <w:proofErr w:type="gramStart"/>
      <w:r w:rsidRPr="00C8630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8630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C86301">
        <w:rPr>
          <w:rFonts w:ascii="Times New Roman" w:hAnsi="Times New Roman" w:cs="Times New Roman"/>
          <w:color w:val="FF0000"/>
          <w:sz w:val="26"/>
          <w:szCs w:val="26"/>
        </w:rPr>
        <w:t xml:space="preserve"> </w:t>
      </w:r>
      <w:r w:rsidRPr="00C86301">
        <w:rPr>
          <w:rFonts w:ascii="Times New Roman" w:hAnsi="Times New Roman" w:cs="Times New Roman"/>
          <w:sz w:val="26"/>
          <w:szCs w:val="26"/>
        </w:rPr>
        <w:t>органы прокуратуры.</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5.8. Порядок информирования заявителя о результатах рассмотрения жалобы</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86301">
        <w:rPr>
          <w:rFonts w:ascii="Times New Roman" w:eastAsia="Calibri" w:hAnsi="Times New Roman" w:cs="Times New Roman"/>
          <w:b/>
          <w:i/>
          <w:color w:val="000000"/>
          <w:sz w:val="26"/>
          <w:szCs w:val="26"/>
          <w:lang w:eastAsia="en-US"/>
        </w:rPr>
        <w:t xml:space="preserve"> </w:t>
      </w:r>
      <w:r w:rsidRPr="00C86301">
        <w:rPr>
          <w:rFonts w:ascii="Times New Roman" w:eastAsia="Calibri" w:hAnsi="Times New Roman" w:cs="Times New Roman"/>
          <w:color w:val="000000"/>
          <w:sz w:val="26"/>
          <w:szCs w:val="26"/>
          <w:lang w:eastAsia="en-US"/>
        </w:rPr>
        <w:t>В случае если жалоба была направлена посредством</w:t>
      </w:r>
      <w:r w:rsidRPr="00C86301">
        <w:rPr>
          <w:rFonts w:ascii="Times New Roman" w:eastAsia="Calibri" w:hAnsi="Times New Roman" w:cs="Times New Roman"/>
          <w:bCs/>
          <w:iCs/>
          <w:color w:val="000000"/>
          <w:sz w:val="26"/>
          <w:szCs w:val="26"/>
          <w:lang w:eastAsia="en-US"/>
        </w:rPr>
        <w:t xml:space="preserve"> системы досудебного обжалования</w:t>
      </w:r>
      <w:r w:rsidRPr="00C86301">
        <w:rPr>
          <w:rFonts w:ascii="Times New Roman" w:eastAsia="Calibri" w:hAnsi="Times New Roman" w:cs="Times New Roman"/>
          <w:color w:val="000000"/>
          <w:sz w:val="26"/>
          <w:szCs w:val="26"/>
          <w:lang w:eastAsia="en-US"/>
        </w:rPr>
        <w:t>, ответ заявителю направляется посредством системы досудебного обжалования.</w:t>
      </w:r>
    </w:p>
    <w:p w:rsidR="007C4678"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ответе по результатам рассмотрения жалобы указываются:</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lastRenderedPageBreak/>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фамилия, имя, отчество (при наличии) или наименование заявителя;</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г) основания для принятия решения по жалобе;</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д) принятое по жалобе решение;</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 сведения о порядке обжалования принятого по жалобе решения.</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5.9. Порядок обжалования решения по жалобе</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 w:history="1">
        <w:r w:rsidRPr="0025031A">
          <w:rPr>
            <w:rStyle w:val="a5"/>
            <w:rFonts w:ascii="Times New Roman" w:eastAsia="Calibri" w:hAnsi="Times New Roman" w:cs="Times New Roman"/>
            <w:bCs/>
            <w:color w:val="auto"/>
            <w:sz w:val="26"/>
            <w:szCs w:val="26"/>
            <w:u w:val="none"/>
            <w:lang w:eastAsia="en-US"/>
          </w:rPr>
          <w:t>пунктом 5.3</w:t>
        </w:r>
      </w:hyperlink>
      <w:r w:rsidRPr="0025031A">
        <w:rPr>
          <w:rFonts w:ascii="Times New Roman" w:eastAsia="Calibri" w:hAnsi="Times New Roman" w:cs="Times New Roman"/>
          <w:bCs/>
          <w:sz w:val="26"/>
          <w:szCs w:val="26"/>
          <w:lang w:eastAsia="en-US"/>
        </w:rPr>
        <w:t xml:space="preserve"> </w:t>
      </w:r>
      <w:r w:rsidRPr="00C86301">
        <w:rPr>
          <w:rFonts w:ascii="Times New Roman" w:eastAsia="Calibri" w:hAnsi="Times New Roman" w:cs="Times New Roman"/>
          <w:bCs/>
          <w:color w:val="000000"/>
          <w:sz w:val="26"/>
          <w:szCs w:val="26"/>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bookmarkStart w:id="3" w:name="P0"/>
      <w:bookmarkEnd w:id="3"/>
      <w:proofErr w:type="gramEnd"/>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7C4678" w:rsidRPr="00C86301" w:rsidRDefault="007C4678" w:rsidP="007C467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на получение информации и документов, необходимых для обоснования и рассмотрения жалобы.</w:t>
      </w:r>
    </w:p>
    <w:p w:rsidR="001C2DBF" w:rsidRPr="00C86301" w:rsidRDefault="007C4678" w:rsidP="001C2DBF">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5.11. Способы информирования заявителей о порядке подачи и рассмотрения жалобы</w:t>
      </w:r>
    </w:p>
    <w:p w:rsidR="001C2DBF" w:rsidRPr="001C58D3" w:rsidRDefault="007C4678" w:rsidP="001C58D3">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25031A">
        <w:rPr>
          <w:rFonts w:ascii="Times New Roman" w:eastAsia="Calibri" w:hAnsi="Times New Roman" w:cs="Times New Roman"/>
          <w:sz w:val="26"/>
          <w:szCs w:val="26"/>
          <w:lang w:eastAsia="en-US"/>
        </w:rPr>
        <w:t>(</w:t>
      </w:r>
      <w:hyperlink r:id="rId6" w:history="1">
        <w:r w:rsidRPr="0025031A">
          <w:rPr>
            <w:rStyle w:val="a5"/>
            <w:rFonts w:ascii="Times New Roman" w:eastAsia="Calibri" w:hAnsi="Times New Roman" w:cs="Times New Roman"/>
            <w:color w:val="auto"/>
            <w:sz w:val="26"/>
            <w:szCs w:val="26"/>
            <w:u w:val="none"/>
            <w:lang w:val="en-US" w:eastAsia="en-US"/>
          </w:rPr>
          <w:t>www</w:t>
        </w:r>
        <w:r w:rsidRPr="0025031A">
          <w:rPr>
            <w:rStyle w:val="a5"/>
            <w:rFonts w:ascii="Times New Roman" w:eastAsia="Calibri" w:hAnsi="Times New Roman" w:cs="Times New Roman"/>
            <w:color w:val="auto"/>
            <w:sz w:val="26"/>
            <w:szCs w:val="26"/>
            <w:u w:val="none"/>
            <w:lang w:eastAsia="en-US"/>
          </w:rPr>
          <w:t>.</w:t>
        </w:r>
        <w:r w:rsidRPr="0025031A">
          <w:rPr>
            <w:rStyle w:val="a5"/>
            <w:rFonts w:ascii="Times New Roman" w:eastAsia="Calibri" w:hAnsi="Times New Roman" w:cs="Times New Roman"/>
            <w:color w:val="auto"/>
            <w:sz w:val="26"/>
            <w:szCs w:val="26"/>
            <w:u w:val="none"/>
            <w:lang w:val="en-US" w:eastAsia="en-US"/>
          </w:rPr>
          <w:t>gosuslugi</w:t>
        </w:r>
        <w:r w:rsidRPr="0025031A">
          <w:rPr>
            <w:rStyle w:val="a5"/>
            <w:rFonts w:ascii="Times New Roman" w:eastAsia="Calibri" w:hAnsi="Times New Roman" w:cs="Times New Roman"/>
            <w:color w:val="auto"/>
            <w:sz w:val="26"/>
            <w:szCs w:val="26"/>
            <w:u w:val="none"/>
            <w:lang w:eastAsia="en-US"/>
          </w:rPr>
          <w:t>.</w:t>
        </w:r>
        <w:r w:rsidRPr="0025031A">
          <w:rPr>
            <w:rStyle w:val="a5"/>
            <w:rFonts w:ascii="Times New Roman" w:eastAsia="Calibri" w:hAnsi="Times New Roman" w:cs="Times New Roman"/>
            <w:color w:val="auto"/>
            <w:sz w:val="26"/>
            <w:szCs w:val="26"/>
            <w:u w:val="none"/>
            <w:lang w:val="en-US" w:eastAsia="en-US"/>
          </w:rPr>
          <w:t>ru</w:t>
        </w:r>
      </w:hyperlink>
      <w:r w:rsidRPr="0025031A">
        <w:rPr>
          <w:rFonts w:ascii="Times New Roman" w:eastAsia="Calibri" w:hAnsi="Times New Roman" w:cs="Times New Roman"/>
          <w:sz w:val="26"/>
          <w:szCs w:val="26"/>
          <w:lang w:eastAsia="en-US"/>
        </w:rPr>
        <w:t>)</w:t>
      </w:r>
      <w:r w:rsidRPr="00C86301">
        <w:rPr>
          <w:rFonts w:ascii="Times New Roman" w:eastAsia="Calibri" w:hAnsi="Times New Roman" w:cs="Times New Roman"/>
          <w:sz w:val="26"/>
          <w:szCs w:val="26"/>
          <w:lang w:eastAsia="en-US"/>
        </w:rPr>
        <w:t>,</w:t>
      </w:r>
      <w:r w:rsidRPr="00C86301">
        <w:rPr>
          <w:rFonts w:ascii="Times New Roman" w:eastAsia="Calibri" w:hAnsi="Times New Roman" w:cs="Times New Roman"/>
          <w:color w:val="000000"/>
          <w:sz w:val="26"/>
          <w:szCs w:val="26"/>
          <w:lang w:eastAsia="en-US"/>
        </w:rPr>
        <w:t xml:space="preserve"> на официальном сайте Администрации в информационно-телекоммуникационной сети "Интернет" (</w:t>
      </w:r>
      <w:hyperlink r:id="rId7" w:history="1">
        <w:r w:rsidRPr="00C86301">
          <w:rPr>
            <w:rFonts w:ascii="Times New Roman" w:hAnsi="Times New Roman" w:cs="Times New Roman"/>
            <w:sz w:val="26"/>
            <w:szCs w:val="26"/>
          </w:rPr>
          <w:t>http://</w:t>
        </w:r>
        <w:r w:rsidR="001C58D3" w:rsidRPr="001C58D3">
          <w:rPr>
            <w:rFonts w:ascii="Times New Roman" w:hAnsi="Times New Roman" w:cs="Times New Roman"/>
            <w:sz w:val="26"/>
            <w:szCs w:val="26"/>
          </w:rPr>
          <w:t xml:space="preserve"> visoksk</w:t>
        </w:r>
        <w:r w:rsidRPr="001C58D3">
          <w:rPr>
            <w:rFonts w:ascii="Times New Roman" w:hAnsi="Times New Roman" w:cs="Times New Roman"/>
            <w:sz w:val="26"/>
            <w:szCs w:val="26"/>
          </w:rPr>
          <w:t>.</w:t>
        </w:r>
        <w:r w:rsidRPr="00C86301">
          <w:rPr>
            <w:rFonts w:ascii="Times New Roman" w:hAnsi="Times New Roman" w:cs="Times New Roman"/>
            <w:sz w:val="26"/>
            <w:szCs w:val="26"/>
          </w:rPr>
          <w:t>rkursk.ru/</w:t>
        </w:r>
      </w:hyperlink>
      <w:r w:rsidRPr="00C86301">
        <w:rPr>
          <w:rFonts w:ascii="Times New Roman" w:hAnsi="Times New Roman" w:cs="Times New Roman"/>
          <w:sz w:val="26"/>
          <w:szCs w:val="26"/>
        </w:rPr>
        <w:t>)</w:t>
      </w:r>
      <w:r w:rsidRPr="00C86301">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sz w:val="26"/>
          <w:szCs w:val="26"/>
          <w:lang w:eastAsia="en-US"/>
        </w:rPr>
        <w:t>а также путем оказания консультаций,</w:t>
      </w:r>
      <w:r w:rsidRPr="00C86301">
        <w:rPr>
          <w:rFonts w:ascii="Times New Roman" w:eastAsia="Calibri" w:hAnsi="Times New Roman" w:cs="Times New Roman"/>
          <w:color w:val="000000"/>
          <w:sz w:val="26"/>
          <w:szCs w:val="26"/>
          <w:lang w:eastAsia="en-US"/>
        </w:rPr>
        <w:t xml:space="preserve"> в том числе п</w:t>
      </w:r>
      <w:r>
        <w:rPr>
          <w:rFonts w:ascii="Times New Roman" w:eastAsia="Calibri" w:hAnsi="Times New Roman" w:cs="Times New Roman"/>
          <w:color w:val="000000"/>
          <w:sz w:val="26"/>
          <w:szCs w:val="26"/>
          <w:lang w:eastAsia="en-US"/>
        </w:rPr>
        <w:t xml:space="preserve">о телефону, электронной почте, </w:t>
      </w:r>
      <w:r w:rsidRPr="00C86301">
        <w:rPr>
          <w:rFonts w:ascii="Times New Roman" w:eastAsia="Calibri" w:hAnsi="Times New Roman" w:cs="Times New Roman"/>
          <w:color w:val="000000"/>
          <w:sz w:val="26"/>
          <w:szCs w:val="26"/>
          <w:lang w:eastAsia="en-US"/>
        </w:rPr>
        <w:t>при личном приёме.».</w:t>
      </w:r>
    </w:p>
    <w:p w:rsidR="007C4678" w:rsidRPr="00C86301" w:rsidRDefault="007C4678" w:rsidP="007C467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2. Контроль за исполнением настоящего постановления оставляю за собой.</w:t>
      </w:r>
    </w:p>
    <w:p w:rsidR="007C4678" w:rsidRPr="00C86301" w:rsidRDefault="007C4678" w:rsidP="007C467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sidR="000273E4">
        <w:rPr>
          <w:rFonts w:ascii="Times New Roman" w:hAnsi="Times New Roman" w:cs="Times New Roman"/>
          <w:sz w:val="26"/>
          <w:szCs w:val="26"/>
          <w:lang w:eastAsia="ar-SA"/>
        </w:rPr>
        <w:t xml:space="preserve">Высокский </w:t>
      </w:r>
      <w:r w:rsidRPr="00C86301">
        <w:rPr>
          <w:rFonts w:ascii="Times New Roman" w:hAnsi="Times New Roman" w:cs="Times New Roman"/>
          <w:sz w:val="26"/>
          <w:szCs w:val="26"/>
          <w:lang w:eastAsia="ar-SA"/>
        </w:rPr>
        <w:t>сельсовет» Медвенского района Курской области в сети «Интернет».</w:t>
      </w:r>
    </w:p>
    <w:p w:rsidR="007C4678" w:rsidRPr="00C86301" w:rsidRDefault="007C4678" w:rsidP="007C4678">
      <w:pPr>
        <w:spacing w:after="0" w:line="240" w:lineRule="auto"/>
        <w:jc w:val="both"/>
        <w:rPr>
          <w:rFonts w:ascii="Times New Roman" w:hAnsi="Times New Roman" w:cs="Times New Roman"/>
          <w:sz w:val="26"/>
          <w:szCs w:val="26"/>
        </w:rPr>
      </w:pPr>
    </w:p>
    <w:p w:rsidR="007C4678" w:rsidRPr="00C86301" w:rsidRDefault="007C4678" w:rsidP="007C4678">
      <w:pPr>
        <w:spacing w:after="0" w:line="240" w:lineRule="auto"/>
        <w:jc w:val="both"/>
        <w:rPr>
          <w:rFonts w:ascii="Times New Roman" w:hAnsi="Times New Roman" w:cs="Times New Roman"/>
          <w:sz w:val="26"/>
          <w:szCs w:val="26"/>
        </w:rPr>
      </w:pPr>
    </w:p>
    <w:p w:rsidR="007C4678" w:rsidRPr="00C86301" w:rsidRDefault="007C4678" w:rsidP="007C4678">
      <w:pPr>
        <w:spacing w:after="0" w:line="240" w:lineRule="auto"/>
        <w:jc w:val="both"/>
        <w:rPr>
          <w:rFonts w:ascii="Times New Roman" w:hAnsi="Times New Roman" w:cs="Times New Roman"/>
          <w:sz w:val="26"/>
          <w:szCs w:val="26"/>
        </w:rPr>
      </w:pPr>
    </w:p>
    <w:p w:rsidR="00CB111F" w:rsidRPr="007C4678" w:rsidRDefault="007C4678" w:rsidP="007C4678">
      <w:pPr>
        <w:spacing w:after="0" w:line="240" w:lineRule="auto"/>
        <w:jc w:val="both"/>
        <w:rPr>
          <w:rFonts w:ascii="Times New Roman" w:hAnsi="Times New Roman" w:cs="Times New Roman"/>
          <w:sz w:val="26"/>
          <w:szCs w:val="26"/>
        </w:rPr>
      </w:pPr>
      <w:r w:rsidRPr="00C86301">
        <w:rPr>
          <w:rFonts w:ascii="Times New Roman" w:hAnsi="Times New Roman" w:cs="Times New Roman"/>
          <w:sz w:val="26"/>
          <w:szCs w:val="26"/>
          <w:lang w:eastAsia="ar-SA"/>
        </w:rPr>
        <w:t>Глава</w:t>
      </w:r>
      <w:r w:rsidR="00016C45">
        <w:rPr>
          <w:rFonts w:ascii="Times New Roman" w:hAnsi="Times New Roman" w:cs="Times New Roman"/>
          <w:sz w:val="26"/>
          <w:szCs w:val="26"/>
          <w:lang w:eastAsia="ar-SA"/>
        </w:rPr>
        <w:t xml:space="preserve"> Высокского сельсовекта </w:t>
      </w:r>
      <w:r w:rsidRPr="00C86301">
        <w:rPr>
          <w:rFonts w:ascii="Times New Roman" w:hAnsi="Times New Roman" w:cs="Times New Roman"/>
          <w:sz w:val="26"/>
          <w:szCs w:val="26"/>
          <w:lang w:eastAsia="ar-SA"/>
        </w:rPr>
        <w:t xml:space="preserve">         </w:t>
      </w:r>
      <w:r w:rsidR="000273E4">
        <w:rPr>
          <w:rFonts w:ascii="Times New Roman" w:hAnsi="Times New Roman" w:cs="Times New Roman"/>
          <w:sz w:val="26"/>
          <w:szCs w:val="26"/>
          <w:lang w:eastAsia="ar-SA"/>
        </w:rPr>
        <w:t xml:space="preserve">                                   А.Н. Харланов</w:t>
      </w:r>
    </w:p>
    <w:sectPr w:rsidR="00CB111F" w:rsidRPr="007C4678" w:rsidSect="00457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FB17A5"/>
    <w:rsid w:val="00016C45"/>
    <w:rsid w:val="000273E4"/>
    <w:rsid w:val="00034960"/>
    <w:rsid w:val="000754CC"/>
    <w:rsid w:val="00166F4A"/>
    <w:rsid w:val="001C2DBF"/>
    <w:rsid w:val="001C58D3"/>
    <w:rsid w:val="00227123"/>
    <w:rsid w:val="0065202D"/>
    <w:rsid w:val="007C4678"/>
    <w:rsid w:val="00801DA3"/>
    <w:rsid w:val="00B237AE"/>
    <w:rsid w:val="00CB111F"/>
    <w:rsid w:val="00CE4437"/>
    <w:rsid w:val="00D95F94"/>
    <w:rsid w:val="00E60986"/>
    <w:rsid w:val="00F8497F"/>
    <w:rsid w:val="00FB17A5"/>
    <w:rsid w:val="00FF3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FB17A5"/>
    <w:rPr>
      <w:shd w:val="clear" w:color="auto" w:fill="FFFFFF"/>
    </w:rPr>
  </w:style>
  <w:style w:type="paragraph" w:customStyle="1" w:styleId="50">
    <w:name w:val="Основной текст (5)"/>
    <w:basedOn w:val="a"/>
    <w:link w:val="5"/>
    <w:rsid w:val="00FB17A5"/>
    <w:pPr>
      <w:shd w:val="clear" w:color="auto" w:fill="FFFFFF"/>
      <w:spacing w:after="540" w:line="278" w:lineRule="exact"/>
      <w:jc w:val="both"/>
    </w:pPr>
  </w:style>
  <w:style w:type="paragraph" w:styleId="a3">
    <w:name w:val="No Spacing"/>
    <w:uiPriority w:val="1"/>
    <w:qFormat/>
    <w:rsid w:val="00FB17A5"/>
    <w:pPr>
      <w:spacing w:after="0" w:line="240" w:lineRule="auto"/>
    </w:pPr>
    <w:rPr>
      <w:rFonts w:ascii="Calibri" w:eastAsia="Times New Roman" w:hAnsi="Calibri" w:cs="Times New Roman"/>
    </w:rPr>
  </w:style>
  <w:style w:type="paragraph" w:styleId="a4">
    <w:name w:val="Normal (Web)"/>
    <w:basedOn w:val="a"/>
    <w:uiPriority w:val="99"/>
    <w:unhideWhenUsed/>
    <w:rsid w:val="007C467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nhideWhenUsed/>
    <w:rsid w:val="007C46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os.r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http://gosuslu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15</cp:revision>
  <dcterms:created xsi:type="dcterms:W3CDTF">2018-03-27T04:38:00Z</dcterms:created>
  <dcterms:modified xsi:type="dcterms:W3CDTF">2018-03-29T14:39:00Z</dcterms:modified>
</cp:coreProperties>
</file>