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widowControl w:val="1"/>
        <w:spacing w:after="0" w:line="240" w:lineRule="auto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СОБРАНИЕ ДЕПУТАТОВ</w:t>
      </w:r>
    </w:p>
    <w:p w14:paraId="02000000">
      <w:pPr>
        <w:widowControl w:val="1"/>
        <w:spacing w:after="0" w:line="240" w:lineRule="auto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ВЫСОКСКОГО СЕЛЬСОВЕТА</w:t>
      </w:r>
    </w:p>
    <w:p w14:paraId="03000000">
      <w:pPr>
        <w:widowControl w:val="1"/>
        <w:spacing w:after="0" w:line="240" w:lineRule="auto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МЕДВЕНСКОГО РАЙОНА</w:t>
      </w:r>
    </w:p>
    <w:p w14:paraId="04000000">
      <w:pPr>
        <w:widowControl w:val="1"/>
        <w:spacing w:after="0" w:line="240" w:lineRule="auto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КУРСКОЙ ОБЛАСТИ</w:t>
      </w:r>
    </w:p>
    <w:p w14:paraId="05000000">
      <w:pPr>
        <w:widowControl w:val="1"/>
        <w:spacing w:after="0" w:line="240" w:lineRule="auto"/>
        <w:ind w:right="0"/>
        <w:jc w:val="center"/>
        <w:rPr>
          <w:rFonts w:ascii="Arial" w:hAnsi="Arial"/>
          <w:b w:val="1"/>
          <w:sz w:val="32"/>
        </w:rPr>
      </w:pPr>
    </w:p>
    <w:p w14:paraId="06000000">
      <w:pPr>
        <w:widowControl w:val="1"/>
        <w:spacing w:after="0" w:line="240" w:lineRule="auto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РЕШЕНИЕ</w:t>
      </w:r>
    </w:p>
    <w:p w14:paraId="07000000">
      <w:pPr>
        <w:widowControl w:val="1"/>
        <w:spacing w:after="0" w:line="240" w:lineRule="auto"/>
        <w:ind w:right="0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от</w:t>
      </w:r>
      <w:r>
        <w:rPr>
          <w:rFonts w:ascii="Arial" w:hAnsi="Arial"/>
          <w:b w:val="1"/>
          <w:sz w:val="32"/>
        </w:rPr>
        <w:t xml:space="preserve"> 30.01.2023 года №29/1</w:t>
      </w:r>
      <w:r>
        <w:rPr>
          <w:rFonts w:ascii="Arial" w:hAnsi="Arial"/>
          <w:b w:val="1"/>
          <w:sz w:val="32"/>
        </w:rPr>
        <w:t>82</w:t>
      </w:r>
    </w:p>
    <w:p w14:paraId="08000000">
      <w:pPr>
        <w:widowControl w:val="1"/>
        <w:spacing w:after="0" w:line="240" w:lineRule="auto"/>
        <w:ind w:right="0"/>
        <w:jc w:val="center"/>
        <w:rPr>
          <w:rFonts w:ascii="Arial" w:hAnsi="Arial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О внесении изменений и дополнений в решение собрания депутатов Высокского сельсовета Медвенского района Курской области от 21.12.2022 года № 28/178 «О бюджете муниципального образования «Высокский сельсовет» Медвенского района Курской области на 2023 год и плановый период 2024 и 2025 годов»</w:t>
      </w:r>
    </w:p>
    <w:p w14:paraId="0A000000">
      <w:pPr>
        <w:spacing w:after="0" w:line="240" w:lineRule="auto"/>
        <w:ind/>
        <w:jc w:val="both"/>
        <w:rPr>
          <w:rFonts w:ascii="Arial" w:hAnsi="Arial"/>
          <w:sz w:val="28"/>
        </w:rPr>
      </w:pPr>
    </w:p>
    <w:p w14:paraId="0B000000">
      <w:pPr>
        <w:spacing w:after="0" w:line="240" w:lineRule="auto"/>
        <w:ind/>
        <w:jc w:val="both"/>
        <w:rPr>
          <w:rFonts w:ascii="Arial" w:hAnsi="Arial"/>
          <w:sz w:val="28"/>
        </w:rPr>
      </w:pPr>
    </w:p>
    <w:p w14:paraId="0C000000">
      <w:pPr>
        <w:spacing w:after="0" w:line="240" w:lineRule="auto"/>
        <w:ind/>
        <w:jc w:val="both"/>
        <w:rPr>
          <w:rFonts w:ascii="Arial" w:hAnsi="Arial"/>
          <w:sz w:val="28"/>
        </w:rPr>
      </w:pPr>
    </w:p>
    <w:p w14:paraId="0D000000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 решением Собрания депутатов Высокского сельсовета Медвенского района от 21.12.2022 года №28/178 «О бюджете муниципального образования «Высокский сельсовет» Медвенского района Курской области на 2023 год и плановый период</w:t>
      </w:r>
      <w:r>
        <w:rPr>
          <w:rFonts w:ascii="Arial" w:hAnsi="Arial"/>
          <w:sz w:val="24"/>
        </w:rPr>
        <w:t xml:space="preserve"> 2024 и 2025 годов», Собрание депутатов </w:t>
      </w:r>
      <w:r>
        <w:rPr>
          <w:rFonts w:ascii="Arial" w:hAnsi="Arial"/>
          <w:sz w:val="24"/>
        </w:rPr>
        <w:t>Высокского</w:t>
      </w:r>
      <w:r>
        <w:rPr>
          <w:rFonts w:ascii="Arial" w:hAnsi="Arial"/>
          <w:sz w:val="24"/>
        </w:rPr>
        <w:t xml:space="preserve"> сельсовета </w:t>
      </w:r>
      <w:r>
        <w:rPr>
          <w:rFonts w:ascii="Arial" w:hAnsi="Arial"/>
          <w:sz w:val="24"/>
        </w:rPr>
        <w:t>Медвенского</w:t>
      </w:r>
      <w:r>
        <w:rPr>
          <w:rFonts w:ascii="Arial" w:hAnsi="Arial"/>
          <w:sz w:val="24"/>
        </w:rPr>
        <w:t xml:space="preserve"> района </w:t>
      </w:r>
      <w:r>
        <w:rPr>
          <w:rFonts w:ascii="Arial" w:hAnsi="Arial"/>
          <w:sz w:val="24"/>
        </w:rPr>
        <w:t>решило</w:t>
      </w:r>
      <w:r>
        <w:rPr>
          <w:rFonts w:ascii="Arial" w:hAnsi="Arial"/>
          <w:sz w:val="24"/>
        </w:rPr>
        <w:t>:</w:t>
      </w:r>
    </w:p>
    <w:p w14:paraId="0E000000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1.Внести изменения и дополнения в решение собрания депутатов Высокского сельсовета Медвенского района Курской области от 21.12.2022г. № 28/178 «О бюджете муниципального образования «Высокский сельсовет» Медвенского района Курской области на 2023 год и плановый период 2024 и 2025 годов»</w:t>
      </w:r>
    </w:p>
    <w:p w14:paraId="0F000000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1.1.Утвердить основные характеристики бюджета муниципального образования «Высокский сельсовет» на 2023 год:</w:t>
      </w:r>
    </w:p>
    <w:p w14:paraId="10000000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1 прогнозируемый общий объем доходов в сумме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4 652 989</w:t>
      </w:r>
      <w:r>
        <w:rPr>
          <w:rFonts w:ascii="Arial" w:hAnsi="Arial"/>
          <w:sz w:val="24"/>
        </w:rPr>
        <w:t xml:space="preserve"> рубля 00 копеек;</w:t>
      </w:r>
    </w:p>
    <w:p w14:paraId="11000000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2) общий объем расходов в сумме 5068967 рублей 83 копейки;</w:t>
      </w:r>
    </w:p>
    <w:p w14:paraId="12000000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3) дефицит бюджета Высокского сельсовета Медвенского района на 2023 год в сумме 415 978 рублей  83 копейки.</w:t>
      </w:r>
    </w:p>
    <w:p w14:paraId="13000000">
      <w:pPr>
        <w:tabs>
          <w:tab w:leader="none" w:pos="964" w:val="left"/>
        </w:tabs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sz w:val="24"/>
        </w:rPr>
        <w:t>2. Изложить прилагаемые Приложения №1,№4,№5, №6 в новой редакции.</w:t>
      </w:r>
    </w:p>
    <w:p w14:paraId="14000000">
      <w:pPr>
        <w:tabs>
          <w:tab w:leader="none" w:pos="964" w:val="left"/>
        </w:tabs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14:paraId="15000000">
      <w:pPr>
        <w:tabs>
          <w:tab w:leader="none" w:pos="964" w:val="left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14:paraId="16000000">
      <w:pPr>
        <w:tabs>
          <w:tab w:leader="none" w:pos="964" w:val="left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14:paraId="17000000">
      <w:pPr>
        <w:tabs>
          <w:tab w:leader="none" w:pos="964" w:val="left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14:paraId="18000000">
      <w:pPr>
        <w:tabs>
          <w:tab w:leader="none" w:pos="964" w:val="left"/>
        </w:tabs>
        <w:spacing w:after="0" w:line="240" w:lineRule="auto"/>
        <w:ind w:firstLine="851"/>
        <w:jc w:val="both"/>
        <w:rPr>
          <w:rFonts w:ascii="Arial" w:hAnsi="Arial"/>
          <w:sz w:val="24"/>
        </w:rPr>
      </w:pPr>
    </w:p>
    <w:p w14:paraId="19000000">
      <w:pPr>
        <w:tabs>
          <w:tab w:leader="none" w:pos="964" w:val="left"/>
        </w:tabs>
        <w:spacing w:after="0" w:line="240" w:lineRule="auto"/>
        <w:ind/>
        <w:rPr>
          <w:rFonts w:ascii="Arial" w:hAnsi="Arial"/>
          <w:sz w:val="24"/>
        </w:rPr>
      </w:pPr>
    </w:p>
    <w:p w14:paraId="1A000000">
      <w:pPr>
        <w:tabs>
          <w:tab w:leader="none" w:pos="964" w:val="left"/>
        </w:tabs>
        <w:spacing w:after="0" w:line="240" w:lineRule="auto"/>
        <w:ind/>
        <w:rPr>
          <w:rFonts w:ascii="Arial" w:hAnsi="Arial"/>
        </w:rPr>
      </w:pPr>
      <w:r>
        <w:rPr>
          <w:rFonts w:ascii="Arial" w:hAnsi="Arial"/>
          <w:sz w:val="24"/>
        </w:rPr>
        <w:t>Председатель Собрания депутатов</w:t>
      </w:r>
      <w:r>
        <w:rPr>
          <w:rFonts w:ascii="Arial" w:hAnsi="Arial"/>
          <w:sz w:val="24"/>
        </w:rPr>
        <w:tab/>
      </w:r>
    </w:p>
    <w:p w14:paraId="1B000000">
      <w:pPr>
        <w:tabs>
          <w:tab w:leader="none" w:pos="964" w:val="left"/>
          <w:tab w:leader="none" w:pos="6947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Высокского сельсовета Медвенского района                            Т.В. Веревкина </w:t>
      </w:r>
    </w:p>
    <w:p w14:paraId="1C000000">
      <w:pPr>
        <w:tabs>
          <w:tab w:leader="none" w:pos="964" w:val="left"/>
          <w:tab w:leader="none" w:pos="6947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1D000000">
      <w:pPr>
        <w:tabs>
          <w:tab w:leader="none" w:pos="964" w:val="left"/>
          <w:tab w:leader="none" w:pos="6947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</w:p>
    <w:p w14:paraId="1E000000">
      <w:pPr>
        <w:tabs>
          <w:tab w:leader="none" w:pos="964" w:val="left"/>
          <w:tab w:leader="none" w:pos="6947" w:val="left"/>
        </w:tabs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Высокского сельсовета </w:t>
      </w:r>
    </w:p>
    <w:p w14:paraId="1F000000">
      <w:pPr>
        <w:tabs>
          <w:tab w:leader="none" w:pos="964" w:val="left"/>
          <w:tab w:leader="none" w:pos="6947" w:val="left"/>
        </w:tabs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Медвенского района                                                                           С.Н. Афанасьев</w:t>
      </w:r>
    </w:p>
    <w:p w14:paraId="20000000">
      <w:pPr>
        <w:sectPr>
          <w:pgSz w:h="16838" w:w="11906"/>
          <w:pgMar w:bottom="1134" w:footer="720" w:gutter="0" w:header="720" w:left="1531" w:right="1247" w:top="1134"/>
        </w:sectPr>
      </w:pPr>
    </w:p>
    <w:p w14:paraId="21000000">
      <w:pPr>
        <w:pStyle w:val="Style_1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№1</w:t>
      </w:r>
    </w:p>
    <w:p w14:paraId="22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к проекту </w:t>
      </w:r>
      <w:r>
        <w:rPr>
          <w:rFonts w:ascii="Arial" w:hAnsi="Arial"/>
        </w:rPr>
        <w:t>решения Собрания депутатов</w:t>
      </w:r>
    </w:p>
    <w:p w14:paraId="23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14:paraId="24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14:paraId="25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14:paraId="26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30.01.2023</w:t>
      </w:r>
      <w:r>
        <w:rPr>
          <w:rFonts w:ascii="Arial" w:hAnsi="Arial"/>
        </w:rPr>
        <w:t xml:space="preserve">г. № </w:t>
      </w:r>
      <w:r>
        <w:rPr>
          <w:rFonts w:ascii="Arial" w:hAnsi="Arial"/>
        </w:rPr>
        <w:t>29/182</w:t>
      </w:r>
    </w:p>
    <w:p w14:paraId="27000000">
      <w:pPr>
        <w:rPr>
          <w:rFonts w:ascii="Arial" w:hAnsi="Arial"/>
          <w:sz w:val="28"/>
        </w:rPr>
      </w:pPr>
    </w:p>
    <w:p w14:paraId="28000000">
      <w:pPr>
        <w:ind w:firstLine="4830"/>
        <w:jc w:val="center"/>
        <w:rPr>
          <w:rFonts w:ascii="Arial" w:hAnsi="Arial"/>
          <w:sz w:val="28"/>
        </w:rPr>
      </w:pPr>
    </w:p>
    <w:p w14:paraId="29000000">
      <w:pPr>
        <w:ind w:firstLine="4830"/>
        <w:jc w:val="center"/>
        <w:rPr>
          <w:rFonts w:ascii="Arial" w:hAnsi="Arial"/>
          <w:sz w:val="28"/>
        </w:rPr>
      </w:pPr>
    </w:p>
    <w:p w14:paraId="2A00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Источники финансирования дефицита бюджета </w:t>
      </w:r>
    </w:p>
    <w:p w14:paraId="2B00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муниципального образования «Высокский сельсовет» </w:t>
      </w:r>
    </w:p>
    <w:p w14:paraId="2C00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Медвенского района Курской области на 2023 год и плановый период 2024 и 2025 годов</w:t>
      </w:r>
    </w:p>
    <w:p w14:paraId="2D000000">
      <w:pPr>
        <w:rPr>
          <w:rFonts w:ascii="Arial" w:hAnsi="Arial"/>
          <w:sz w:val="28"/>
        </w:rPr>
      </w:pPr>
    </w:p>
    <w:tbl>
      <w:tblPr>
        <w:tblStyle w:val="Style_2"/>
        <w:tblInd w:type="dxa" w:w="108"/>
        <w:tblLayout w:type="fixed"/>
      </w:tblPr>
      <w:tblGrid>
        <w:gridCol w:w="2826"/>
        <w:gridCol w:w="6571"/>
        <w:gridCol w:w="1538"/>
        <w:gridCol w:w="1538"/>
        <w:gridCol w:w="1538"/>
      </w:tblGrid>
      <w:tr>
        <w:trPr>
          <w:trHeight w:hRule="atLeast" w:val="273"/>
        </w:trPr>
        <w:tc>
          <w:tcPr>
            <w:tcW w:type="dxa" w:w="2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E00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Код </w:t>
            </w:r>
            <w:r>
              <w:rPr>
                <w:rFonts w:ascii="Arial" w:hAnsi="Arial"/>
              </w:rPr>
              <w:t>бюджетной классификации Российской Федерации</w:t>
            </w:r>
          </w:p>
        </w:tc>
        <w:tc>
          <w:tcPr>
            <w:tcW w:type="dxa" w:w="6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type="dxa" w:w="46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>
        <w:trPr>
          <w:trHeight w:hRule="atLeast" w:val="591"/>
        </w:trPr>
        <w:tc>
          <w:tcPr>
            <w:tcW w:type="dxa" w:w="2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6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1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34000000">
            <w:pPr>
              <w:ind w:firstLine="0"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1538"/>
            <w:tcBorders>
              <w:left w:color="000000" w:sz="4" w:val="single"/>
              <w:bottom w:color="000000" w:sz="4" w:val="single"/>
            </w:tcBorders>
            <w:vAlign w:val="center"/>
          </w:tcPr>
          <w:p w14:paraId="3600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3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53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39000000">
            <w:pPr>
              <w:tabs>
                <w:tab w:leader="none" w:pos="552" w:val="left"/>
              </w:tabs>
              <w:ind w:firstLine="0"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0000 000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tabs>
                <w:tab w:leader="none" w:pos="552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415978,83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3E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0000 000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43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0000 000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48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0000 700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94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4D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</w:t>
            </w:r>
            <w:r>
              <w:rPr>
                <w:sz w:val="24"/>
              </w:rPr>
              <w:t xml:space="preserve">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52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0000 800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бюджетных кредитов, полученных из других бюджетов бюджетной системы Российской Федерации в валюте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57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3"/>
              <w:widowControl w:val="1"/>
              <w:ind w:firstLine="0" w:left="-149" w:right="-8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hRule="atLeast" w:val="273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5C000000">
            <w:pPr>
              <w:pStyle w:val="Style_3"/>
              <w:widowControl w:val="1"/>
              <w:ind w:firstLine="0"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01 00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z w:val="24"/>
              </w:rPr>
              <w:t xml:space="preserve"> 0000 000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3"/>
              <w:widowControl w:val="1"/>
              <w:ind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Изменение остатков средств 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415978,83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3"/>
              <w:widowControl w:val="1"/>
              <w:ind w:firstLine="0"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3"/>
              <w:widowControl w:val="1"/>
              <w:ind w:firstLine="0" w:left="-149" w:right="-8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>
        <w:trPr>
          <w:trHeight w:hRule="atLeast" w:val="302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</w:tcPr>
          <w:p w14:paraId="61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0000 500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r>
              <w:rPr>
                <w:sz w:val="24"/>
              </w:rPr>
              <w:t>остатков средств бюджетов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538"/>
            <w:tcBorders>
              <w:left w:color="000000" w:sz="4" w:val="single"/>
              <w:bottom w:color="000000" w:sz="4" w:val="single"/>
            </w:tcBorders>
            <w:vAlign w:val="center"/>
          </w:tcPr>
          <w:p w14:paraId="6300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-4652989,00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-4614268,00</w:t>
            </w:r>
          </w:p>
        </w:tc>
        <w:tc>
          <w:tcPr>
            <w:tcW w:type="dxa" w:w="153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-3660521,00</w:t>
            </w:r>
          </w:p>
        </w:tc>
      </w:tr>
      <w:tr>
        <w:trPr>
          <w:trHeight w:hRule="atLeast" w:val="314"/>
        </w:trPr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6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0000 500</w:t>
            </w:r>
          </w:p>
        </w:tc>
        <w:tc>
          <w:tcPr>
            <w:tcW w:type="dxa" w:w="6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</w:t>
            </w:r>
            <w:r>
              <w:rPr>
                <w:sz w:val="24"/>
              </w:rPr>
              <w:t>остатков средств бюджетов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before="0" w:line="240" w:lineRule="auto"/>
              <w:ind w:firstLine="0" w:left="0" w:right="0"/>
              <w:jc w:val="righ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-4652989,00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-4614268,00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-3660521,00</w:t>
            </w:r>
          </w:p>
        </w:tc>
      </w:tr>
      <w:tr>
        <w:trPr>
          <w:trHeight w:hRule="atLeast" w:val="352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6B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r>
              <w:rPr>
                <w:sz w:val="24"/>
              </w:rPr>
              <w:t>прочих остатков денежных средств бюджетов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before="0" w:line="240" w:lineRule="auto"/>
              <w:ind w:firstLine="0" w:left="0" w:right="0"/>
              <w:jc w:val="righ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-4652989,00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-4614268,00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-3660521,00</w:t>
            </w:r>
          </w:p>
        </w:tc>
      </w:tr>
      <w:tr>
        <w:trPr>
          <w:trHeight w:hRule="atLeast" w:val="457"/>
        </w:trPr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0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type="dxa" w:w="6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остатков денежных </w:t>
            </w:r>
            <w:r>
              <w:rPr>
                <w:sz w:val="24"/>
              </w:rPr>
              <w:t>средств бюджетов поселений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after="0" w:before="0" w:line="240" w:lineRule="auto"/>
              <w:ind w:firstLine="0" w:left="0" w:right="0"/>
              <w:jc w:val="righ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-4652989,00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-4614268,00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-3660521,00</w:t>
            </w:r>
          </w:p>
        </w:tc>
      </w:tr>
      <w:tr>
        <w:trPr>
          <w:trHeight w:hRule="atLeast" w:val="352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75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0000 600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3"/>
              <w:widowControl w:val="1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остатков средств </w:t>
            </w:r>
            <w:r>
              <w:rPr>
                <w:sz w:val="24"/>
              </w:rPr>
              <w:t>бюджетов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5068967,83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4614268,00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3660521,00</w:t>
            </w:r>
          </w:p>
        </w:tc>
      </w:tr>
      <w:tr>
        <w:trPr>
          <w:trHeight w:hRule="atLeast" w:val="492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7A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0000 600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pStyle w:val="Style_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</w:t>
            </w:r>
            <w:r>
              <w:rPr>
                <w:rFonts w:ascii="Arial" w:hAnsi="Arial"/>
                <w:sz w:val="24"/>
              </w:rPr>
              <w:t>остатков средств бюджетов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5068967,83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4614268,00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3660521,00</w:t>
            </w:r>
          </w:p>
        </w:tc>
      </w:tr>
      <w:tr>
        <w:trPr>
          <w:trHeight w:hRule="atLeast" w:val="439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7F000000">
            <w:pPr>
              <w:pStyle w:val="Style_3"/>
              <w:widowControl w:val="1"/>
              <w:ind w:firstLine="0" w:left="-108" w:right="-117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5068967,83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4614268,00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3660521,00</w:t>
            </w:r>
          </w:p>
        </w:tc>
      </w:tr>
      <w:tr>
        <w:trPr>
          <w:trHeight w:hRule="atLeast" w:val="439"/>
        </w:trPr>
        <w:tc>
          <w:tcPr>
            <w:tcW w:type="dxa" w:w="2826"/>
            <w:tcBorders>
              <w:left w:color="000000" w:sz="4" w:val="single"/>
              <w:bottom w:color="000000" w:sz="4" w:val="single"/>
            </w:tcBorders>
            <w:vAlign w:val="center"/>
          </w:tcPr>
          <w:p w14:paraId="84000000">
            <w:pPr>
              <w:pStyle w:val="Style_5"/>
              <w:ind w:firstLine="0"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type="dxa" w:w="657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остатков денежных </w:t>
            </w:r>
            <w:r>
              <w:rPr>
                <w:rFonts w:ascii="Arial" w:hAnsi="Arial"/>
                <w:sz w:val="24"/>
              </w:rPr>
              <w:t>средств бюджетов поселений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5068967,83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4614268,00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3660521,00</w:t>
            </w:r>
          </w:p>
        </w:tc>
      </w:tr>
    </w:tbl>
    <w:p w14:paraId="89000000">
      <w:pPr>
        <w:ind/>
        <w:jc w:val="right"/>
        <w:rPr>
          <w:rFonts w:ascii="Arial" w:hAnsi="Arial"/>
        </w:rPr>
      </w:pPr>
    </w:p>
    <w:p w14:paraId="8A000000">
      <w:pPr>
        <w:ind/>
        <w:jc w:val="right"/>
        <w:rPr>
          <w:rFonts w:ascii="Arial" w:hAnsi="Arial"/>
        </w:rPr>
      </w:pPr>
    </w:p>
    <w:p w14:paraId="8B000000">
      <w:pPr>
        <w:ind/>
        <w:jc w:val="right"/>
        <w:rPr>
          <w:rFonts w:ascii="Arial" w:hAnsi="Arial"/>
        </w:rPr>
      </w:pPr>
    </w:p>
    <w:p w14:paraId="8C000000">
      <w:pPr>
        <w:ind/>
        <w:jc w:val="right"/>
        <w:rPr>
          <w:rFonts w:ascii="Arial" w:hAnsi="Arial"/>
        </w:rPr>
      </w:pPr>
    </w:p>
    <w:p w14:paraId="8D000000">
      <w:pPr>
        <w:ind/>
        <w:jc w:val="right"/>
        <w:rPr>
          <w:rFonts w:ascii="Arial" w:hAnsi="Arial"/>
        </w:rPr>
      </w:pPr>
    </w:p>
    <w:p w14:paraId="8E000000">
      <w:pPr>
        <w:ind/>
        <w:jc w:val="right"/>
        <w:rPr>
          <w:rFonts w:ascii="Arial" w:hAnsi="Arial"/>
        </w:rPr>
      </w:pPr>
    </w:p>
    <w:p w14:paraId="8F000000">
      <w:pPr>
        <w:ind/>
        <w:jc w:val="right"/>
        <w:rPr>
          <w:rFonts w:ascii="Arial" w:hAnsi="Arial"/>
        </w:rPr>
      </w:pPr>
    </w:p>
    <w:p w14:paraId="90000000">
      <w:pPr>
        <w:ind/>
        <w:jc w:val="right"/>
        <w:rPr>
          <w:rFonts w:ascii="Arial" w:hAnsi="Arial"/>
        </w:rPr>
      </w:pPr>
    </w:p>
    <w:p w14:paraId="91000000">
      <w:pPr>
        <w:ind/>
        <w:jc w:val="right"/>
        <w:rPr>
          <w:rFonts w:ascii="Arial" w:hAnsi="Arial"/>
        </w:rPr>
      </w:pPr>
    </w:p>
    <w:p w14:paraId="92000000">
      <w:pPr>
        <w:ind/>
        <w:jc w:val="right"/>
        <w:rPr>
          <w:rFonts w:ascii="Arial" w:hAnsi="Arial"/>
        </w:rPr>
      </w:pPr>
    </w:p>
    <w:p w14:paraId="93000000">
      <w:pPr>
        <w:ind/>
        <w:jc w:val="right"/>
        <w:rPr>
          <w:rFonts w:ascii="Arial" w:hAnsi="Arial"/>
        </w:rPr>
      </w:pPr>
    </w:p>
    <w:p w14:paraId="94000000">
      <w:pPr>
        <w:widowControl w:val="1"/>
        <w:ind/>
        <w:rPr>
          <w:rFonts w:ascii="Arial" w:hAnsi="Arial"/>
        </w:rPr>
      </w:pPr>
    </w:p>
    <w:p w14:paraId="95000000">
      <w:pPr>
        <w:widowControl w:val="1"/>
        <w:ind/>
        <w:rPr>
          <w:rFonts w:ascii="Arial" w:hAnsi="Arial"/>
        </w:rPr>
      </w:pPr>
    </w:p>
    <w:p w14:paraId="96000000">
      <w:pPr>
        <w:widowControl w:val="1"/>
        <w:ind/>
        <w:rPr>
          <w:rFonts w:ascii="Arial" w:hAnsi="Arial"/>
        </w:rPr>
      </w:pPr>
    </w:p>
    <w:p w14:paraId="97000000">
      <w:pPr>
        <w:widowControl w:val="1"/>
        <w:ind/>
        <w:rPr>
          <w:rFonts w:ascii="Arial" w:hAnsi="Arial"/>
        </w:rPr>
      </w:pPr>
    </w:p>
    <w:p w14:paraId="98000000">
      <w:pPr>
        <w:tabs>
          <w:tab w:leader="none" w:pos="7745" w:val="left"/>
        </w:tabs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№3</w:t>
      </w:r>
    </w:p>
    <w:p w14:paraId="99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к   </w:t>
      </w:r>
      <w:r>
        <w:rPr>
          <w:rFonts w:ascii="Arial" w:hAnsi="Arial"/>
        </w:rPr>
        <w:t>решени</w:t>
      </w:r>
      <w:r>
        <w:rPr>
          <w:rFonts w:ascii="Arial" w:hAnsi="Arial"/>
        </w:rPr>
        <w:t>ю</w:t>
      </w:r>
      <w:r>
        <w:rPr>
          <w:rFonts w:ascii="Arial" w:hAnsi="Arial"/>
        </w:rPr>
        <w:t xml:space="preserve"> Собрания депутатов</w:t>
      </w:r>
    </w:p>
    <w:p w14:paraId="9A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14:paraId="9B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14:paraId="9C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14:paraId="9D00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30.01.2023г. №29/182</w:t>
      </w:r>
    </w:p>
    <w:p w14:paraId="9E000000">
      <w:pPr>
        <w:ind w:firstLine="4830"/>
        <w:jc w:val="right"/>
        <w:rPr>
          <w:rFonts w:ascii="Arial" w:hAnsi="Arial"/>
        </w:rPr>
      </w:pPr>
    </w:p>
    <w:p w14:paraId="9F000000">
      <w:pPr>
        <w:ind w:firstLine="4830"/>
        <w:jc w:val="right"/>
        <w:rPr>
          <w:rFonts w:ascii="Arial" w:hAnsi="Arial"/>
        </w:rPr>
      </w:pPr>
    </w:p>
    <w:p w14:paraId="A0000000">
      <w:pPr>
        <w:ind w:firstLine="709"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Поступления доходов в бюджет муниципального образования «Высокский сельсовет» Медвенск</w:t>
      </w:r>
      <w:r>
        <w:rPr>
          <w:rFonts w:ascii="Arial" w:hAnsi="Arial"/>
          <w:b w:val="1"/>
          <w:sz w:val="30"/>
        </w:rPr>
        <w:t>ого района Курской области в 2023</w:t>
      </w:r>
      <w:r>
        <w:rPr>
          <w:rFonts w:ascii="Arial" w:hAnsi="Arial"/>
          <w:b w:val="1"/>
          <w:sz w:val="30"/>
        </w:rPr>
        <w:t xml:space="preserve"> году</w:t>
      </w:r>
      <w:r>
        <w:rPr>
          <w:rFonts w:ascii="Arial" w:hAnsi="Arial"/>
          <w:b w:val="1"/>
          <w:sz w:val="30"/>
        </w:rPr>
        <w:t xml:space="preserve"> и плановый период 2024</w:t>
      </w:r>
      <w:r>
        <w:rPr>
          <w:rFonts w:ascii="Arial" w:hAnsi="Arial"/>
          <w:b w:val="1"/>
          <w:sz w:val="30"/>
        </w:rPr>
        <w:t xml:space="preserve"> и 2025</w:t>
      </w:r>
      <w:r>
        <w:rPr>
          <w:rFonts w:ascii="Arial" w:hAnsi="Arial"/>
          <w:b w:val="1"/>
          <w:sz w:val="30"/>
        </w:rPr>
        <w:t xml:space="preserve"> годов</w:t>
      </w:r>
    </w:p>
    <w:p w14:paraId="A1000000">
      <w:pPr>
        <w:widowControl w:val="1"/>
        <w:ind w:firstLine="0"/>
        <w:jc w:val="both"/>
        <w:rPr>
          <w:rFonts w:ascii="Arial" w:hAnsi="Arial"/>
          <w:b w:val="1"/>
          <w:sz w:val="30"/>
        </w:rPr>
      </w:pPr>
      <w:r>
        <w:rPr>
          <w:rFonts w:ascii="Arial" w:hAnsi="Arial"/>
        </w:rPr>
        <w:t xml:space="preserve"> </w:t>
      </w:r>
    </w:p>
    <w:tbl>
      <w:tblPr>
        <w:tblInd w:type="dxa" w:w="25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77"/>
        <w:gridCol w:w="6084"/>
        <w:gridCol w:w="1542"/>
        <w:gridCol w:w="1716"/>
        <w:gridCol w:w="1579"/>
      </w:tblGrid>
      <w:tr>
        <w:trPr>
          <w:trHeight w:hRule="atLeast" w:val="402"/>
        </w:trPr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type="dxa" w:w="60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ind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Наименование доходов</w:t>
            </w:r>
          </w:p>
        </w:tc>
        <w:tc>
          <w:tcPr>
            <w:tcW w:type="dxa" w:w="48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>
        <w:trPr>
          <w:trHeight w:hRule="atLeast" w:val="727"/>
        </w:trPr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0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  <w:r>
              <w:rPr>
                <w:rFonts w:ascii="Arial" w:hAnsi="Arial"/>
              </w:rPr>
              <w:t xml:space="preserve"> год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  <w:r>
              <w:rPr>
                <w:rFonts w:ascii="Arial" w:hAnsi="Arial"/>
              </w:rPr>
              <w:t xml:space="preserve"> год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год</w:t>
            </w:r>
          </w:p>
        </w:tc>
      </w:tr>
      <w:tr>
        <w:trPr>
          <w:trHeight w:hRule="atLeast" w:val="19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>
        <w:trPr>
          <w:trHeight w:hRule="atLeast" w:val="19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8 90 00000 00 0000 000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4652989,00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4614268,00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3660521,00</w:t>
            </w:r>
          </w:p>
        </w:tc>
      </w:tr>
      <w:tr>
        <w:trPr>
          <w:trHeight w:hRule="atLeast" w:val="338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2627338,00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2665032,00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2702251,00</w:t>
            </w:r>
          </w:p>
        </w:tc>
      </w:tr>
      <w:tr>
        <w:trPr>
          <w:trHeight w:hRule="atLeast" w:val="329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231402,00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245523,00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261301,00</w:t>
            </w:r>
          </w:p>
        </w:tc>
      </w:tr>
      <w:tr>
        <w:trPr>
          <w:trHeight w:hRule="atLeast" w:val="321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231402,00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245523,00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261301,00</w:t>
            </w:r>
          </w:p>
        </w:tc>
      </w:tr>
      <w:tr>
        <w:trPr>
          <w:trHeight w:hRule="atLeast" w:val="321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219361,00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233854,00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249054,00</w:t>
            </w:r>
          </w:p>
        </w:tc>
      </w:tr>
      <w:tr>
        <w:trPr>
          <w:trHeight w:hRule="atLeast" w:val="321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1 01 02020 01 0000110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>
              <w:rPr>
                <w:rFonts w:ascii="Arial" w:hAnsi="Arial"/>
              </w:rPr>
              <w:t>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9583,00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10215,00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10879,00</w:t>
            </w:r>
          </w:p>
        </w:tc>
      </w:tr>
      <w:tr>
        <w:trPr>
          <w:trHeight w:hRule="atLeast" w:val="321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1 01 02030 01 0000110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2109,00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1082,00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972,00</w:t>
            </w:r>
          </w:p>
        </w:tc>
      </w:tr>
      <w:tr>
        <w:trPr>
          <w:trHeight w:hRule="atLeast" w:val="321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1 01 02080 01 0000 110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349,00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372,00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396,00</w:t>
            </w:r>
          </w:p>
        </w:tc>
      </w:tr>
      <w:tr>
        <w:trPr>
          <w:trHeight w:hRule="atLeast" w:val="21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512450,00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536023,00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557464,00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512450,00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536023,00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557464,00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512450,00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536023,00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557464,00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1819886,00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1819886,00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1819886,00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185441,00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185441,00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185441,00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лиц, взимаемый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185441,00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185441,00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185441,00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ind w:firstLine="0"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1634445,00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1634445,00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1634445,00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ind w:firstLine="0"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467921,00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467921,00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467921,00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ind w:firstLine="0"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467921,00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467921,00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467921,00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widowControl w:val="1"/>
              <w:ind w:firstLine="0" w:left="-1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1 06 06040 10 0000 110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1166524,00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1166524,00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1166524,00</w:t>
            </w:r>
          </w:p>
        </w:tc>
      </w:tr>
      <w:tr>
        <w:trPr>
          <w:trHeight w:hRule="atLeast" w:val="135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ind w:hanging="180" w:left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1166524,00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1634445,00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1634445,00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1 11 00000 00 0000 000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63600,00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</w:t>
            </w:r>
            <w:r>
              <w:rPr>
                <w:rFonts w:ascii="Arial" w:hAnsi="Arial"/>
              </w:rPr>
              <w:t>муниципальных унитарных предприятий, в том числе казенных)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63600,00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ind w:firstLine="0"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1 11 05020 00 0000 120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51000,00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ind w:firstLine="0"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1 11 05025 10 0000 120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r>
              <w:rPr>
                <w:rFonts w:ascii="Arial" w:hAnsi="Arial"/>
              </w:rPr>
              <w:t>)г</w:t>
            </w:r>
            <w:r>
              <w:rPr>
                <w:rFonts w:ascii="Arial" w:hAnsi="Arial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51000,00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1 11 05030 00 0000 120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type="dxa" w:w="608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сдачи в аренду имущества, находящегося в оперативном управлении </w:t>
            </w:r>
            <w:r>
              <w:rPr>
                <w:rFonts w:ascii="Arial" w:hAnsi="Arial"/>
              </w:rPr>
              <w:t>органов управления</w:t>
            </w:r>
            <w:r>
              <w:rPr>
                <w:rFonts w:ascii="Arial" w:hAnsi="Arial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</w:tr>
      <w:tr>
        <w:trPr>
          <w:trHeight w:hRule="atLeast" w:val="381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2 00 00000 00 0000 000</w:t>
            </w:r>
          </w:p>
        </w:tc>
        <w:tc>
          <w:tcPr>
            <w:tcW w:type="dxa" w:w="608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Безвозмездные поступления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2025651,00</w:t>
            </w:r>
          </w:p>
        </w:tc>
        <w:tc>
          <w:tcPr>
            <w:tcW w:type="dxa" w:w="1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before="0" w:line="240" w:lineRule="auto"/>
              <w:ind w:firstLine="0" w:left="0" w:right="0"/>
              <w:jc w:val="right"/>
              <w:rPr>
                <w:rFonts w:ascii="Arial" w:hAnsi="Arial"/>
                <w:b w:val="0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b w:val="0"/>
                <w:color w:val="000000"/>
                <w:spacing w:val="0"/>
                <w:sz w:val="24"/>
              </w:rPr>
              <w:t>1 949 236,00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widowControl w:val="1"/>
              <w:spacing w:after="100" w:before="100" w:line="240" w:lineRule="auto"/>
              <w:ind w:firstLine="0" w:left="-80" w:right="-121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958270,00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type="dxa" w:w="6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2025651,00</w:t>
            </w:r>
          </w:p>
        </w:tc>
        <w:tc>
          <w:tcPr>
            <w:tcW w:type="dxa" w:w="1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before="0" w:line="240" w:lineRule="auto"/>
              <w:ind w:firstLine="0" w:left="0" w:right="0"/>
              <w:jc w:val="right"/>
              <w:rPr>
                <w:rFonts w:ascii="Arial" w:hAnsi="Arial"/>
                <w:b w:val="0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Arial" w:hAnsi="Arial"/>
                <w:b w:val="0"/>
                <w:color w:val="000000"/>
                <w:spacing w:val="0"/>
                <w:sz w:val="24"/>
              </w:rPr>
              <w:t>1 949 236,00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958270,00</w:t>
            </w:r>
          </w:p>
        </w:tc>
      </w:tr>
      <w:tr>
        <w:trPr>
          <w:trHeight w:hRule="atLeast" w:val="434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2 02 10</w:t>
            </w:r>
            <w:r>
              <w:rPr>
                <w:rFonts w:ascii="Arial" w:hAnsi="Arial"/>
              </w:rPr>
              <w:t>000 00 0000 150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widowControl w:val="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</w:t>
            </w:r>
            <w:r>
              <w:rPr>
                <w:rFonts w:ascii="Arial" w:hAnsi="Arial"/>
              </w:rPr>
              <w:t xml:space="preserve"> бюджетам </w:t>
            </w:r>
            <w:r>
              <w:rPr>
                <w:rFonts w:ascii="Arial" w:hAnsi="Arial"/>
              </w:rPr>
              <w:t>бюджетной системы Росси</w:t>
            </w:r>
            <w:r>
              <w:rPr>
                <w:rFonts w:ascii="Arial" w:hAnsi="Arial"/>
              </w:rPr>
              <w:t>йской  Федерации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1369379,00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909945,00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836730,00</w:t>
            </w:r>
          </w:p>
        </w:tc>
      </w:tr>
      <w:tr>
        <w:trPr>
          <w:trHeight w:hRule="atLeast" w:val="247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2 02 15002 00 0000 150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widowControl w:val="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</w:t>
            </w:r>
            <w:r>
              <w:rPr>
                <w:rFonts w:ascii="Arial" w:hAnsi="Arial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323465,00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668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widowControl w:val="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</w:t>
            </w:r>
            <w:r>
              <w:rPr>
                <w:rFonts w:ascii="Arial" w:hAnsi="Arial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widowControl w:val="1"/>
              <w:spacing w:after="0" w:before="0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323465,00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668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2 02 16</w:t>
            </w:r>
            <w:r>
              <w:rPr>
                <w:rFonts w:ascii="Arial" w:hAnsi="Arial"/>
              </w:rPr>
              <w:t xml:space="preserve">001 00 0000 </w:t>
            </w:r>
            <w:r>
              <w:rPr>
                <w:rFonts w:ascii="Arial" w:hAnsi="Arial"/>
              </w:rPr>
              <w:t>15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widowControl w:val="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Дотация на выравнивание бюджетной обеспеченности </w:t>
            </w:r>
            <w:r>
              <w:rPr>
                <w:rFonts w:ascii="Arial" w:hAnsi="Arial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1045914,00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909945,00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836730,00</w:t>
            </w:r>
          </w:p>
        </w:tc>
      </w:tr>
      <w:tr>
        <w:trPr>
          <w:trHeight w:hRule="atLeast" w:val="668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2 02 16</w:t>
            </w:r>
            <w:r>
              <w:rPr>
                <w:rFonts w:ascii="Arial" w:hAnsi="Arial"/>
              </w:rPr>
              <w:t>001 10 0000</w:t>
            </w:r>
            <w:r>
              <w:rPr>
                <w:rFonts w:ascii="Arial" w:hAnsi="Arial"/>
              </w:rPr>
              <w:t xml:space="preserve"> 15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widowControl w:val="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</w:t>
            </w:r>
            <w:r>
              <w:rPr>
                <w:rFonts w:ascii="Arial" w:hAnsi="Arial"/>
              </w:rPr>
              <w:t xml:space="preserve"> бюджетам </w:t>
            </w:r>
            <w:r>
              <w:rPr>
                <w:rFonts w:ascii="Arial" w:hAnsi="Arial"/>
              </w:rPr>
              <w:t xml:space="preserve">сельских </w:t>
            </w:r>
            <w:r>
              <w:rPr>
                <w:rFonts w:ascii="Arial" w:hAnsi="Arial"/>
              </w:rPr>
              <w:t>поселений на выравнивание бюджетной обеспеченности</w:t>
            </w:r>
            <w:r>
              <w:rPr>
                <w:rFonts w:ascii="Arial" w:hAnsi="Arial"/>
              </w:rPr>
              <w:t xml:space="preserve"> из бюджетов муниципальных районов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widowControl w:val="1"/>
              <w:spacing w:after="0" w:before="0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1045914,00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909945,00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836730,00</w:t>
            </w:r>
          </w:p>
        </w:tc>
      </w:tr>
      <w:tr>
        <w:trPr>
          <w:trHeight w:hRule="atLeast" w:val="668"/>
        </w:trPr>
        <w:tc>
          <w:tcPr>
            <w:tcW w:type="dxa" w:w="2977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2 02 25576 00 0000 150</w:t>
            </w:r>
          </w:p>
        </w:tc>
        <w:tc>
          <w:tcPr>
            <w:tcW w:type="dxa" w:w="6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 w:firstLine="0" w:left="149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Субсидии бюджетам на обеспечение комплексного развития сельских территорий</w:t>
            </w:r>
          </w:p>
          <w:p w14:paraId="4F010000">
            <w:pPr>
              <w:ind w:firstLine="0" w:left="149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widowControl w:val="1"/>
              <w:spacing w:after="0" w:before="0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921 986,00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668"/>
        </w:trP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2 02 25576 10 0000 150</w:t>
            </w:r>
          </w:p>
          <w:p w14:paraId="5401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608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 w:firstLine="0" w:left="149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  <w:p w14:paraId="56010000">
            <w:pPr>
              <w:ind w:firstLine="0" w:left="149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widowControl w:val="1"/>
              <w:spacing w:after="0" w:before="0"/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921 986,00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widowControl w:val="1"/>
              <w:spacing w:after="100" w:before="100"/>
              <w:ind w:firstLine="0" w:left="-80" w:right="-121"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43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widowControl w:val="1"/>
              <w:spacing w:after="0" w:before="0"/>
              <w:ind w:firstLine="0"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2 02 30</w:t>
            </w:r>
            <w:r>
              <w:rPr>
                <w:rFonts w:ascii="Arial" w:hAnsi="Arial"/>
              </w:rPr>
              <w:t>000 00 0000 150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widowControl w:val="1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</w:t>
            </w:r>
            <w:r>
              <w:rPr>
                <w:rFonts w:ascii="Arial" w:hAnsi="Arial"/>
              </w:rPr>
              <w:t xml:space="preserve"> бюджетам </w:t>
            </w:r>
            <w:r>
              <w:rPr>
                <w:rFonts w:ascii="Arial" w:hAnsi="Arial"/>
              </w:rPr>
              <w:t xml:space="preserve">бюджетной системы </w:t>
            </w:r>
            <w:r>
              <w:rPr>
                <w:rFonts w:ascii="Arial" w:hAnsi="Arial"/>
              </w:rPr>
              <w:t>Российской Федерации</w:t>
            </w:r>
          </w:p>
        </w:tc>
        <w:tc>
          <w:tcPr>
            <w:tcW w:type="dxa" w:w="15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widowControl w:val="1"/>
              <w:spacing w:after="0" w:before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type="dxa" w:w="17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type="dxa" w:w="15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>
        <w:trPr>
          <w:trHeight w:hRule="atLeast" w:val="543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ind w:firstLine="0"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</w:t>
            </w:r>
            <w:r>
              <w:rPr>
                <w:rFonts w:ascii="Arial" w:hAnsi="Arial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widowControl w:val="1"/>
              <w:spacing w:after="0" w:before="0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>
        <w:trPr>
          <w:trHeight w:hRule="atLeast" w:val="543"/>
        </w:trPr>
        <w:tc>
          <w:tcPr>
            <w:tcW w:type="dxa" w:w="297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ind w:firstLine="0"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2 02 35118 10 0000 150</w:t>
            </w:r>
          </w:p>
        </w:tc>
        <w:tc>
          <w:tcPr>
            <w:tcW w:type="dxa" w:w="60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</w:t>
            </w:r>
            <w:r>
              <w:rPr>
                <w:rFonts w:ascii="Arial" w:hAnsi="Arial"/>
              </w:rPr>
              <w:t xml:space="preserve"> бюджетам </w:t>
            </w:r>
            <w:r>
              <w:rPr>
                <w:rFonts w:ascii="Arial" w:hAnsi="Arial"/>
              </w:rPr>
              <w:t xml:space="preserve">сельских </w:t>
            </w:r>
            <w:r>
              <w:rPr>
                <w:rFonts w:ascii="Arial" w:hAnsi="Arial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widowControl w:val="1"/>
              <w:spacing w:after="0" w:before="0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112126,00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117305,00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121540,00</w:t>
            </w:r>
          </w:p>
        </w:tc>
      </w:tr>
      <w:tr>
        <w:trPr>
          <w:trHeight w:hRule="atLeast" w:val="543"/>
        </w:trP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ind/>
              <w:jc w:val="center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2 02 40000 00 0000 150</w:t>
            </w:r>
          </w:p>
        </w:tc>
        <w:tc>
          <w:tcPr>
            <w:tcW w:type="dxa" w:w="6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ind/>
              <w:jc w:val="center"/>
              <w:rPr>
                <w:rFonts w:ascii="Arial" w:hAnsi="Arial"/>
                <w:b w:val="1"/>
                <w:color w:val="000000"/>
                <w:sz w:val="24"/>
              </w:rPr>
            </w:pPr>
            <w:r>
              <w:rPr>
                <w:rFonts w:ascii="Arial" w:hAnsi="Arial"/>
                <w:b w:val="1"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widowControl w:val="1"/>
              <w:spacing w:after="0" w:before="0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544146,00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543"/>
        </w:trP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2 02 40014 00 00</w:t>
            </w:r>
            <w:r>
              <w:rPr>
                <w:rFonts w:ascii="Arial" w:hAnsi="Arial"/>
                <w:color w:val="000000"/>
                <w:sz w:val="24"/>
              </w:rPr>
              <w:t>00 150</w:t>
            </w:r>
          </w:p>
        </w:tc>
        <w:tc>
          <w:tcPr>
            <w:tcW w:type="dxa" w:w="6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>
              <w:rPr>
                <w:rFonts w:ascii="Arial" w:hAnsi="Arial"/>
                <w:color w:val="000000"/>
                <w:sz w:val="24"/>
              </w:rPr>
              <w:t>соответствии с заключенными соглашениями</w:t>
            </w:r>
          </w:p>
        </w:tc>
        <w:tc>
          <w:tcPr>
            <w:tcW w:type="dxa" w:w="154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544146,00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543"/>
        </w:trP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2 02 40014 10 00</w:t>
            </w:r>
            <w:r>
              <w:rPr>
                <w:rFonts w:ascii="Arial" w:hAnsi="Arial"/>
                <w:color w:val="000000"/>
                <w:sz w:val="24"/>
              </w:rPr>
              <w:t>00 150</w:t>
            </w:r>
          </w:p>
        </w:tc>
        <w:tc>
          <w:tcPr>
            <w:tcW w:type="dxa" w:w="6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>
              <w:rPr>
                <w:rFonts w:ascii="Arial" w:hAnsi="Arial"/>
                <w:color w:val="000000"/>
                <w:sz w:val="24"/>
              </w:rPr>
              <w:t>соответствии с заключенными соглашениями</w:t>
            </w:r>
          </w:p>
        </w:tc>
        <w:tc>
          <w:tcPr>
            <w:tcW w:type="dxa" w:w="154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544146,00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widowControl w:val="1"/>
              <w:spacing w:after="0" w:before="0"/>
              <w:ind w:firstLine="0" w:left="-80" w:right="-121"/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78010000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79010000">
      <w:pPr>
        <w:rPr>
          <w:rFonts w:ascii="Arial" w:hAnsi="Arial"/>
        </w:rPr>
      </w:pPr>
    </w:p>
    <w:p w14:paraId="7A010000">
      <w:pPr>
        <w:ind/>
        <w:jc w:val="right"/>
        <w:rPr>
          <w:rFonts w:ascii="Arial" w:hAnsi="Arial"/>
        </w:rPr>
      </w:pPr>
    </w:p>
    <w:p w14:paraId="7B010000">
      <w:pPr>
        <w:ind/>
        <w:jc w:val="right"/>
        <w:rPr>
          <w:rFonts w:ascii="Arial" w:hAnsi="Arial"/>
        </w:rPr>
      </w:pPr>
    </w:p>
    <w:p w14:paraId="7C010000">
      <w:pPr>
        <w:ind/>
        <w:jc w:val="right"/>
        <w:rPr>
          <w:rFonts w:ascii="Arial" w:hAnsi="Arial"/>
        </w:rPr>
      </w:pPr>
    </w:p>
    <w:p w14:paraId="7D010000">
      <w:pPr>
        <w:ind/>
        <w:jc w:val="right"/>
        <w:rPr>
          <w:rFonts w:ascii="Arial" w:hAnsi="Arial"/>
        </w:rPr>
      </w:pPr>
    </w:p>
    <w:p w14:paraId="7E010000">
      <w:pPr>
        <w:ind/>
        <w:jc w:val="right"/>
        <w:rPr>
          <w:rFonts w:ascii="Arial" w:hAnsi="Arial"/>
        </w:rPr>
      </w:pPr>
    </w:p>
    <w:p w14:paraId="7F010000">
      <w:pPr>
        <w:ind/>
        <w:jc w:val="right"/>
        <w:rPr>
          <w:rFonts w:ascii="Arial" w:hAnsi="Arial"/>
        </w:rPr>
      </w:pPr>
    </w:p>
    <w:p w14:paraId="80010000">
      <w:pPr>
        <w:ind/>
        <w:jc w:val="right"/>
        <w:rPr>
          <w:rFonts w:ascii="Arial" w:hAnsi="Arial"/>
        </w:rPr>
      </w:pPr>
    </w:p>
    <w:p w14:paraId="81010000">
      <w:pPr>
        <w:ind/>
        <w:jc w:val="right"/>
        <w:rPr>
          <w:rFonts w:ascii="Arial" w:hAnsi="Arial"/>
        </w:rPr>
      </w:pPr>
    </w:p>
    <w:p w14:paraId="82010000">
      <w:pPr>
        <w:ind/>
        <w:jc w:val="right"/>
        <w:rPr>
          <w:rFonts w:ascii="Arial" w:hAnsi="Arial"/>
        </w:rPr>
      </w:pPr>
    </w:p>
    <w:p w14:paraId="83010000">
      <w:pPr>
        <w:ind/>
        <w:jc w:val="right"/>
        <w:rPr>
          <w:rFonts w:ascii="Arial" w:hAnsi="Arial"/>
        </w:rPr>
      </w:pPr>
    </w:p>
    <w:p w14:paraId="84010000">
      <w:pPr>
        <w:ind/>
        <w:jc w:val="right"/>
        <w:rPr>
          <w:rFonts w:ascii="Arial" w:hAnsi="Arial"/>
        </w:rPr>
      </w:pPr>
    </w:p>
    <w:p w14:paraId="85010000">
      <w:pPr>
        <w:ind/>
        <w:jc w:val="right"/>
        <w:rPr>
          <w:rFonts w:ascii="Arial" w:hAnsi="Arial"/>
        </w:rPr>
      </w:pPr>
    </w:p>
    <w:p w14:paraId="86010000">
      <w:pPr>
        <w:widowControl w:val="1"/>
        <w:ind/>
        <w:jc w:val="right"/>
        <w:rPr>
          <w:rFonts w:ascii="Arial" w:hAnsi="Arial"/>
        </w:rPr>
      </w:pPr>
    </w:p>
    <w:p w14:paraId="87010000">
      <w:pPr>
        <w:widowControl w:val="1"/>
        <w:ind/>
        <w:jc w:val="right"/>
        <w:rPr>
          <w:rFonts w:ascii="Arial" w:hAnsi="Arial"/>
        </w:rPr>
      </w:pPr>
    </w:p>
    <w:p w14:paraId="88010000">
      <w:pPr>
        <w:widowControl w:val="1"/>
        <w:ind/>
        <w:jc w:val="right"/>
        <w:rPr>
          <w:rFonts w:ascii="Arial" w:hAnsi="Arial"/>
        </w:rPr>
      </w:pPr>
    </w:p>
    <w:p w14:paraId="89010000">
      <w:pPr>
        <w:widowControl w:val="1"/>
        <w:ind/>
        <w:jc w:val="right"/>
        <w:rPr>
          <w:rFonts w:ascii="Arial" w:hAnsi="Arial"/>
        </w:rPr>
      </w:pPr>
    </w:p>
    <w:p w14:paraId="8A010000">
      <w:pPr>
        <w:widowControl w:val="1"/>
        <w:ind/>
        <w:jc w:val="right"/>
        <w:rPr>
          <w:rFonts w:ascii="Arial" w:hAnsi="Arial"/>
        </w:rPr>
      </w:pPr>
    </w:p>
    <w:p w14:paraId="8B010000">
      <w:pPr>
        <w:widowControl w:val="1"/>
        <w:ind/>
        <w:jc w:val="right"/>
        <w:rPr>
          <w:rFonts w:ascii="Arial" w:hAnsi="Arial"/>
        </w:rPr>
      </w:pPr>
    </w:p>
    <w:p w14:paraId="8C010000">
      <w:pPr>
        <w:widowControl w:val="1"/>
        <w:ind/>
        <w:jc w:val="right"/>
        <w:rPr>
          <w:rFonts w:ascii="Arial" w:hAnsi="Arial"/>
        </w:rPr>
      </w:pPr>
    </w:p>
    <w:p w14:paraId="8D010000">
      <w:pPr>
        <w:widowControl w:val="1"/>
        <w:ind/>
        <w:jc w:val="right"/>
        <w:rPr>
          <w:rFonts w:ascii="Arial" w:hAnsi="Arial"/>
        </w:rPr>
      </w:pPr>
    </w:p>
    <w:p w14:paraId="8E010000">
      <w:pPr>
        <w:widowControl w:val="1"/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14:paraId="8F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</w:t>
      </w:r>
      <w:r>
        <w:rPr>
          <w:rFonts w:ascii="Arial" w:hAnsi="Arial"/>
        </w:rPr>
        <w:t xml:space="preserve"> Собрания депутатов</w:t>
      </w:r>
    </w:p>
    <w:p w14:paraId="90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14:paraId="91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14:paraId="92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14:paraId="9301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30.01.2023г. №29/182</w:t>
      </w:r>
    </w:p>
    <w:p w14:paraId="94010000">
      <w:pPr>
        <w:rPr>
          <w:rFonts w:ascii="Arial" w:hAnsi="Arial"/>
          <w:sz w:val="28"/>
        </w:rPr>
      </w:pPr>
    </w:p>
    <w:p w14:paraId="95010000">
      <w:pPr>
        <w:rPr>
          <w:rFonts w:ascii="Arial" w:hAnsi="Arial"/>
          <w:sz w:val="28"/>
        </w:rPr>
      </w:pPr>
    </w:p>
    <w:p w14:paraId="96010000">
      <w:pPr>
        <w:pStyle w:val="Style_6"/>
        <w:ind w:firstLine="566" w:left="142"/>
        <w:rPr>
          <w:rFonts w:ascii="Arial" w:hAnsi="Arial"/>
          <w:b w:val="1"/>
          <w:sz w:val="28"/>
        </w:rPr>
      </w:pPr>
    </w:p>
    <w:p w14:paraId="97010000">
      <w:pPr>
        <w:pStyle w:val="Style_6"/>
        <w:ind w:firstLine="566" w:left="142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Распределение расходов бюджета муниципального образования «Высокский сельсовет» Медвенского района Курской области на 2023 год и плановый период 2024 и 2025</w:t>
      </w:r>
      <w:r>
        <w:rPr>
          <w:rFonts w:ascii="Arial" w:hAnsi="Arial"/>
          <w:b w:val="1"/>
          <w:sz w:val="28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</w:t>
      </w:r>
      <w:r>
        <w:rPr>
          <w:rFonts w:ascii="Arial" w:hAnsi="Arial"/>
          <w:b w:val="1"/>
          <w:sz w:val="28"/>
        </w:rPr>
        <w:t>видов классификации расходов</w:t>
      </w:r>
      <w:r>
        <w:rPr>
          <w:rFonts w:ascii="Arial" w:hAnsi="Arial"/>
          <w:b w:val="1"/>
          <w:sz w:val="28"/>
        </w:rPr>
        <w:t xml:space="preserve"> Российской Федерации</w:t>
      </w:r>
    </w:p>
    <w:p w14:paraId="98010000">
      <w:pPr>
        <w:pStyle w:val="Style_6"/>
        <w:ind w:firstLine="566" w:left="142"/>
        <w:rPr>
          <w:rFonts w:ascii="Arial" w:hAnsi="Arial"/>
          <w:b w:val="1"/>
          <w:sz w:val="28"/>
        </w:rPr>
      </w:pPr>
    </w:p>
    <w:tbl>
      <w:tblPr>
        <w:tblStyle w:val="Style_2"/>
        <w:tblLayout w:type="fixed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>
        <w:trPr>
          <w:trHeight w:hRule="atLeast" w:val="201"/>
        </w:trPr>
        <w:tc>
          <w:tcPr>
            <w:tcW w:type="dxa" w:w="61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9010000">
            <w:pPr>
              <w:ind w:firstLine="1101" w:left="-1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type="dxa" w:w="4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type="dxa" w:w="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type="dxa" w:w="18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type="dxa" w:w="6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type="dxa" w:w="4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>
        <w:trPr>
          <w:trHeight w:hRule="atLeast" w:val="367"/>
        </w:trPr>
        <w:tc>
          <w:tcPr>
            <w:tcW w:type="dxa" w:w="61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18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>
        <w:trPr>
          <w:trHeight w:hRule="atLeast" w:val="74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AA01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5068967,83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4614268,00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3660521,00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B2010000">
            <w:pPr>
              <w:pStyle w:val="Style_7"/>
              <w:ind w:firstLine="0"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2680623,00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2177391,00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2153391,00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BA01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C201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CA01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D201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DA01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E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201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1302466,00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1302466,00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EA01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"Развитие муниципальной </w:t>
            </w:r>
            <w:r>
              <w:rPr>
                <w:rFonts w:ascii="Arial" w:hAnsi="Arial"/>
              </w:rPr>
              <w:t>службы в Высокском сельсовете Медвенского района Курской области на 2022-2024 годы"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B01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C01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D01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F201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</w:t>
            </w:r>
            <w:r>
              <w:rPr>
                <w:rFonts w:ascii="Arial" w:hAnsi="Arial"/>
              </w:rPr>
              <w:t>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301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401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501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FA01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0202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3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4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5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0A02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B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C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12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>
        <w:trPr>
          <w:trHeight w:hRule="atLeast" w:val="57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1A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1E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22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>
        <w:trPr>
          <w:trHeight w:hRule="atLeast" w:val="92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A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897234,00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897234,00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897234,00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32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380090,00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380090,00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380090,00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A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4202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3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4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5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6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130365,00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20000"/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2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в муниципальном образовании «Высокский </w:t>
            </w:r>
            <w:r>
              <w:rPr>
                <w:rFonts w:ascii="Arial" w:hAnsi="Arial"/>
              </w:rPr>
              <w:t>сельсовет» Медвенского района Курской области"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2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</w:t>
            </w:r>
            <w:r>
              <w:rPr>
                <w:rFonts w:ascii="Arial" w:hAnsi="Arial"/>
              </w:rPr>
              <w:t>образовании «Высокский сельсовет» Медвенского района Курской области"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spacing w:after="200" w:line="276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2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spacing w:after="200" w:line="276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2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spacing w:after="200" w:line="276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2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spacing w:after="200" w:line="276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72020000">
            <w:pPr>
              <w:pStyle w:val="Style_9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</w:t>
            </w:r>
            <w:r>
              <w:rPr>
                <w:rFonts w:ascii="Arial" w:hAnsi="Arial"/>
              </w:rPr>
              <w:t>контрольно-счетных органов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6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15120,00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7A02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B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C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D02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E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15120,00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8202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межбюджетные трансферты на осуществление переданных полномочий в </w:t>
            </w:r>
            <w:r>
              <w:rPr>
                <w:rFonts w:ascii="Arial" w:hAnsi="Arial"/>
              </w:rPr>
              <w:t>сфере внешнего муниципального финансового контроля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3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4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502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6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10405,00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8A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E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10405,00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9202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3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4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502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6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9A02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E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2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A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</w:tcPr>
          <w:p w14:paraId="A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A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</w:tcPr>
          <w:p w14:paraId="A5020000">
            <w:pPr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A602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A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</w:tcPr>
          <w:p w14:paraId="A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A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</w:tcPr>
          <w:p w14:paraId="A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AE02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B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</w:tcPr>
          <w:p w14:paraId="B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B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</w:tcPr>
          <w:p w14:paraId="B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B602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B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Резервный фонд </w:t>
            </w:r>
            <w:r>
              <w:rPr>
                <w:rFonts w:ascii="Arial" w:hAnsi="Arial"/>
              </w:rPr>
              <w:t>местной администрации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</w:tcPr>
          <w:p w14:paraId="B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B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</w:tcPr>
          <w:p w14:paraId="B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BE02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C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</w:tcPr>
          <w:p w14:paraId="C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</w:tcPr>
          <w:p w14:paraId="C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</w:tcPr>
          <w:p w14:paraId="C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</w:tcPr>
          <w:p w14:paraId="C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CA02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B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C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D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E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603411,00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230544,00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230544,00</w:t>
            </w:r>
          </w:p>
        </w:tc>
      </w:tr>
      <w:tr>
        <w:trPr>
          <w:trHeight w:hRule="atLeast" w:val="107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D202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</w:t>
            </w:r>
            <w:r>
              <w:rPr>
                <w:rFonts w:ascii="Arial" w:hAnsi="Arial"/>
              </w:rPr>
              <w:t>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3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4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5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6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DA02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</w:t>
            </w:r>
            <w:r>
              <w:rPr>
                <w:rFonts w:ascii="Arial" w:hAnsi="Arial"/>
              </w:rPr>
              <w:t xml:space="preserve">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B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C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D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E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E202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"Проведение в </w:t>
            </w:r>
            <w:r>
              <w:rPr>
                <w:rFonts w:ascii="Arial" w:hAnsi="Arial"/>
              </w:rPr>
              <w:t>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3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4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5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6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EA02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B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C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D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E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F202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</w:t>
            </w:r>
            <w:r>
              <w:rPr>
                <w:rFonts w:ascii="Arial" w:hAnsi="Arial"/>
              </w:rPr>
              <w:t xml:space="preserve">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3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4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5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6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2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FA02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B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C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D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E02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3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02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4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5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6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3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0A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C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D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  <w:r>
              <w:rPr>
                <w:rFonts w:ascii="Arial" w:hAnsi="Arial"/>
              </w:rPr>
              <w:t xml:space="preserve">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E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12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</w:t>
            </w:r>
            <w:r>
              <w:rPr>
                <w:rFonts w:ascii="Arial" w:hAnsi="Arial"/>
              </w:rPr>
              <w:t xml:space="preserve">района Курской области» муниципальной программы «Обеспечение доступным и комфортным жильем и </w:t>
            </w:r>
            <w:r>
              <w:rPr>
                <w:rFonts w:ascii="Arial" w:hAnsi="Arial"/>
              </w:rPr>
              <w:t>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4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5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6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1A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</w:t>
            </w:r>
            <w:r>
              <w:rPr>
                <w:rFonts w:ascii="Arial" w:hAnsi="Arial"/>
              </w:rPr>
              <w:t xml:space="preserve"> и бюджетных учреждений»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C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D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E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22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</w:t>
            </w:r>
            <w:r>
              <w:rPr>
                <w:rFonts w:ascii="Arial" w:hAnsi="Arial"/>
              </w:rPr>
              <w:t>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4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5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6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2A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C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D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E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32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4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5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6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3A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</w:t>
            </w:r>
            <w:r>
              <w:rPr>
                <w:rFonts w:ascii="Arial" w:hAnsi="Arial"/>
              </w:rPr>
              <w:t xml:space="preserve">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C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D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E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42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4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5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6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4A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C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D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E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52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4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5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6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5A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C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D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E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62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4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5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6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6A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C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D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76 1 00 1404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E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72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4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5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76 1 00 1404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6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66200,00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66200,00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66200,00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7A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76 1 00 1404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E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82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</w:t>
            </w:r>
            <w:r>
              <w:rPr>
                <w:rFonts w:ascii="Arial" w:hAnsi="Arial"/>
              </w:rPr>
              <w:t xml:space="preserve"> органов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4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5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6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8A030000">
            <w:pPr>
              <w:pStyle w:val="Style_10"/>
              <w:ind w:firstLine="0"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C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D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E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Выполнение других (прочих) обязательств органа местного </w:t>
            </w:r>
            <w:r>
              <w:rPr>
                <w:rFonts w:ascii="Arial" w:hAnsi="Arial"/>
              </w:rPr>
              <w:t>самоуправления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</w:t>
            </w:r>
            <w:r>
              <w:rPr>
                <w:rFonts w:ascii="Arial" w:hAnsi="Arial"/>
              </w:rPr>
              <w:t>04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6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</w:t>
            </w:r>
            <w:r>
              <w:rPr>
                <w:rFonts w:ascii="Arial" w:hAnsi="Arial"/>
              </w:rPr>
              <w:t>04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E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A2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4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5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6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AA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C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D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C1439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E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B2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B4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5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6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BA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BC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D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E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C2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4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5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6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CA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C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D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E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D2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4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5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6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DA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C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D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E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95488,00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100667,00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104902,00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E2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3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4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5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6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16638,00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16638,00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16638,00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EA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Национальная безопасность и правоохранительная </w:t>
            </w:r>
            <w:r>
              <w:rPr>
                <w:rFonts w:ascii="Arial" w:hAnsi="Arial"/>
              </w:rPr>
              <w:t>деятельность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C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D03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E03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F203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Защита населения и территории </w:t>
            </w:r>
            <w:r>
              <w:rPr>
                <w:rFonts w:ascii="Arial" w:hAnsi="Arial"/>
              </w:rPr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3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4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5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603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FA03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«Защита населения и территории, обеспечение пожарной безопасности и безопасности муниципального образования «Высокский </w:t>
            </w:r>
            <w:r>
              <w:rPr>
                <w:rFonts w:ascii="Arial" w:hAnsi="Arial"/>
              </w:rPr>
              <w:t>сельсовет» Медвенского района Курской области на 2021-2023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B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C03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D03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E03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0204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 xml:space="preserve"> на 2021-2023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304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404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5040000">
            <w:pPr>
              <w:pStyle w:val="Style_8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6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72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0A04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B04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C04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D040000">
            <w:pPr>
              <w:pStyle w:val="Style_8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E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1204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304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404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504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6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1A04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B04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C04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D04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E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2204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3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4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504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6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40000"/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2A040000">
            <w:pPr>
              <w:pStyle w:val="Style_11"/>
              <w:ind w:firstLine="0"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B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C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D04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E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40000"/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3204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3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4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504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6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40000"/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3A040000">
            <w:pPr>
              <w:ind w:firstLine="0"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</w:t>
            </w:r>
            <w:r>
              <w:rPr>
                <w:rFonts w:ascii="Arial" w:hAnsi="Arial"/>
              </w:rPr>
              <w:t xml:space="preserve">ероприятий направленных на обеспечение правопорядка на </w:t>
            </w:r>
            <w:r>
              <w:rPr>
                <w:rFonts w:ascii="Arial" w:hAnsi="Arial"/>
              </w:rPr>
              <w:t>территории муниципального образования»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B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C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D04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E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40000"/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42040000">
            <w:pPr>
              <w:ind w:firstLine="0"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3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4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5040000">
            <w:pPr>
              <w:pStyle w:val="Style_10"/>
              <w:ind w:firstLine="0" w:left="-125" w:right="-147"/>
            </w:pPr>
            <w:r>
              <w:t xml:space="preserve"> 12 2 01 С1435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6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4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4A04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B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C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D040000">
            <w:pPr>
              <w:pStyle w:val="Style_10"/>
              <w:ind w:firstLine="0" w:left="-125" w:right="-147"/>
            </w:pPr>
            <w:r>
              <w:t xml:space="preserve"> 12 2 01 С1435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E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4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52040000">
            <w:pPr>
              <w:ind w:firstLine="0" w:left="-25" w:right="-38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304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4040000">
            <w:pPr>
              <w:ind/>
              <w:jc w:val="left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5040000">
            <w:pPr>
              <w:ind/>
              <w:jc w:val="left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6040000">
            <w:pPr>
              <w:ind/>
              <w:jc w:val="left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4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630146,00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4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40000">
            <w:pPr>
              <w:ind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40000">
            <w:pPr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4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программа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«Высокскийсельсовет» и безопасности дорожного движения»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4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4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40000">
            <w:pPr>
              <w:ind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4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8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304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404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504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604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398878,00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8A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</w:t>
            </w:r>
            <w:r>
              <w:rPr>
                <w:rFonts w:ascii="Arial" w:hAnsi="Arial"/>
              </w:rPr>
              <w:t xml:space="preserve">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D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E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92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 xml:space="preserve">«Энергосбережение в муниципальном образовании «Высокский </w:t>
            </w:r>
            <w:r>
              <w:rPr>
                <w:rFonts w:ascii="Arial" w:hAnsi="Arial"/>
              </w:rPr>
              <w:t xml:space="preserve">сельсовет» Медвенского района Курской </w:t>
            </w:r>
            <w:r>
              <w:rPr>
                <w:rFonts w:ascii="Arial" w:hAnsi="Arial"/>
              </w:rPr>
              <w:t>области в 2021-2025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</w:rPr>
              <w:t xml:space="preserve">годах» </w:t>
            </w:r>
            <w:r>
              <w:rPr>
                <w:rFonts w:ascii="Arial" w:hAnsi="Arial"/>
              </w:rPr>
              <w:t xml:space="preserve">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6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A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D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E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A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6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AA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D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E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«В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ысокский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B6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07 0 00 00000 </w:t>
            </w:r>
          </w:p>
          <w:p w14:paraId="B7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312878,00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C0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07 2 00 00000</w:t>
            </w:r>
          </w:p>
          <w:p w14:paraId="C1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312878,00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489"/>
            <w:tcBorders>
              <w:top w:color="000000" w:sz="6" w:val="single"/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CA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CB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219015,00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D4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D5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219015,00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DE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S3600 </w:t>
            </w:r>
          </w:p>
          <w:p w14:paraId="DF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93863,00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E5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02S3600           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93863,00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ED040000">
            <w:pPr>
              <w:pStyle w:val="Style_12"/>
              <w:widowControl w:val="1"/>
              <w:ind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программа </w:t>
            </w:r>
            <w:r>
              <w:rPr>
                <w:rFonts w:ascii="Arial" w:hAnsi="Arial"/>
                <w:b w:val="0"/>
              </w:rPr>
              <w:t xml:space="preserve">«Развитие малого и среднего предпринимательства на территории муниципального </w:t>
            </w:r>
            <w:r>
              <w:rPr>
                <w:rFonts w:ascii="Arial" w:hAnsi="Arial"/>
                <w:b w:val="0"/>
              </w:rPr>
              <w:t>образования «Высокский сельсовет» Медвенского района Курской области 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E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F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0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1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F504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</w:t>
            </w:r>
            <w:r>
              <w:rPr>
                <w:rFonts w:ascii="Arial" w:hAnsi="Arial"/>
              </w:rPr>
              <w:t xml:space="preserve">предпринимательства на территории муниципального образования «Высокский сельсовет» Медвенского района Курской области </w:t>
            </w:r>
            <w:r>
              <w:rPr>
                <w:rFonts w:ascii="Arial" w:hAnsi="Arial"/>
              </w:rPr>
              <w:t xml:space="preserve">«Развитие малого и среднего предпринимательства на территории муниципального образования «Высокский сельсовет» Медвенского района Курской </w:t>
            </w:r>
            <w:r>
              <w:rPr>
                <w:rFonts w:ascii="Arial" w:hAnsi="Arial"/>
              </w:rPr>
              <w:t>области на 2020-2022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7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8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904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FD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E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F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0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105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0505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r>
              <w:rPr>
                <w:rFonts w:ascii="Arial" w:hAnsi="Arial"/>
              </w:rPr>
              <w:t>развития</w:t>
            </w:r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6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8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905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0D05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E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0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5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6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7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8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9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1D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E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0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1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25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6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7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8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9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2D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</w:t>
            </w:r>
            <w:r>
              <w:rPr>
                <w:rFonts w:ascii="Arial" w:hAnsi="Arial"/>
              </w:rPr>
              <w:t>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E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0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1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5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35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</w:t>
            </w:r>
            <w:r>
              <w:rPr>
                <w:rFonts w:ascii="Arial" w:hAnsi="Arial"/>
              </w:rPr>
              <w:t xml:space="preserve"> муниципальноого образования «Высокский сельсовет»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6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7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8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9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5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3D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E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0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1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45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6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7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8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9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5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rPr>
                <w:rFonts w:asciiTheme="minorAscii" w:hAnsiTheme="minorHAnsi"/>
              </w:rPr>
            </w:pPr>
            <w:r>
              <w:rPr>
                <w:rFonts w:ascii="Arial" w:hAnsi="Arial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1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9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«Мероприятия по благоустройству территории </w:t>
            </w:r>
            <w:r>
              <w:rPr>
                <w:rFonts w:ascii="Arial" w:hAnsi="Arial"/>
              </w:rPr>
              <w:t>муниципальноого образования «Высокский сельсовет»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1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комплексного </w:t>
            </w:r>
            <w:r>
              <w:rPr>
                <w:rFonts w:ascii="Arial" w:hAnsi="Arial"/>
              </w:rPr>
              <w:t>развития сельских территорий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9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 xml:space="preserve">государственных (муниципальных) </w:t>
            </w:r>
            <w:r>
              <w:rPr>
                <w:rFonts w:ascii="Arial" w:hAnsi="Arial"/>
              </w:rPr>
              <w:t>нужд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1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75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6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7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8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9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286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7D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E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F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0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1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744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8505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</w:t>
            </w:r>
            <w:r>
              <w:rPr>
                <w:rFonts w:ascii="Arial" w:hAnsi="Arial"/>
              </w:rPr>
              <w:t>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6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7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8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9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2146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8D05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муниципальной программы </w:t>
            </w:r>
            <w:r>
              <w:rPr>
                <w:rFonts w:ascii="Arial" w:hAnsi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E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F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0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1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872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9505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6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7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8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9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547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9D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E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F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0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1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A5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</w:t>
            </w:r>
            <w:r>
              <w:rPr>
                <w:rFonts w:ascii="Arial" w:hAnsi="Arial"/>
              </w:rPr>
              <w:t xml:space="preserve">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6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7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8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9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1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9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культуры Высокского </w:t>
            </w:r>
            <w:r>
              <w:rPr>
                <w:rFonts w:ascii="Arial" w:hAnsi="Arial"/>
              </w:rPr>
              <w:t>сельсовета Медвенского района Курской области на 2019-2024 годы»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1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«Искусство» муниципальной программы «Развитие культуры Высокского </w:t>
            </w:r>
            <w:r>
              <w:rPr>
                <w:rFonts w:ascii="Arial" w:hAnsi="Arial"/>
              </w:rPr>
              <w:t>сельсовета Медвенского района Курской области на 2019-2024 годы»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</w:t>
            </w:r>
            <w:r>
              <w:rPr>
                <w:rFonts w:ascii="Arial" w:hAnsi="Arial"/>
              </w:rPr>
              <w:t xml:space="preserve">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9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105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</w:t>
            </w:r>
            <w:r>
              <w:rPr>
                <w:rFonts w:ascii="Arial" w:hAnsi="Arial"/>
              </w:rPr>
              <w:t xml:space="preserve">начисления на выплаты по оплате </w:t>
            </w:r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5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50000">
            <w:pPr>
              <w:widowControl w:val="1"/>
              <w:spacing w:after="20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50000">
            <w:pPr>
              <w:widowControl w:val="1"/>
              <w:spacing w:after="20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создание условий для </w:t>
            </w:r>
            <w:r>
              <w:rPr>
                <w:rFonts w:ascii="Arial" w:hAnsi="Arial"/>
              </w:rPr>
              <w:t>организации досуга и обеспечения жителей услугами учреждений культуры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5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5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5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50000">
            <w:pPr>
              <w:ind w:firstLine="0" w:left="-108" w:right="-108"/>
              <w:jc w:val="center"/>
              <w:rPr>
                <w:rFonts w:ascii="Arial" w:hAnsi="Arial"/>
                <w:shd w:fill="FFD821" w:val="clear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182244,00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50000">
            <w:pPr>
              <w:widowControl w:val="1"/>
              <w:spacing w:after="20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5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5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5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5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182244,00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5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284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5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Социальная политика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6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7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8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905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184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D05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E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F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0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1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5060000">
            <w:pPr>
              <w:pStyle w:val="Style_13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>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9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D060000">
            <w:pPr>
              <w:pStyle w:val="Style_13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>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E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0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1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5060000">
            <w:pPr>
              <w:pStyle w:val="Style_13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9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D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муниципального образования на выплату пенсий за выслугу лет и доплат к пенсиям </w:t>
            </w:r>
            <w:r>
              <w:rPr>
                <w:rFonts w:ascii="Arial" w:hAnsi="Arial"/>
              </w:rPr>
              <w:t>муниципальных служащих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E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1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1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5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9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301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D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E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F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0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1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338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5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8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9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D06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</w:t>
            </w:r>
            <w:r>
              <w:rPr>
                <w:rFonts w:ascii="Arial" w:hAnsi="Arial"/>
              </w:rPr>
              <w:t>-2025 годы»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E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106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506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«Реализация муниципальной политики в сфере физической культуры и спорта» </w:t>
            </w:r>
            <w:r>
              <w:rPr>
                <w:rFonts w:ascii="Arial" w:hAnsi="Arial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906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D06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E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106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506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Создание условий, обеспечивающих повышение мотивации жителей муниципального </w:t>
            </w:r>
            <w:r>
              <w:rPr>
                <w:rFonts w:ascii="Arial" w:hAnsi="Arial"/>
              </w:rPr>
              <w:t>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906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D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E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5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309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5060000">
            <w:pPr>
              <w:ind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Условно </w:t>
            </w:r>
            <w:r>
              <w:rPr>
                <w:rFonts w:ascii="Arial" w:hAnsi="Arial"/>
              </w:rPr>
              <w:t>утвержденные расходы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6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7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8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906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92307,05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183026,05</w:t>
            </w:r>
          </w:p>
        </w:tc>
      </w:tr>
    </w:tbl>
    <w:p w14:paraId="6D060000">
      <w:pPr>
        <w:sectPr>
          <w:pgSz w:h="11906" w:w="16838"/>
          <w:pgMar w:bottom="1134" w:footer="709" w:gutter="0" w:header="709" w:left="1531" w:right="1247" w:top="1134"/>
        </w:sectPr>
      </w:pPr>
    </w:p>
    <w:p w14:paraId="6E060000">
      <w:pPr>
        <w:ind w:right="565"/>
        <w:jc w:val="right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14:paraId="6F060000">
      <w:pPr>
        <w:ind w:firstLine="4830" w:right="565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14:paraId="70060000">
      <w:pPr>
        <w:ind w:firstLine="4830" w:right="565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14:paraId="71060000">
      <w:pPr>
        <w:ind w:firstLine="4830" w:right="565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14:paraId="72060000">
      <w:pPr>
        <w:ind w:firstLine="4830" w:right="565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14:paraId="73060000">
      <w:pPr>
        <w:ind w:firstLine="4830" w:right="565"/>
        <w:jc w:val="right"/>
        <w:rPr>
          <w:rFonts w:ascii="Arial" w:hAnsi="Arial"/>
        </w:rPr>
      </w:pPr>
      <w:r>
        <w:rPr>
          <w:rFonts w:ascii="Arial" w:hAnsi="Arial"/>
        </w:rPr>
        <w:t>от 30.01.2023г. №29/182</w:t>
      </w:r>
    </w:p>
    <w:p w14:paraId="74060000">
      <w:pPr>
        <w:ind w:right="565"/>
        <w:rPr>
          <w:rFonts w:ascii="Arial" w:hAnsi="Arial"/>
          <w:sz w:val="28"/>
        </w:rPr>
      </w:pPr>
    </w:p>
    <w:p w14:paraId="75060000">
      <w:pPr>
        <w:ind w:right="565"/>
        <w:rPr>
          <w:rFonts w:ascii="Arial" w:hAnsi="Arial"/>
          <w:sz w:val="28"/>
        </w:rPr>
      </w:pPr>
    </w:p>
    <w:p w14:paraId="76060000">
      <w:pPr>
        <w:ind w:right="565"/>
        <w:rPr>
          <w:rFonts w:ascii="Arial" w:hAnsi="Arial"/>
          <w:sz w:val="28"/>
        </w:rPr>
      </w:pPr>
    </w:p>
    <w:p w14:paraId="77060000">
      <w:pPr>
        <w:ind w:right="565"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Ведомственная структура расходов бюджета</w:t>
      </w:r>
    </w:p>
    <w:p w14:paraId="78060000">
      <w:pPr>
        <w:ind w:right="565"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 муниципального образования «Высокский сельсовет» </w:t>
      </w:r>
    </w:p>
    <w:p w14:paraId="79060000">
      <w:pPr>
        <w:ind w:right="565"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Медвенского района Курской области на 2023 год и</w:t>
      </w:r>
      <w:r>
        <w:rPr>
          <w:rFonts w:ascii="Arial" w:hAnsi="Arial"/>
          <w:b w:val="1"/>
          <w:sz w:val="30"/>
        </w:rPr>
        <w:t xml:space="preserve"> плановый период 2024 и 2025 годов</w:t>
      </w:r>
      <w:r>
        <w:rPr>
          <w:rFonts w:ascii="Arial" w:hAnsi="Arial"/>
          <w:b w:val="1"/>
          <w:sz w:val="30"/>
        </w:rPr>
        <w:t xml:space="preserve"> </w:t>
      </w:r>
    </w:p>
    <w:p w14:paraId="7A060000">
      <w:pPr>
        <w:ind w:right="565"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</w:rPr>
        <w:tab/>
      </w:r>
    </w:p>
    <w:p w14:paraId="7B060000">
      <w:pPr>
        <w:rPr>
          <w:rFonts w:ascii="Arial" w:hAnsi="Arial"/>
        </w:rPr>
      </w:pPr>
    </w:p>
    <w:tbl>
      <w:tblPr>
        <w:tblStyle w:val="Style_2"/>
        <w:tblLayout w:type="fixed"/>
      </w:tblPr>
      <w:tblGrid>
        <w:gridCol w:w="5495"/>
        <w:gridCol w:w="652"/>
        <w:gridCol w:w="567"/>
        <w:gridCol w:w="567"/>
        <w:gridCol w:w="1842"/>
        <w:gridCol w:w="709"/>
        <w:gridCol w:w="1559"/>
        <w:gridCol w:w="1560"/>
        <w:gridCol w:w="1417"/>
      </w:tblGrid>
      <w:tr>
        <w:trPr>
          <w:trHeight w:hRule="atLeast" w:val="201"/>
        </w:trPr>
        <w:tc>
          <w:tcPr>
            <w:tcW w:type="dxa" w:w="54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C060000">
            <w:pPr>
              <w:ind w:firstLine="1101" w:left="-1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E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1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6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>
        <w:trPr>
          <w:trHeight w:hRule="atLeast" w:val="367"/>
        </w:trPr>
        <w:tc>
          <w:tcPr>
            <w:tcW w:type="dxa" w:w="54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8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E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8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Высокского сельсовета Медвенского района</w:t>
            </w:r>
          </w:p>
        </w:tc>
        <w:tc>
          <w:tcPr>
            <w:tcW w:type="dxa" w:w="652"/>
            <w:tcBorders>
              <w:left w:color="000000" w:sz="4" w:val="single"/>
              <w:bottom w:color="000000" w:sz="4" w:val="single"/>
            </w:tcBorders>
            <w:vAlign w:val="center"/>
          </w:tcPr>
          <w:p w14:paraId="9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1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2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93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4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95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96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9706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74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9806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type="dxa" w:w="652"/>
            <w:tcBorders>
              <w:left w:color="000000" w:sz="4" w:val="single"/>
              <w:bottom w:color="000000" w:sz="4" w:val="single"/>
            </w:tcBorders>
            <w:vAlign w:val="center"/>
          </w:tcPr>
          <w:p w14:paraId="99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A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B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9C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D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6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5068967,83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4614268,00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60000">
            <w:pPr>
              <w:ind w:firstLine="0"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3660521,00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A1060000">
            <w:pPr>
              <w:pStyle w:val="Style_7"/>
              <w:ind w:firstLine="0"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4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A5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6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A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2680623,00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A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2177391,00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A9060000">
            <w:pPr>
              <w:ind w:firstLine="0"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2153391,00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AA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</w:t>
            </w:r>
            <w:r>
              <w:rPr>
                <w:rFonts w:ascii="Arial" w:hAnsi="Arial"/>
              </w:rPr>
              <w:t xml:space="preserve"> и муниципального образования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AE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F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B3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5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B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8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BC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E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C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1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C5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C9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A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CE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/>
              </w:rPr>
              <w:t xml:space="preserve">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1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D2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7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9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A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B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C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1302466,00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1302466,00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6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E006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"Развитие муниципальной </w:t>
            </w:r>
            <w:r>
              <w:rPr>
                <w:rFonts w:ascii="Arial" w:hAnsi="Arial"/>
              </w:rPr>
              <w:t>службы в Высокском сельсовете Медвенского района Курской области на 2022-2024 годы"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206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306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E406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5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E906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</w:t>
            </w:r>
            <w:r>
              <w:rPr>
                <w:rFonts w:ascii="Arial" w:hAnsi="Arial"/>
              </w:rPr>
              <w:t>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B06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C06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ED06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E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F206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4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5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F6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706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FB06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D06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E06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FF06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007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0407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6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7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08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0D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F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0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11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207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7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>
        <w:trPr>
          <w:trHeight w:hRule="atLeast" w:val="57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16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8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1A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1B07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7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1F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1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2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23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407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7000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>
        <w:trPr>
          <w:trHeight w:hRule="atLeast" w:val="923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8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A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B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2D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897234,00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897234,00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897234,00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31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3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4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35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C1402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6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380090,00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380090,00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380090,00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A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D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E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3F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4307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5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6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47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8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130365,00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70000"/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70000"/>
        </w:tc>
      </w:tr>
      <w:tr>
        <w:trPr>
          <w:trHeight w:hRule="atLeast" w:val="153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7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в муниципальном образовании «Высокский </w:t>
            </w:r>
            <w:r>
              <w:rPr>
                <w:rFonts w:ascii="Arial" w:hAnsi="Arial"/>
              </w:rPr>
              <w:t>сельсовет» Медвенского района Курской области"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7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70000"/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70000"/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7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</w:t>
            </w:r>
            <w:r>
              <w:rPr>
                <w:rFonts w:ascii="Arial" w:hAnsi="Arial"/>
              </w:rPr>
              <w:t>образовании «Высокский сельсовет» Медвенского района Курской области"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7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70000">
            <w:pPr>
              <w:spacing w:after="200" w:line="276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70000"/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70000"/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7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14 3 02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7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70000">
            <w:pPr>
              <w:spacing w:after="200" w:line="276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70000"/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70000"/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7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7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70000">
            <w:pPr>
              <w:spacing w:after="200" w:line="276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70000"/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70000"/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7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7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70000">
            <w:pPr>
              <w:spacing w:after="200" w:line="276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70000"/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70000"/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79070000">
            <w:pPr>
              <w:pStyle w:val="Style_9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</w:t>
            </w:r>
            <w:r>
              <w:rPr>
                <w:rFonts w:ascii="Arial" w:hAnsi="Arial"/>
              </w:rPr>
              <w:t>деятельности контрольно-счетных органов муниципального образования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B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7D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E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15120,00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70000"/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70000"/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8207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4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5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8607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7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15120,00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70000"/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70000"/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8B07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межбюджетные трансферты на осуществление </w:t>
            </w:r>
            <w:r>
              <w:rPr>
                <w:rFonts w:ascii="Arial" w:hAnsi="Arial"/>
              </w:rPr>
              <w:t>переданных полномочий в сфере внешнего муниципального финансового контроля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D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E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8F07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0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10405,00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70000"/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70000"/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94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6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7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98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9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10405,00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70000"/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70000"/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9D07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F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0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A107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2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4715,00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70000"/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70000"/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A607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8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AA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B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4715,00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70000"/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70000"/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A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B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B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</w:tcPr>
          <w:p w14:paraId="B3070000">
            <w:pPr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B407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B8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BA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B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</w:tcPr>
          <w:p w14:paraId="BC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BD07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C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C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C4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</w:tcPr>
          <w:p w14:paraId="C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C607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CA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CC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C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</w:tcPr>
          <w:p w14:paraId="CE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CF07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D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D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</w:tcPr>
          <w:p w14:paraId="D6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</w:tcPr>
          <w:p w14:paraId="D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</w:tcPr>
          <w:p w14:paraId="D8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DC07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E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F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E0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1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603411,00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230544,00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230544,00</w:t>
            </w:r>
          </w:p>
        </w:tc>
      </w:tr>
      <w:tr>
        <w:trPr>
          <w:trHeight w:hRule="atLeast" w:val="107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E507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7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8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E9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A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70000"/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EE07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 xml:space="preserve">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0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1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F2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3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70000"/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F707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"Проведение в </w:t>
            </w:r>
            <w:r>
              <w:rPr>
                <w:rFonts w:ascii="Arial" w:hAnsi="Arial"/>
              </w:rPr>
              <w:t>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9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A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FB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C07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70000"/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00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в области имущественных </w:t>
            </w:r>
            <w:r>
              <w:rPr>
                <w:rFonts w:ascii="Arial" w:hAnsi="Arial"/>
              </w:rPr>
              <w:t>отношений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2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3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04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5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80000"/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09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B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C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0D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E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80000"/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12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4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5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16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7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80000"/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1B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D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E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1F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0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80000"/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24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</w:rPr>
              <w:t>муниципальном образовании «Высокский сельсовет» Медвенского района Курской области»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6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7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28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9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2D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</w:t>
            </w:r>
            <w:r>
              <w:rPr>
                <w:rFonts w:ascii="Arial" w:hAnsi="Arial"/>
              </w:rPr>
              <w:t>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F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0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31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2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36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8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9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3A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B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3F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</w:t>
            </w:r>
            <w:r>
              <w:rPr>
                <w:rFonts w:ascii="Arial" w:hAnsi="Arial"/>
              </w:rPr>
              <w:t xml:space="preserve">на обеспечение деятельности органов местного </w:t>
            </w:r>
            <w:r>
              <w:rPr>
                <w:rFonts w:ascii="Arial" w:hAnsi="Arial"/>
              </w:rPr>
              <w:t>самоуправления и учреждений Медвенского района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1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2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43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4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48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A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B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4C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D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51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 xml:space="preserve">в муниципальном образовании </w:t>
            </w:r>
            <w:r>
              <w:rPr>
                <w:rFonts w:ascii="Arial" w:hAnsi="Arial"/>
              </w:rPr>
              <w:t>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3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4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55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6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5A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C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D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5E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F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63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5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6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67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8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6C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E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F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70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1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bottom"/>
          </w:tcPr>
          <w:p w14:paraId="75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7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8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79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A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7E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0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1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82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3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87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9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A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8B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76 1 00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C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90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2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3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94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5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99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B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C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9D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</w:t>
            </w:r>
            <w:r>
              <w:rPr>
                <w:rFonts w:ascii="Arial" w:hAnsi="Arial"/>
              </w:rPr>
              <w:t xml:space="preserve"> 00 1404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E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66200,00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66200,00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66200,00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A208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76 1 00 1404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7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AB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D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E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AF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0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B4080000">
            <w:pPr>
              <w:pStyle w:val="Style_10"/>
              <w:ind w:firstLine="0" w:left="-25" w:right="-38"/>
            </w:pPr>
            <w:r>
              <w:t xml:space="preserve">Непрограммные </w:t>
            </w:r>
            <w:r>
              <w:t>расходы органов местного самоуправления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6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B7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B8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9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</w:t>
            </w:r>
            <w:r>
              <w:rPr>
                <w:rFonts w:ascii="Arial" w:hAnsi="Arial"/>
              </w:rPr>
              <w:t>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2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8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</w:t>
            </w:r>
            <w:r>
              <w:rPr>
                <w:rFonts w:ascii="Arial" w:hAnsi="Arial"/>
              </w:rPr>
              <w:t>04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B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CF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1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2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D3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4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D808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A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B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DC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C1439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D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E108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3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4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E5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6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EA08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C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D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EE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F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F308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Непрограммная деятельность органов местного </w:t>
            </w:r>
            <w:r>
              <w:rPr>
                <w:rFonts w:ascii="Arial" w:hAnsi="Arial"/>
              </w:rPr>
              <w:t>самоуправления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5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6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F7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8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FC08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E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F08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00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1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0509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7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8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09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A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0E09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0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1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12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3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95488,00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100667,00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104902,00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1709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9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A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1B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C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16638,00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16638,00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16638,00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2009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2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3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2409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5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2909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Защита населения и </w:t>
            </w:r>
            <w:r>
              <w:rPr>
                <w:rFonts w:ascii="Arial" w:hAnsi="Arial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B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2C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2D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E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3209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«Защита населения и территории, обеспечение пожарной безопасности и безопасности муниципального </w:t>
            </w:r>
            <w:r>
              <w:rPr>
                <w:rFonts w:ascii="Arial" w:hAnsi="Arial"/>
              </w:rPr>
              <w:t>образования «Высокский сельсовет» Медвенского района Курской области на 2021-2023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4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5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3609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7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3B09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 xml:space="preserve">Пожарная безопасность и защита населения муниципального образования «Высокский сельсовет» Медвенского района </w:t>
            </w:r>
            <w:r>
              <w:rPr>
                <w:rFonts w:ascii="Arial" w:hAnsi="Arial"/>
              </w:rPr>
              <w:t>Курской области на 2021-2023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D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3E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3F090000">
            <w:pPr>
              <w:pStyle w:val="Style_8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0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72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4409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6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7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48090000">
            <w:pPr>
              <w:pStyle w:val="Style_8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9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4D09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F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0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5109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2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5609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8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909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5A09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13 1 01 </w:t>
            </w:r>
            <w:r>
              <w:rPr>
                <w:rFonts w:ascii="Arial" w:hAnsi="Arial"/>
              </w:rPr>
              <w:t>С1415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B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5F09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1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2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6309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409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90000"/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68090000">
            <w:pPr>
              <w:pStyle w:val="Style_11"/>
              <w:ind w:firstLine="0" w:left="-25" w:right="-38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«Профилактика правонарушений в Высокском сельсовете Медвенского района Курской области </w:t>
            </w:r>
            <w:r>
              <w:rPr>
                <w:sz w:val="24"/>
              </w:rPr>
              <w:t>на 2021-2024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A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B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6C09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D09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90000"/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7109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</w:t>
            </w:r>
            <w:r>
              <w:rPr>
                <w:rFonts w:ascii="Arial" w:hAnsi="Arial"/>
              </w:rPr>
              <w:t xml:space="preserve">«Высокский сельсовет» Медвенского района Курской области»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3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4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7509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609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90000"/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7A090000">
            <w:pPr>
              <w:ind w:firstLine="0"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</w:t>
            </w:r>
            <w:r>
              <w:rPr>
                <w:rFonts w:ascii="Arial" w:hAnsi="Arial"/>
              </w:rPr>
              <w:t>мероприятие «Реализация м</w:t>
            </w:r>
            <w:r>
              <w:rPr>
                <w:rFonts w:ascii="Arial" w:hAnsi="Arial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C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D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7E09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F09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90000"/>
        </w:tc>
      </w:tr>
      <w:tr>
        <w:trPr>
          <w:trHeight w:hRule="atLeast" w:val="380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83090000">
            <w:pPr>
              <w:ind w:firstLine="0"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Реализация мероприятий направленных на обеспечение правопорядка на территории муниципального </w:t>
            </w:r>
            <w:r>
              <w:rPr>
                <w:rFonts w:ascii="Arial" w:hAnsi="Arial"/>
              </w:rPr>
              <w:t>образования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5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6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87090000">
            <w:pPr>
              <w:pStyle w:val="Style_10"/>
              <w:ind w:firstLine="0" w:left="-125" w:right="-147"/>
            </w:pPr>
            <w:r>
              <w:t xml:space="preserve"> 12 2 01 С1435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809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90000"/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8C09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E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F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90090000">
            <w:pPr>
              <w:pStyle w:val="Style_10"/>
              <w:ind w:firstLine="0" w:left="-125" w:right="-147"/>
            </w:pPr>
            <w:r>
              <w:t xml:space="preserve"> 12 2 01 С1435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90000"/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9509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7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8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99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A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630146,00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90000">
            <w:pPr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9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9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9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программа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«Высокскийсельсовет» и безопасности дорожного движения»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9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9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9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9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9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9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9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90000">
            <w:pPr>
              <w:ind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9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9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9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9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9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9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C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вопросы в области национальной </w:t>
            </w:r>
            <w:r>
              <w:rPr>
                <w:rFonts w:ascii="Arial" w:hAnsi="Arial"/>
              </w:rPr>
              <w:t>экономики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D09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CE09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CF09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009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398878,00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>
        <w:trPr>
          <w:trHeight w:hRule="atLeast" w:val="315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D4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«Энергосбережение и повышение энергетической эффективности в </w:t>
            </w:r>
            <w:r>
              <w:rPr>
                <w:rFonts w:ascii="Arial" w:hAnsi="Arial"/>
              </w:rPr>
              <w:t>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6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7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D8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909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DD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 xml:space="preserve">«Энергосбережение в муниципальном образовании «Высокский сельсовет» Медвенского </w:t>
            </w:r>
            <w:r>
              <w:rPr>
                <w:rFonts w:ascii="Arial" w:hAnsi="Arial"/>
              </w:rPr>
              <w:t>района Курской области в 2021-2025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</w:rPr>
              <w:t xml:space="preserve">годах» </w:t>
            </w:r>
            <w:r>
              <w:rPr>
                <w:rFonts w:ascii="Arial" w:hAnsi="Arial"/>
              </w:rPr>
              <w:t xml:space="preserve">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0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E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05 1 00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209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6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8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9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A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B09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E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F3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05 1 01 </w:t>
            </w:r>
            <w:r>
              <w:rPr>
                <w:rFonts w:ascii="Arial" w:hAnsi="Arial"/>
              </w:rPr>
              <w:t>С1434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409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F809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A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FC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446"/>
          <w:hidden w:val="0"/>
        </w:trPr>
        <w:tc>
          <w:tcPr>
            <w:tcW w:type="dxa" w:w="5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«В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ысокский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type="dxa" w:w="6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06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07 0 00 00000 </w:t>
            </w:r>
          </w:p>
          <w:p w14:paraId="0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312878,00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5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type="dxa" w:w="6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11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07 2 00 00000</w:t>
            </w:r>
          </w:p>
          <w:p w14:paraId="1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312878,00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5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6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1C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1D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219015,00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5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27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28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219015,00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5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6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32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S3600 </w:t>
            </w:r>
          </w:p>
          <w:p w14:paraId="33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93863,00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5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39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A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02S3600           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A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93863,00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420A0000">
            <w:pPr>
              <w:pStyle w:val="Style_12"/>
              <w:widowControl w:val="1"/>
              <w:ind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программа </w:t>
            </w:r>
            <w:r>
              <w:rPr>
                <w:rFonts w:ascii="Arial" w:hAnsi="Arial"/>
                <w:b w:val="0"/>
              </w:rPr>
              <w:t xml:space="preserve">«Развитие малого и среднего предпринимательства на </w:t>
            </w:r>
            <w:r>
              <w:rPr>
                <w:rFonts w:ascii="Arial" w:hAnsi="Arial"/>
                <w:b w:val="0"/>
              </w:rPr>
              <w:t>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4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5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46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70A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4B0A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</w:t>
            </w:r>
            <w:r>
              <w:rPr>
                <w:rFonts w:ascii="Arial" w:hAnsi="Arial"/>
              </w:rPr>
              <w:t xml:space="preserve">малого и среднего предпринимательства на территории муниципального образования «Высокский сельсовет» Медвенского района </w:t>
            </w:r>
            <w:r>
              <w:rPr>
                <w:rFonts w:ascii="Arial" w:hAnsi="Arial"/>
              </w:rPr>
              <w:t xml:space="preserve">Курской области </w:t>
            </w:r>
            <w:r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«Высокский сельсовет» Медвенско</w:t>
            </w:r>
            <w:r>
              <w:rPr>
                <w:rFonts w:ascii="Arial" w:hAnsi="Arial"/>
              </w:rPr>
              <w:t>го района Курской области на 2020-2022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D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4E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4F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00A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54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6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7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58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590A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5D0A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r>
              <w:rPr>
                <w:rFonts w:ascii="Arial" w:hAnsi="Arial"/>
              </w:rPr>
              <w:t>развития</w:t>
            </w:r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5F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0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61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20A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660A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8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69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6A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6B0A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F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1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2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3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4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78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A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7B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7C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7D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A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81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3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4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85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6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A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8A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</w:t>
            </w:r>
            <w:r>
              <w:rPr>
                <w:rFonts w:ascii="Arial" w:hAnsi="Arial"/>
              </w:rPr>
              <w:t>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C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8D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8E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8F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A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93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</w:t>
            </w:r>
            <w:r>
              <w:rPr>
                <w:rFonts w:ascii="Arial" w:hAnsi="Arial"/>
              </w:rPr>
              <w:t xml:space="preserve"> муниципальноого образования «Высокский сельсовет»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5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6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97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98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A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9C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E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9F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A0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</w:t>
            </w:r>
            <w:r>
              <w:rPr>
                <w:rFonts w:ascii="Arial" w:hAnsi="Arial"/>
              </w:rPr>
              <w:t>3 01 С1433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1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A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A5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7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A8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A9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AA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A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A0000">
            <w:pPr>
              <w:rPr>
                <w:rFonts w:asciiTheme="minorAscii" w:hAnsiTheme="minorHAnsi"/>
              </w:rPr>
            </w:pPr>
            <w:r>
              <w:rPr>
                <w:rFonts w:ascii="Arial" w:hAnsi="Arial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3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BC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«Мероприятия по благоустройству территории </w:t>
            </w:r>
            <w:r>
              <w:rPr>
                <w:rFonts w:ascii="Arial" w:hAnsi="Arial"/>
              </w:rPr>
              <w:t>муниципальноого образования «Высокский сельсовет»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5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комплексного  развития сельских территорий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CE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t>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D7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A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A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DB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D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DE0A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DF0A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00A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286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E40A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6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7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E80A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E90A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744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ED0A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</w:t>
            </w:r>
            <w:r>
              <w:rPr>
                <w:rFonts w:ascii="Arial" w:hAnsi="Arial"/>
              </w:rPr>
              <w:t>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EF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0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F1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20A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2146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F60A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</w:t>
            </w:r>
            <w:r>
              <w:rPr>
                <w:rFonts w:ascii="Arial" w:hAnsi="Arial"/>
              </w:rPr>
              <w:t>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8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F9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FA0A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  <w:r>
              <w:rPr>
                <w:rFonts w:ascii="Arial" w:hAnsi="Arial"/>
              </w:rPr>
              <w:t xml:space="preserve"> 2 00 00000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FB0A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A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872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FF0A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1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2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03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40B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547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  <w:vAlign w:val="center"/>
          </w:tcPr>
          <w:p w14:paraId="08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A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0B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0C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08 2 </w:t>
            </w:r>
            <w:r>
              <w:rPr>
                <w:rFonts w:ascii="Arial" w:hAnsi="Arial"/>
              </w:rPr>
              <w:t>01 С1414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0D0B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left w:color="000000" w:sz="4" w:val="single"/>
              <w:bottom w:color="000000" w:sz="4" w:val="single"/>
            </w:tcBorders>
          </w:tcPr>
          <w:p w14:paraId="11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3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vAlign w:val="center"/>
          </w:tcPr>
          <w:p w14:paraId="14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vAlign w:val="center"/>
          </w:tcPr>
          <w:p w14:paraId="15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6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1F0B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B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280B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B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10B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B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«Искусство» муниципальной программы «Развитие культуры Высокского сельсовета </w:t>
            </w:r>
            <w:r>
              <w:rPr>
                <w:rFonts w:ascii="Arial" w:hAnsi="Arial"/>
              </w:rPr>
              <w:t>Медвенского района Курской области на 2019-2024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3A0B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B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vAlign w:val="center"/>
          </w:tcPr>
          <w:p w14:paraId="430B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B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B0000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B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B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B0000">
            <w:pPr>
              <w:widowControl w:val="1"/>
              <w:spacing w:after="20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B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B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B0000">
            <w:pPr>
              <w:widowControl w:val="1"/>
              <w:spacing w:after="20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B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B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B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B0000">
            <w:pPr>
              <w:ind w:firstLine="0" w:left="-108" w:right="-108"/>
              <w:jc w:val="center"/>
              <w:rPr>
                <w:rFonts w:ascii="Arial" w:hAnsi="Arial"/>
                <w:shd w:fill="FFD821" w:val="clear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182244,00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B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B0000">
            <w:pPr>
              <w:widowControl w:val="1"/>
              <w:spacing w:after="200" w:before="0" w:line="240" w:lineRule="auto"/>
              <w:ind w:firstLine="0" w:left="-25" w:right="-38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Прочие субсидии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001</w:t>
            </w:r>
          </w:p>
          <w:p w14:paraId="64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B0000">
            <w:pPr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B0000">
            <w:pPr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B0000">
            <w:pPr>
              <w:widowControl w:val="1"/>
              <w:spacing w:after="20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1 01 С1444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B0000">
            <w:pPr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182244,00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B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C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Социальная политика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E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F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0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1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184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5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7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8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9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7A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E0B0000">
            <w:pPr>
              <w:pStyle w:val="Style_13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 xml:space="preserve">муниципального образования «Высокский сельсовет» Медвенского района </w:t>
            </w:r>
            <w:r>
              <w:rPr>
                <w:rFonts w:ascii="Arial" w:hAnsi="Arial"/>
              </w:rPr>
              <w:t>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0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1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3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70B0000">
            <w:pPr>
              <w:pStyle w:val="Style_13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 xml:space="preserve">муниципального образования «Высокский сельсовет» </w:t>
            </w:r>
            <w:r>
              <w:rPr>
                <w:rFonts w:ascii="Arial" w:hAnsi="Arial"/>
              </w:rPr>
              <w:t>Медвенского района 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A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B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8C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00B0000">
            <w:pPr>
              <w:pStyle w:val="Style_13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3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4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5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9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</w:t>
            </w:r>
            <w:r>
              <w:rPr>
                <w:rFonts w:ascii="Arial" w:hAnsi="Arial"/>
              </w:rPr>
              <w:t>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B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C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D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E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2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4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5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7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301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B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D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E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F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0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338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4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7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8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90B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D0B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</w:t>
            </w:r>
            <w:r>
              <w:rPr>
                <w:rFonts w:ascii="Arial" w:hAnsi="Arial"/>
              </w:rPr>
              <w:t>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F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0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1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20B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60B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>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</w:t>
            </w:r>
            <w:r>
              <w:rPr>
                <w:rFonts w:ascii="Arial" w:hAnsi="Arial"/>
              </w:rPr>
              <w:t>двенского района Курской областина 2021-2025 годы»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8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A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B0B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F0B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1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3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40B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80B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A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B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C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D0B0000">
            <w:pPr>
              <w:rPr>
                <w:rFonts w:ascii="Arial" w:hAnsi="Arial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5495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10B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3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4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5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60B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</w:tbl>
    <w:p w14:paraId="EA0B0000">
      <w:pPr>
        <w:sectPr>
          <w:pgSz w:h="11906" w:w="16838"/>
          <w:pgMar w:bottom="1134" w:footer="709" w:gutter="0" w:header="709" w:left="1531" w:right="425" w:top="1134"/>
        </w:sectPr>
      </w:pPr>
    </w:p>
    <w:p w14:paraId="EB0B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№6</w:t>
      </w:r>
    </w:p>
    <w:p w14:paraId="EC0B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14:paraId="ED0B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14:paraId="EE0B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14:paraId="EF0B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14:paraId="F00B000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30.01.2023г. №29/182</w:t>
      </w:r>
    </w:p>
    <w:p w14:paraId="F10B0000">
      <w:pPr>
        <w:rPr>
          <w:rFonts w:ascii="Arial" w:hAnsi="Arial"/>
          <w:sz w:val="28"/>
        </w:rPr>
      </w:pPr>
    </w:p>
    <w:p w14:paraId="F20B0000">
      <w:pPr>
        <w:ind w:firstLine="4830"/>
        <w:jc w:val="right"/>
        <w:rPr>
          <w:rFonts w:ascii="Arial" w:hAnsi="Arial"/>
        </w:rPr>
      </w:pPr>
    </w:p>
    <w:p w14:paraId="F30B0000">
      <w:pPr>
        <w:ind w:firstLine="4830"/>
        <w:jc w:val="right"/>
        <w:rPr>
          <w:rFonts w:ascii="Arial" w:hAnsi="Arial"/>
        </w:rPr>
      </w:pPr>
    </w:p>
    <w:p w14:paraId="F40B0000">
      <w:pPr>
        <w:pStyle w:val="Style_14"/>
        <w:spacing w:after="0"/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Распределение бюджетных ассигнований </w:t>
      </w:r>
    </w:p>
    <w:p w14:paraId="F50B0000">
      <w:pPr>
        <w:pStyle w:val="Style_14"/>
        <w:spacing w:after="0"/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на реализацию целевых программ, финансируемых за счет средств бюджета</w:t>
      </w:r>
    </w:p>
    <w:p w14:paraId="F60B0000">
      <w:pPr>
        <w:pStyle w:val="Style_14"/>
        <w:spacing w:after="0"/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 xml:space="preserve"> муниципального образования «Высокский сельсовет» на 2023 год </w:t>
      </w:r>
    </w:p>
    <w:p w14:paraId="F70B0000">
      <w:pPr>
        <w:pStyle w:val="Style_14"/>
        <w:spacing w:after="0"/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и</w:t>
      </w:r>
      <w:r>
        <w:rPr>
          <w:rFonts w:ascii="Arial" w:hAnsi="Arial"/>
          <w:b w:val="1"/>
          <w:sz w:val="30"/>
        </w:rPr>
        <w:t xml:space="preserve"> плановый период 2024 и 2025 годов</w:t>
      </w:r>
    </w:p>
    <w:p w14:paraId="F80B0000">
      <w:pPr>
        <w:pStyle w:val="Style_14"/>
        <w:spacing w:after="0"/>
        <w:ind/>
        <w:jc w:val="center"/>
        <w:rPr>
          <w:rFonts w:ascii="Arial" w:hAnsi="Arial"/>
          <w:b w:val="1"/>
          <w:sz w:val="30"/>
        </w:rPr>
      </w:pPr>
    </w:p>
    <w:tbl>
      <w:tblPr>
        <w:tblStyle w:val="Style_2"/>
        <w:tblInd w:type="dxa" w:w="534"/>
        <w:tblLayout w:type="fixed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>
        <w:trPr>
          <w:trHeight w:hRule="atLeast" w:val="201"/>
        </w:trPr>
        <w:tc>
          <w:tcPr>
            <w:tcW w:type="dxa" w:w="61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90B0000">
            <w:pPr>
              <w:ind w:firstLine="1101" w:left="-11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type="dxa" w:w="4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A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type="dxa" w:w="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B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type="dxa" w:w="18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C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type="dxa" w:w="6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FD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type="dxa" w:w="46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B0000">
            <w:pPr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>
        <w:trPr>
          <w:trHeight w:hRule="atLeast" w:val="367"/>
        </w:trPr>
        <w:tc>
          <w:tcPr>
            <w:tcW w:type="dxa" w:w="61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18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/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B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02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3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4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5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6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0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08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09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0A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</w:t>
            </w:r>
            <w:r>
              <w:rPr>
                <w:rFonts w:ascii="Arial" w:hAnsi="Arial"/>
              </w:rPr>
              <w:t xml:space="preserve"> в Высокском сельсовете Медвенского района Курской области на 2022-2024 годы"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B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C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D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E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12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</w:t>
            </w:r>
            <w:r>
              <w:rPr>
                <w:rFonts w:ascii="Arial" w:hAnsi="Arial"/>
              </w:rPr>
              <w:t>службы в Высокском сельсовете Медвенского района Курской области на 2022-2024 годы"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3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4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5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6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1A0C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B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C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D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E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22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Мероприятия, направленные на развитие </w:t>
            </w:r>
            <w:r>
              <w:rPr>
                <w:rFonts w:ascii="Arial" w:hAnsi="Arial"/>
              </w:rPr>
              <w:t>муниципальной службы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3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4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5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6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2A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B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C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D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E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C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C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C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C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C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C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C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</w:t>
            </w:r>
            <w:r>
              <w:rPr>
                <w:rFonts w:ascii="Arial" w:hAnsi="Arial"/>
              </w:rPr>
              <w:t>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C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C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C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C0000">
            <w:pPr>
              <w:spacing w:after="200" w:line="276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C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C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C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C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C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C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C0000">
            <w:pPr>
              <w:spacing w:after="200" w:line="276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C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C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C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C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C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14 3 </w:t>
            </w:r>
            <w:r>
              <w:rPr>
                <w:rFonts w:ascii="Arial" w:hAnsi="Arial"/>
              </w:rPr>
              <w:t>02 П1402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C0000">
            <w:pPr>
              <w:spacing w:beforeAutospacing="on"/>
              <w:ind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C0000">
            <w:pPr>
              <w:spacing w:after="200" w:line="276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C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C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C0000">
            <w:pPr>
              <w:spacing w:beforeAutospacing="on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C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C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C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C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C0000">
            <w:pPr>
              <w:spacing w:after="200" w:line="276" w:lineRule="auto"/>
              <w:ind/>
              <w:rPr>
                <w:rFonts w:asciiTheme="minorAsci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C0000"/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C0000"/>
        </w:tc>
      </w:tr>
      <w:tr>
        <w:trPr>
          <w:trHeight w:hRule="atLeast" w:val="107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5A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</w:t>
            </w:r>
            <w:r>
              <w:rPr>
                <w:rFonts w:ascii="Arial" w:hAnsi="Arial"/>
              </w:rPr>
              <w:t xml:space="preserve">ществом и земельными ресурсами </w:t>
            </w:r>
            <w:r>
              <w:rPr>
                <w:rFonts w:ascii="Arial" w:hAnsi="Arial"/>
              </w:rPr>
              <w:t>Высокского сельсовета Медвенского района Курской области на 2022-2024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B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C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D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E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C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62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</w:t>
            </w:r>
            <w:r>
              <w:rPr>
                <w:rFonts w:ascii="Arial" w:hAnsi="Arial"/>
              </w:rPr>
              <w:t xml:space="preserve">Курской области на 2022-2024 годы»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3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4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5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6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C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6A0C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"Проведение в соответствии </w:t>
            </w:r>
            <w:r>
              <w:rPr>
                <w:rFonts w:ascii="Arial" w:hAnsi="Arial"/>
              </w:rPr>
              <w:t>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B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C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D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E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C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72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3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4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5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6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C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7A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B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C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D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E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C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82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3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4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5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6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C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8A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8B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8C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8D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8E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C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92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>
              <w:rPr>
                <w:rFonts w:ascii="Arial" w:hAnsi="Arial"/>
              </w:rPr>
              <w:t>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3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4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5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6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9A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</w:t>
            </w:r>
            <w:r>
              <w:rPr>
                <w:rFonts w:ascii="Arial" w:hAnsi="Arial"/>
              </w:rPr>
              <w:t>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9B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9C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9D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9E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A2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3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4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5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6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AA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</w:t>
            </w:r>
            <w:r>
              <w:rPr>
                <w:rFonts w:ascii="Arial" w:hAnsi="Arial"/>
              </w:rPr>
              <w:t xml:space="preserve">на обеспечение деятельности органов местного </w:t>
            </w:r>
            <w:r>
              <w:rPr>
                <w:rFonts w:ascii="Arial" w:hAnsi="Arial"/>
              </w:rPr>
              <w:t>самоуправления и учреждений Медвенского района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AB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AC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AD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AE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B2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3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B4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5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6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BA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 xml:space="preserve">в муниципальном образовании «Высокский </w:t>
            </w:r>
            <w:r>
              <w:rPr>
                <w:rFonts w:ascii="Arial" w:hAnsi="Arial"/>
              </w:rPr>
              <w:t>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B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BC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BD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BE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C2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</w:t>
            </w:r>
            <w:r>
              <w:rPr>
                <w:rFonts w:ascii="Arial" w:hAnsi="Arial"/>
              </w:rPr>
              <w:t xml:space="preserve">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3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4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5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6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CA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B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C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D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E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D2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r>
              <w:rPr>
                <w:rFonts w:ascii="Arial" w:hAnsi="Arial"/>
              </w:rPr>
              <w:t>деятельности выполнения функций</w:t>
            </w:r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3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4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5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6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bottom"/>
          </w:tcPr>
          <w:p w14:paraId="DA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B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C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D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14 3 02 </w:t>
            </w:r>
            <w:r>
              <w:rPr>
                <w:rFonts w:ascii="Arial" w:hAnsi="Arial"/>
              </w:rPr>
              <w:t>П1401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E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E20C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3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4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50C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6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EA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B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C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D0C0000">
            <w:pPr>
              <w:pStyle w:val="Style_8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E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72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F2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«Обеспечение </w:t>
            </w:r>
            <w:r>
              <w:rPr>
                <w:rFonts w:ascii="Arial" w:hAnsi="Arial"/>
              </w:rPr>
              <w:t>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3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4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50C0000">
            <w:pPr>
              <w:pStyle w:val="Style_8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6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FA0C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B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C0C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D0C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13 1 </w:t>
            </w:r>
            <w:r>
              <w:rPr>
                <w:rFonts w:ascii="Arial" w:hAnsi="Arial"/>
              </w:rPr>
              <w:t>01 С1415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E0C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C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020D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3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40D0000">
            <w:pPr>
              <w:pStyle w:val="Style_8"/>
              <w:spacing w:after="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50D0000">
            <w:pPr>
              <w:pStyle w:val="Style_8"/>
              <w:spacing w:after="0"/>
              <w:ind w:firstLine="0"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6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0A0D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B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C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D0D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E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D0000"/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120D0000">
            <w:pPr>
              <w:pStyle w:val="Style_11"/>
              <w:ind w:firstLine="0"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3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4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50D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6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D0000"/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1A0D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1B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1C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1D0D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E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D0000"/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220D0000">
            <w:pPr>
              <w:ind w:firstLine="0"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</w:t>
            </w:r>
            <w:r>
              <w:rPr>
                <w:rFonts w:ascii="Arial" w:hAnsi="Arial"/>
              </w:rPr>
              <w:t xml:space="preserve">ероприятий направленных на обеспечение </w:t>
            </w:r>
            <w:r>
              <w:rPr>
                <w:rFonts w:ascii="Arial" w:hAnsi="Arial"/>
              </w:rPr>
              <w:t>правопорядка на территории муниципального образования»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3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4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50D0000">
            <w:pPr>
              <w:pStyle w:val="Style_8"/>
              <w:spacing w:after="0"/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6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D0000"/>
        </w:tc>
      </w:tr>
      <w:tr>
        <w:trPr>
          <w:trHeight w:hRule="atLeast" w:val="380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2A0D0000">
            <w:pPr>
              <w:ind w:firstLine="0"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2B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2C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2D0D0000">
            <w:pPr>
              <w:pStyle w:val="Style_10"/>
              <w:ind w:firstLine="0" w:left="-125" w:right="-147"/>
            </w:pPr>
            <w:r>
              <w:t xml:space="preserve"> 12 2 01 С1435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E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D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320D0000">
            <w:pPr>
              <w:pStyle w:val="Style_8"/>
              <w:spacing w:after="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3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4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50D0000">
            <w:pPr>
              <w:pStyle w:val="Style_10"/>
              <w:ind w:firstLine="0" w:left="-125" w:right="-147"/>
            </w:pPr>
            <w:r>
              <w:t xml:space="preserve"> 12 2 01 С1435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6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D0000"/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D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программа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«Высокскийсельсовет» и безоп</w:t>
            </w:r>
            <w:r>
              <w:rPr>
                <w:rFonts w:ascii="Arial" w:hAnsi="Arial"/>
              </w:rPr>
              <w:t>асности дорожного движения»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D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D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</w:t>
            </w:r>
            <w:r>
              <w:rPr>
                <w:rFonts w:ascii="Arial" w:hAnsi="Arial"/>
              </w:rPr>
              <w:t>образовании «Высокский сельсовет» и безопасности дорожного движения»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D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D0000">
            <w:pPr>
              <w:ind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D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11 1 01 </w:t>
            </w:r>
            <w:r>
              <w:rPr>
                <w:rFonts w:ascii="Arial" w:hAnsi="Arial"/>
              </w:rPr>
              <w:t>П1424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D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type="dxa" w:w="155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5A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«Энергосбережение и повышение энергетической эффективности в муниципальном образовании «Высокский </w:t>
            </w:r>
            <w:r>
              <w:rPr>
                <w:rFonts w:ascii="Arial" w:hAnsi="Arial"/>
              </w:rPr>
              <w:t>сельсовет» Медвенского района Курской области на период 2021 – 2025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B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C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D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E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62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</w:rPr>
              <w:t xml:space="preserve">годах» </w:t>
            </w:r>
            <w:r>
              <w:rPr>
                <w:rFonts w:ascii="Arial" w:hAnsi="Arial"/>
              </w:rPr>
              <w:t xml:space="preserve">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63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64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65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6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A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B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C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D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6E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72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3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4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5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6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7A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</w:t>
            </w:r>
            <w:r>
              <w:rPr>
                <w:rFonts w:ascii="Arial" w:hAnsi="Arial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7B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7C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7D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E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«В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ысокский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86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07 0 00 00000 </w:t>
            </w:r>
          </w:p>
          <w:p w14:paraId="87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312878,00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fldChar w:fldCharType="begin"/>
            </w:r>
            <w:r>
              <w:rPr>
                <w:rFonts w:ascii="Arial" w:hAnsi="Arial"/>
                <w:color w:val="000000"/>
                <w:sz w:val="24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color w:val="000000"/>
                <w:sz w:val="24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</w:r>
            <w:r>
              <w:rPr>
                <w:rFonts w:ascii="Arial" w:hAnsi="Arial"/>
                <w:color w:val="000000"/>
                <w:sz w:val="24"/>
              </w:rPr>
              <w:fldChar w:fldCharType="end"/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90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07 2 00 00000</w:t>
            </w:r>
          </w:p>
          <w:p w14:paraId="91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312878,00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489"/>
            <w:tcBorders>
              <w:top w:color="000000" w:sz="6" w:val="single"/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9A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9B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4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219015,00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A4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07 2 02 13600 </w:t>
            </w:r>
          </w:p>
          <w:p w14:paraId="A5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219015,00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  <w:p w14:paraId="AE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 S3600 </w:t>
            </w:r>
          </w:p>
          <w:p w14:paraId="AF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93863,00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315"/>
        </w:trPr>
        <w:tc>
          <w:tcPr>
            <w:tcW w:type="dxa" w:w="61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B5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4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04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8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D0000">
            <w:pPr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07 2 02S3600           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</w:t>
            </w:r>
          </w:p>
        </w:tc>
        <w:tc>
          <w:tcPr>
            <w:tcW w:type="dxa" w:w="1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D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93863,00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D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BD0D0000">
            <w:pPr>
              <w:pStyle w:val="Style_12"/>
              <w:widowControl w:val="1"/>
              <w:ind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программа </w:t>
            </w:r>
            <w:r>
              <w:rPr>
                <w:rFonts w:ascii="Arial" w:hAnsi="Arial"/>
                <w:b w:val="0"/>
              </w:rPr>
              <w:t xml:space="preserve">«Развитие малого и среднего предпринимательства на территории муниципального образования «Высокский </w:t>
            </w:r>
            <w:r>
              <w:rPr>
                <w:rFonts w:ascii="Arial" w:hAnsi="Arial"/>
                <w:b w:val="0"/>
              </w:rPr>
              <w:t>сельсовет» Медвенского района Курской области 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BE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BF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0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1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C5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</w:t>
            </w:r>
            <w:r>
              <w:rPr>
                <w:rFonts w:ascii="Arial" w:hAnsi="Arial"/>
              </w:rPr>
              <w:t xml:space="preserve">муниципального образования «Высокский сельсовет» Медвенского района Курской области </w:t>
            </w:r>
            <w:r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6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7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C8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5 1 00 00000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C9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CD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CE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CF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0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1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D5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r>
              <w:rPr>
                <w:rFonts w:ascii="Arial" w:hAnsi="Arial"/>
              </w:rPr>
              <w:t>развития</w:t>
            </w:r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6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7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D8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D90D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DD0D0000">
            <w:pPr>
              <w:pStyle w:val="Style_8"/>
              <w:spacing w:after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DE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DF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0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10D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E50D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6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7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E8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E9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ED0D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</w:t>
            </w:r>
            <w:r>
              <w:rPr>
                <w:rFonts w:ascii="Arial" w:hAnsi="Arial"/>
              </w:rPr>
              <w:t>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EE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EF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0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1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D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F50D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</w:t>
            </w:r>
            <w:r>
              <w:rPr>
                <w:rFonts w:ascii="Arial" w:hAnsi="Arial"/>
              </w:rPr>
              <w:t xml:space="preserve"> муниципальноого образования «Высокский сельсовет»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6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7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F8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F90D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D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FD0D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FE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FF0D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0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1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E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05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0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0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08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09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E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839285,83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E0000">
            <w:pPr>
              <w:rPr>
                <w:rFonts w:asciiTheme="minorAscii" w:hAnsiTheme="minorHAnsi"/>
              </w:rPr>
            </w:pPr>
            <w:r>
              <w:rPr>
                <w:rFonts w:ascii="Arial" w:hAnsi="Arial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1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«Организация и содержание прочих объектов благоустройства на территории Высокского сельсовета Медвенского района Курской </w:t>
            </w:r>
            <w:r>
              <w:rPr>
                <w:rFonts w:ascii="Arial" w:hAnsi="Arial"/>
              </w:rPr>
              <w:t>области»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19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«Мероприятия по благоустройству территории </w:t>
            </w:r>
            <w:r>
              <w:rPr>
                <w:rFonts w:ascii="Arial" w:hAnsi="Arial"/>
              </w:rPr>
              <w:t>муниципальноого образования «Высокский сельсовет»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1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комплексного  развития сельских территорий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29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53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Arial" w:hAnsi="Arial"/>
              </w:rPr>
              <w:t>нужд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1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1744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350E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</w:t>
            </w:r>
            <w:r>
              <w:rPr>
                <w:rFonts w:ascii="Arial" w:hAnsi="Arial"/>
              </w:rPr>
              <w:t xml:space="preserve"> 2021-2025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6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7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38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390E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2146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3D0E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</w:t>
            </w:r>
            <w:r>
              <w:rPr>
                <w:rFonts w:ascii="Arial" w:hAnsi="Arial"/>
              </w:rPr>
              <w:t>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3E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3F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0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10E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872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450E0000">
            <w:pPr>
              <w:spacing w:line="100" w:lineRule="atLeast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«Создание условий для вовлечения молодежи в активную общественную </w:t>
            </w:r>
            <w:r>
              <w:rPr>
                <w:rFonts w:ascii="Arial" w:hAnsi="Arial"/>
              </w:rPr>
              <w:t>деятельность»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6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7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48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490E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547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  <w:vAlign w:val="center"/>
          </w:tcPr>
          <w:p w14:paraId="4D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4E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4F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0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10E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left w:color="000000" w:sz="4" w:val="single"/>
              <w:bottom w:color="000000" w:sz="4" w:val="single"/>
            </w:tcBorders>
          </w:tcPr>
          <w:p w14:paraId="55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type="dxa" w:w="489"/>
            <w:tcBorders>
              <w:left w:color="000000" w:sz="4" w:val="single"/>
              <w:bottom w:color="000000" w:sz="4" w:val="single"/>
            </w:tcBorders>
            <w:vAlign w:val="center"/>
          </w:tcPr>
          <w:p w14:paraId="56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vAlign w:val="center"/>
          </w:tcPr>
          <w:p w14:paraId="57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59"/>
            <w:tcBorders>
              <w:left w:color="000000" w:sz="4" w:val="single"/>
              <w:bottom w:color="000000" w:sz="4" w:val="single"/>
            </w:tcBorders>
            <w:vAlign w:val="center"/>
          </w:tcPr>
          <w:p w14:paraId="58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08 2 01 </w:t>
            </w:r>
            <w:r>
              <w:rPr>
                <w:rFonts w:ascii="Arial" w:hAnsi="Arial"/>
              </w:rPr>
              <w:t>С1414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59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10E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«Искусство» муниципальной программы «Развитие культуры </w:t>
            </w:r>
            <w:r>
              <w:rPr>
                <w:rFonts w:ascii="Arial" w:hAnsi="Arial"/>
              </w:rPr>
              <w:t>Высокского сельсовета Медвенского района Курской области на 2019-2024 годы»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690E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type="dxa" w:w="617"/>
            <w:tcBorders>
              <w:left w:color="000000" w:sz="4" w:val="single"/>
              <w:bottom w:color="000000" w:sz="4" w:val="single"/>
            </w:tcBorders>
            <w:vAlign w:val="center"/>
          </w:tcPr>
          <w:p w14:paraId="710E0000">
            <w:pPr>
              <w:ind w:firstLine="0"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E0000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E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E0000">
            <w:pPr>
              <w:widowControl w:val="1"/>
              <w:spacing w:after="20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E0000">
            <w:pPr>
              <w:widowControl w:val="1"/>
              <w:spacing w:after="20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E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E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E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E0000">
            <w:pPr>
              <w:ind w:firstLine="0" w:left="-108" w:right="-108"/>
              <w:jc w:val="center"/>
              <w:rPr>
                <w:rFonts w:ascii="Arial" w:hAnsi="Arial"/>
                <w:shd w:fill="FFD821" w:val="clear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182244,00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E0000">
            <w:pPr>
              <w:widowControl w:val="1"/>
              <w:spacing w:after="200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E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E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E0000">
            <w:pPr>
              <w:widowControl w:val="1"/>
              <w:spacing w:after="200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E0000">
            <w:pPr>
              <w:ind w:firstLine="0"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182244,00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E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50E0000">
            <w:pPr>
              <w:pStyle w:val="Style_13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>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8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9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D0E0000">
            <w:pPr>
              <w:pStyle w:val="Style_13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>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9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0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1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50E0000">
            <w:pPr>
              <w:pStyle w:val="Style_13"/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8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9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D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муниципального образования на выплату пенсий за выслугу лет и доплат к пенсиям </w:t>
            </w:r>
            <w:r>
              <w:rPr>
                <w:rFonts w:ascii="Arial" w:hAnsi="Arial"/>
              </w:rPr>
              <w:t>муниципальных служащих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0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1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5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8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9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D0E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</w:t>
            </w:r>
            <w:r>
              <w:rPr>
                <w:rFonts w:ascii="Arial" w:hAnsi="Arial"/>
              </w:rPr>
              <w:t>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0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10E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50E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>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</w:t>
            </w:r>
            <w:r>
              <w:rPr>
                <w:rFonts w:ascii="Arial" w:hAnsi="Arial"/>
              </w:rPr>
              <w:t>двенского района Курской областина 2021-2025 годы»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8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90E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D0E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C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0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10E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50E0000">
            <w:pPr>
              <w:tabs>
                <w:tab w:leader="none" w:pos="690" w:val="left"/>
              </w:tabs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6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7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8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90E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D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/>
              </w:rPr>
              <w:t>управления</w:t>
            </w:r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E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DF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0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10E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>
        <w:trPr>
          <w:trHeight w:hRule="atLeast" w:val="586"/>
        </w:trPr>
        <w:tc>
          <w:tcPr>
            <w:tcW w:type="dxa" w:w="6142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50E0000">
            <w:pPr>
              <w:ind w:firstLine="0"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  <w:p w14:paraId="E60E0000">
            <w:pPr>
              <w:ind w:firstLine="0" w:left="-25" w:right="-38"/>
              <w:rPr>
                <w:rFonts w:ascii="Arial" w:hAnsi="Arial"/>
              </w:rPr>
            </w:pPr>
          </w:p>
        </w:tc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7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8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59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90E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EA0E0000">
            <w:pPr>
              <w:rPr>
                <w:rFonts w:ascii="Arial" w:hAnsi="Arial"/>
              </w:rPr>
            </w:pPr>
          </w:p>
        </w:tc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2804330,83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2359572,00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E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1385590,00</w:t>
            </w:r>
          </w:p>
        </w:tc>
      </w:tr>
    </w:tbl>
    <w:p w14:paraId="EE0E0000">
      <w:pPr>
        <w:ind w:firstLine="4830"/>
        <w:jc w:val="right"/>
        <w:rPr>
          <w:rFonts w:ascii="Arial" w:hAnsi="Arial"/>
        </w:rPr>
      </w:pPr>
    </w:p>
    <w:p w14:paraId="EF0E0000">
      <w:pPr>
        <w:ind w:firstLine="4830"/>
        <w:jc w:val="right"/>
        <w:rPr>
          <w:rFonts w:ascii="Arial" w:hAnsi="Arial"/>
        </w:rPr>
      </w:pPr>
    </w:p>
    <w:p w14:paraId="F00E0000">
      <w:pPr>
        <w:ind w:firstLine="4830"/>
        <w:jc w:val="right"/>
        <w:rPr>
          <w:rFonts w:ascii="Arial" w:hAnsi="Arial"/>
        </w:rPr>
      </w:pPr>
    </w:p>
    <w:p w14:paraId="F10E0000">
      <w:pPr>
        <w:ind w:firstLine="4830"/>
        <w:jc w:val="right"/>
        <w:rPr>
          <w:rFonts w:ascii="Arial" w:hAnsi="Arial"/>
        </w:rPr>
      </w:pPr>
    </w:p>
    <w:sectPr>
      <w:pgSz w:h="11906" w:w="16838"/>
      <w:pgMar w:bottom="1134" w:footer="709" w:gutter="0" w:header="709" w:left="1134" w:right="1134" w:top="153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pStyle w:val="Style_98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15" w:type="paragraph">
    <w:name w:val="Символ нумерации"/>
    <w:link w:val="Style_15_ch"/>
  </w:style>
  <w:style w:styleId="Style_15_ch" w:type="character">
    <w:name w:val="Символ нумерации"/>
    <w:link w:val="Style_15"/>
  </w:style>
  <w:style w:styleId="Style_16" w:type="paragraph">
    <w:name w:val="Style19"/>
    <w:basedOn w:val="Style_4"/>
    <w:link w:val="Style_16_ch"/>
    <w:pPr>
      <w:spacing w:line="324" w:lineRule="exact"/>
      <w:ind/>
      <w:jc w:val="center"/>
    </w:pPr>
  </w:style>
  <w:style w:styleId="Style_16_ch" w:type="character">
    <w:name w:val="Style19"/>
    <w:basedOn w:val="Style_4_ch"/>
    <w:link w:val="Style_16"/>
  </w:style>
  <w:style w:styleId="Style_17" w:type="paragraph">
    <w:name w:val="toc 2"/>
    <w:next w:val="Style_4"/>
    <w:link w:val="Style_17_ch"/>
    <w:uiPriority w:val="39"/>
    <w:pPr>
      <w:ind w:firstLine="0" w:left="200"/>
    </w:pPr>
  </w:style>
  <w:style w:styleId="Style_17_ch" w:type="character">
    <w:name w:val="toc 2"/>
    <w:link w:val="Style_17"/>
  </w:style>
  <w:style w:styleId="Style_18" w:type="paragraph">
    <w:name w:val="WW8Num1z2"/>
    <w:link w:val="Style_18_ch"/>
    <w:rPr>
      <w:rFonts w:ascii="Wingdings" w:hAnsi="Wingdings"/>
    </w:rPr>
  </w:style>
  <w:style w:styleId="Style_18_ch" w:type="character">
    <w:name w:val="WW8Num1z2"/>
    <w:link w:val="Style_18"/>
    <w:rPr>
      <w:rFonts w:ascii="Wingdings" w:hAnsi="Wingdings"/>
    </w:rPr>
  </w:style>
  <w:style w:styleId="Style_19" w:type="paragraph">
    <w:name w:val="WW8Num12z0"/>
    <w:link w:val="Style_19_ch"/>
    <w:rPr>
      <w:rFonts w:ascii="Arial" w:hAnsi="Arial"/>
    </w:rPr>
  </w:style>
  <w:style w:styleId="Style_19_ch" w:type="character">
    <w:name w:val="WW8Num12z0"/>
    <w:link w:val="Style_19"/>
    <w:rPr>
      <w:rFonts w:ascii="Arial" w:hAnsi="Arial"/>
    </w:rPr>
  </w:style>
  <w:style w:styleId="Style_20" w:type="paragraph">
    <w:name w:val="WW8Num4z0"/>
    <w:link w:val="Style_20_ch"/>
    <w:rPr>
      <w:rFonts w:ascii="Times New Roman" w:hAnsi="Times New Roman"/>
    </w:rPr>
  </w:style>
  <w:style w:styleId="Style_20_ch" w:type="character">
    <w:name w:val="WW8Num4z0"/>
    <w:link w:val="Style_20"/>
    <w:rPr>
      <w:rFonts w:ascii="Times New Roman" w:hAnsi="Times New Roman"/>
    </w:rPr>
  </w:style>
  <w:style w:styleId="Style_21" w:type="paragraph">
    <w:name w:val="Style3"/>
    <w:basedOn w:val="Style_4"/>
    <w:link w:val="Style_21_ch"/>
    <w:pPr>
      <w:spacing w:line="276" w:lineRule="exact"/>
      <w:ind w:firstLine="706"/>
      <w:jc w:val="both"/>
    </w:pPr>
  </w:style>
  <w:style w:styleId="Style_21_ch" w:type="character">
    <w:name w:val="Style3"/>
    <w:basedOn w:val="Style_4_ch"/>
    <w:link w:val="Style_21"/>
  </w:style>
  <w:style w:styleId="Style_22" w:type="paragraph">
    <w:name w:val="toc 4"/>
    <w:next w:val="Style_4"/>
    <w:link w:val="Style_22_ch"/>
    <w:uiPriority w:val="39"/>
    <w:pPr>
      <w:ind w:firstLine="0" w:left="600"/>
    </w:pPr>
  </w:style>
  <w:style w:styleId="Style_22_ch" w:type="character">
    <w:name w:val="toc 4"/>
    <w:link w:val="Style_22"/>
  </w:style>
  <w:style w:styleId="Style_23" w:type="paragraph">
    <w:name w:val="WW8Num1z3"/>
    <w:link w:val="Style_23_ch"/>
    <w:rPr>
      <w:rFonts w:ascii="Symbol" w:hAnsi="Symbol"/>
    </w:rPr>
  </w:style>
  <w:style w:styleId="Style_23_ch" w:type="character">
    <w:name w:val="WW8Num1z3"/>
    <w:link w:val="Style_23"/>
    <w:rPr>
      <w:rFonts w:ascii="Symbol" w:hAnsi="Symbol"/>
    </w:rPr>
  </w:style>
  <w:style w:styleId="Style_24" w:type="paragraph">
    <w:name w:val="heading 7"/>
    <w:basedOn w:val="Style_4"/>
    <w:next w:val="Style_4"/>
    <w:link w:val="Style_24_ch"/>
    <w:uiPriority w:val="9"/>
    <w:qFormat/>
    <w:pPr>
      <w:keepNext w:val="1"/>
      <w:widowControl w:val="1"/>
      <w:tabs>
        <w:tab w:leader="none" w:pos="1296" w:val="left"/>
      </w:tabs>
      <w:ind w:hanging="1296" w:left="1296"/>
      <w:jc w:val="center"/>
      <w:outlineLvl w:val="6"/>
    </w:pPr>
    <w:rPr>
      <w:b w:val="1"/>
      <w:sz w:val="28"/>
    </w:rPr>
  </w:style>
  <w:style w:styleId="Style_24_ch" w:type="character">
    <w:name w:val="heading 7"/>
    <w:basedOn w:val="Style_4_ch"/>
    <w:link w:val="Style_24"/>
    <w:rPr>
      <w:b w:val="1"/>
      <w:sz w:val="28"/>
    </w:rPr>
  </w:style>
  <w:style w:styleId="Style_25" w:type="paragraph">
    <w:name w:val="Основной текст с отступом 31"/>
    <w:basedOn w:val="Style_4"/>
    <w:link w:val="Style_25_ch"/>
    <w:pPr>
      <w:widowControl w:val="1"/>
      <w:ind w:firstLine="708"/>
      <w:jc w:val="both"/>
    </w:pPr>
  </w:style>
  <w:style w:styleId="Style_25_ch" w:type="character">
    <w:name w:val="Основной текст с отступом 31"/>
    <w:basedOn w:val="Style_4_ch"/>
    <w:link w:val="Style_25"/>
  </w:style>
  <w:style w:styleId="Style_26" w:type="paragraph">
    <w:name w:val="Font Style34"/>
    <w:link w:val="Style_26_ch"/>
    <w:rPr>
      <w:rFonts w:ascii="Times New Roman" w:hAnsi="Times New Roman"/>
      <w:b w:val="1"/>
    </w:rPr>
  </w:style>
  <w:style w:styleId="Style_26_ch" w:type="character">
    <w:name w:val="Font Style34"/>
    <w:link w:val="Style_26"/>
    <w:rPr>
      <w:rFonts w:ascii="Times New Roman" w:hAnsi="Times New Roman"/>
      <w:b w:val="1"/>
    </w:rPr>
  </w:style>
  <w:style w:styleId="Style_27" w:type="paragraph">
    <w:name w:val="Знак Знак1 Знак Знак Знак Знак"/>
    <w:basedOn w:val="Style_4"/>
    <w:link w:val="Style_27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27_ch" w:type="character">
    <w:name w:val="Знак Знак1 Знак Знак Знак Знак"/>
    <w:basedOn w:val="Style_4_ch"/>
    <w:link w:val="Style_27"/>
    <w:rPr>
      <w:rFonts w:ascii="Verdana" w:hAnsi="Verdana"/>
      <w:sz w:val="20"/>
    </w:rPr>
  </w:style>
  <w:style w:styleId="Style_28" w:type="paragraph">
    <w:name w:val="header"/>
    <w:basedOn w:val="Style_4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header"/>
    <w:basedOn w:val="Style_4_ch"/>
    <w:link w:val="Style_28"/>
  </w:style>
  <w:style w:styleId="Style_29" w:type="paragraph">
    <w:name w:val="WW8Num5z3"/>
    <w:link w:val="Style_29_ch"/>
    <w:rPr>
      <w:rFonts w:ascii="Symbol" w:hAnsi="Symbol"/>
    </w:rPr>
  </w:style>
  <w:style w:styleId="Style_29_ch" w:type="character">
    <w:name w:val="WW8Num5z3"/>
    <w:link w:val="Style_29"/>
    <w:rPr>
      <w:rFonts w:ascii="Symbol" w:hAnsi="Symbol"/>
    </w:rPr>
  </w:style>
  <w:style w:styleId="Style_30" w:type="paragraph">
    <w:name w:val="Body Text Indent 2"/>
    <w:basedOn w:val="Style_4"/>
    <w:link w:val="Style_30_ch"/>
    <w:pPr>
      <w:widowControl w:val="1"/>
      <w:ind w:firstLine="225"/>
      <w:jc w:val="both"/>
    </w:pPr>
    <w:rPr>
      <w:sz w:val="28"/>
    </w:rPr>
  </w:style>
  <w:style w:styleId="Style_30_ch" w:type="character">
    <w:name w:val="Body Text Indent 2"/>
    <w:basedOn w:val="Style_4_ch"/>
    <w:link w:val="Style_30"/>
    <w:rPr>
      <w:sz w:val="28"/>
    </w:rPr>
  </w:style>
  <w:style w:styleId="Style_31" w:type="paragraph">
    <w:name w:val="toc 6"/>
    <w:next w:val="Style_4"/>
    <w:link w:val="Style_31_ch"/>
    <w:uiPriority w:val="39"/>
    <w:pPr>
      <w:ind w:firstLine="0" w:left="1000"/>
    </w:pPr>
  </w:style>
  <w:style w:styleId="Style_31_ch" w:type="character">
    <w:name w:val="toc 6"/>
    <w:link w:val="Style_31"/>
  </w:style>
  <w:style w:styleId="Style_32" w:type="paragraph">
    <w:name w:val="WW-Absatz-Standardschriftart1"/>
    <w:link w:val="Style_32_ch"/>
  </w:style>
  <w:style w:styleId="Style_32_ch" w:type="character">
    <w:name w:val="WW-Absatz-Standardschriftart1"/>
    <w:link w:val="Style_32"/>
  </w:style>
  <w:style w:styleId="Style_33" w:type="paragraph">
    <w:name w:val="toc 7"/>
    <w:next w:val="Style_4"/>
    <w:link w:val="Style_33_ch"/>
    <w:uiPriority w:val="39"/>
    <w:pPr>
      <w:ind w:firstLine="0" w:left="1200"/>
    </w:pPr>
  </w:style>
  <w:style w:styleId="Style_33_ch" w:type="character">
    <w:name w:val="toc 7"/>
    <w:link w:val="Style_33"/>
  </w:style>
  <w:style w:styleId="Style_34" w:type="paragraph">
    <w:name w:val="WW8Num5z0"/>
    <w:link w:val="Style_34_ch"/>
    <w:rPr>
      <w:rFonts w:ascii="Symbol" w:hAnsi="Symbol"/>
    </w:rPr>
  </w:style>
  <w:style w:styleId="Style_34_ch" w:type="character">
    <w:name w:val="WW8Num5z0"/>
    <w:link w:val="Style_34"/>
    <w:rPr>
      <w:rFonts w:ascii="Symbol" w:hAnsi="Symbol"/>
    </w:rPr>
  </w:style>
  <w:style w:styleId="Style_35" w:type="paragraph">
    <w:name w:val="Heading"/>
    <w:link w:val="Style_35_ch"/>
    <w:rPr>
      <w:rFonts w:ascii="Arial" w:hAnsi="Arial"/>
      <w:b w:val="1"/>
      <w:sz w:val="22"/>
    </w:rPr>
  </w:style>
  <w:style w:styleId="Style_35_ch" w:type="character">
    <w:name w:val="Heading"/>
    <w:link w:val="Style_35"/>
    <w:rPr>
      <w:rFonts w:ascii="Arial" w:hAnsi="Arial"/>
      <w:b w:val="1"/>
      <w:sz w:val="22"/>
    </w:rPr>
  </w:style>
  <w:style w:styleId="Style_36" w:type="paragraph">
    <w:name w:val="Название1"/>
    <w:basedOn w:val="Style_4"/>
    <w:link w:val="Style_36_ch"/>
    <w:pPr>
      <w:widowControl w:val="1"/>
      <w:spacing w:after="120" w:before="120"/>
      <w:ind/>
    </w:pPr>
    <w:rPr>
      <w:rFonts w:ascii="Arial" w:hAnsi="Arial"/>
      <w:i w:val="1"/>
      <w:sz w:val="20"/>
    </w:rPr>
  </w:style>
  <w:style w:styleId="Style_36_ch" w:type="character">
    <w:name w:val="Название1"/>
    <w:basedOn w:val="Style_4_ch"/>
    <w:link w:val="Style_36"/>
    <w:rPr>
      <w:rFonts w:ascii="Arial" w:hAnsi="Arial"/>
      <w:i w:val="1"/>
      <w:sz w:val="20"/>
    </w:rPr>
  </w:style>
  <w:style w:styleId="Style_37" w:type="paragraph">
    <w:name w:val="WW8Num8z1"/>
    <w:link w:val="Style_37_ch"/>
    <w:rPr>
      <w:rFonts w:ascii="Times New Roman" w:hAnsi="Times New Roman"/>
    </w:rPr>
  </w:style>
  <w:style w:styleId="Style_37_ch" w:type="character">
    <w:name w:val="WW8Num8z1"/>
    <w:link w:val="Style_37"/>
    <w:rPr>
      <w:rFonts w:ascii="Times New Roman" w:hAnsi="Times New Roman"/>
    </w:rPr>
  </w:style>
  <w:style w:styleId="Style_38" w:type="paragraph">
    <w:name w:val="WW8Num1z4"/>
    <w:link w:val="Style_38_ch"/>
  </w:style>
  <w:style w:styleId="Style_38_ch" w:type="character">
    <w:name w:val="WW8Num1z4"/>
    <w:link w:val="Style_38"/>
  </w:style>
  <w:style w:styleId="Style_39" w:type="paragraph">
    <w:name w:val="WW8Num6z3"/>
    <w:link w:val="Style_39_ch"/>
    <w:rPr>
      <w:rFonts w:ascii="Symbol" w:hAnsi="Symbol"/>
    </w:rPr>
  </w:style>
  <w:style w:styleId="Style_39_ch" w:type="character">
    <w:name w:val="WW8Num6z3"/>
    <w:link w:val="Style_39"/>
    <w:rPr>
      <w:rFonts w:ascii="Symbol" w:hAnsi="Symbol"/>
    </w:rPr>
  </w:style>
  <w:style w:styleId="Style_14" w:type="paragraph">
    <w:name w:val="Body Text"/>
    <w:basedOn w:val="Style_4"/>
    <w:link w:val="Style_14_ch"/>
    <w:pPr>
      <w:widowControl w:val="1"/>
      <w:spacing w:after="120"/>
      <w:ind/>
    </w:pPr>
  </w:style>
  <w:style w:styleId="Style_14_ch" w:type="character">
    <w:name w:val="Body Text"/>
    <w:basedOn w:val="Style_4_ch"/>
    <w:link w:val="Style_14"/>
  </w:style>
  <w:style w:styleId="Style_40" w:type="paragraph">
    <w:name w:val="Body Text 2"/>
    <w:basedOn w:val="Style_4"/>
    <w:link w:val="Style_40_ch"/>
    <w:pPr>
      <w:widowControl w:val="1"/>
      <w:ind/>
      <w:jc w:val="center"/>
    </w:pPr>
    <w:rPr>
      <w:rFonts w:ascii="Courier New" w:hAnsi="Courier New"/>
      <w:sz w:val="20"/>
    </w:rPr>
  </w:style>
  <w:style w:styleId="Style_40_ch" w:type="character">
    <w:name w:val="Body Text 2"/>
    <w:basedOn w:val="Style_4_ch"/>
    <w:link w:val="Style_40"/>
    <w:rPr>
      <w:rFonts w:ascii="Courier New" w:hAnsi="Courier New"/>
      <w:sz w:val="20"/>
    </w:rPr>
  </w:style>
  <w:style w:styleId="Style_41" w:type="paragraph">
    <w:name w:val="Balloon Text"/>
    <w:basedOn w:val="Style_4"/>
    <w:link w:val="Style_41_ch"/>
    <w:rPr>
      <w:rFonts w:ascii="Tahoma" w:hAnsi="Tahoma"/>
      <w:sz w:val="16"/>
    </w:rPr>
  </w:style>
  <w:style w:styleId="Style_41_ch" w:type="character">
    <w:name w:val="Balloon Text"/>
    <w:basedOn w:val="Style_4_ch"/>
    <w:link w:val="Style_41"/>
    <w:rPr>
      <w:rFonts w:ascii="Tahoma" w:hAnsi="Tahoma"/>
      <w:sz w:val="16"/>
    </w:rPr>
  </w:style>
  <w:style w:styleId="Style_42" w:type="paragraph">
    <w:name w:val="Style8"/>
    <w:basedOn w:val="Style_4"/>
    <w:link w:val="Style_42_ch"/>
  </w:style>
  <w:style w:styleId="Style_42_ch" w:type="character">
    <w:name w:val="Style8"/>
    <w:basedOn w:val="Style_4_ch"/>
    <w:link w:val="Style_42"/>
  </w:style>
  <w:style w:styleId="Style_43" w:type="paragraph">
    <w:name w:val="WW8Num8z0"/>
    <w:link w:val="Style_43_ch"/>
    <w:rPr>
      <w:rFonts w:ascii="Times New Roman" w:hAnsi="Times New Roman"/>
    </w:rPr>
  </w:style>
  <w:style w:styleId="Style_43_ch" w:type="character">
    <w:name w:val="WW8Num8z0"/>
    <w:link w:val="Style_43"/>
    <w:rPr>
      <w:rFonts w:ascii="Times New Roman" w:hAnsi="Times New Roman"/>
    </w:rPr>
  </w:style>
  <w:style w:styleId="Style_44" w:type="paragraph">
    <w:name w:val="heading 3"/>
    <w:basedOn w:val="Style_4"/>
    <w:next w:val="Style_4"/>
    <w:link w:val="Style_44_ch"/>
    <w:uiPriority w:val="9"/>
    <w:qFormat/>
    <w:pPr>
      <w:keepNext w:val="1"/>
      <w:widowControl w:val="1"/>
      <w:tabs>
        <w:tab w:leader="none" w:pos="720" w:val="left"/>
      </w:tabs>
      <w:ind w:hanging="720" w:left="720"/>
      <w:outlineLvl w:val="2"/>
    </w:pPr>
    <w:rPr>
      <w:i w:val="1"/>
      <w:sz w:val="28"/>
    </w:rPr>
  </w:style>
  <w:style w:styleId="Style_44_ch" w:type="character">
    <w:name w:val="heading 3"/>
    <w:basedOn w:val="Style_4_ch"/>
    <w:link w:val="Style_44"/>
    <w:rPr>
      <w:i w:val="1"/>
      <w:sz w:val="28"/>
    </w:rPr>
  </w:style>
  <w:style w:styleId="Style_45" w:type="paragraph">
    <w:name w:val="WW8Num1z1"/>
    <w:link w:val="Style_45_ch"/>
    <w:rPr>
      <w:rFonts w:ascii="Courier New" w:hAnsi="Courier New"/>
    </w:rPr>
  </w:style>
  <w:style w:styleId="Style_45_ch" w:type="character">
    <w:name w:val="WW8Num1z1"/>
    <w:link w:val="Style_45"/>
    <w:rPr>
      <w:rFonts w:ascii="Courier New" w:hAnsi="Courier New"/>
    </w:rPr>
  </w:style>
  <w:style w:styleId="Style_13" w:type="paragraph">
    <w:name w:val="p3"/>
    <w:basedOn w:val="Style_4"/>
    <w:link w:val="Style_13_ch"/>
    <w:pPr>
      <w:widowControl w:val="1"/>
      <w:spacing w:afterAutospacing="on" w:beforeAutospacing="on"/>
      <w:ind/>
    </w:pPr>
  </w:style>
  <w:style w:styleId="Style_13_ch" w:type="character">
    <w:name w:val="p3"/>
    <w:basedOn w:val="Style_4_ch"/>
    <w:link w:val="Style_13"/>
  </w:style>
  <w:style w:styleId="Style_46" w:type="paragraph">
    <w:name w:val="WW8Num6z0"/>
    <w:link w:val="Style_46_ch"/>
    <w:rPr>
      <w:rFonts w:ascii="Times New Roman" w:hAnsi="Times New Roman"/>
    </w:rPr>
  </w:style>
  <w:style w:styleId="Style_46_ch" w:type="character">
    <w:name w:val="WW8Num6z0"/>
    <w:link w:val="Style_46"/>
    <w:rPr>
      <w:rFonts w:ascii="Times New Roman" w:hAnsi="Times New Roman"/>
    </w:rPr>
  </w:style>
  <w:style w:styleId="Style_47" w:type="paragraph">
    <w:name w:val="Основной текст 31"/>
    <w:basedOn w:val="Style_4"/>
    <w:link w:val="Style_47_ch"/>
    <w:pPr>
      <w:widowControl w:val="1"/>
      <w:ind/>
      <w:jc w:val="center"/>
    </w:pPr>
    <w:rPr>
      <w:b w:val="1"/>
      <w:sz w:val="20"/>
    </w:rPr>
  </w:style>
  <w:style w:styleId="Style_47_ch" w:type="character">
    <w:name w:val="Основной текст 31"/>
    <w:basedOn w:val="Style_4_ch"/>
    <w:link w:val="Style_47"/>
    <w:rPr>
      <w:b w:val="1"/>
      <w:sz w:val="20"/>
    </w:rPr>
  </w:style>
  <w:style w:styleId="Style_48" w:type="paragraph">
    <w:name w:val="Гиперссылка1"/>
    <w:basedOn w:val="Style_49"/>
    <w:link w:val="Style_48_ch"/>
    <w:rPr>
      <w:color w:val="0000FF"/>
      <w:u w:val="single"/>
    </w:rPr>
  </w:style>
  <w:style w:styleId="Style_48_ch" w:type="character">
    <w:name w:val="Гиперссылка1"/>
    <w:basedOn w:val="Style_49_ch"/>
    <w:link w:val="Style_48"/>
    <w:rPr>
      <w:color w:val="0000FF"/>
      <w:u w:val="single"/>
    </w:rPr>
  </w:style>
  <w:style w:styleId="Style_50" w:type="paragraph">
    <w:name w:val="Style18"/>
    <w:basedOn w:val="Style_4"/>
    <w:link w:val="Style_50_ch"/>
  </w:style>
  <w:style w:styleId="Style_50_ch" w:type="character">
    <w:name w:val="Style18"/>
    <w:basedOn w:val="Style_4_ch"/>
    <w:link w:val="Style_50"/>
  </w:style>
  <w:style w:styleId="Style_51" w:type="paragraph">
    <w:name w:val="Style12"/>
    <w:basedOn w:val="Style_4"/>
    <w:link w:val="Style_51_ch"/>
  </w:style>
  <w:style w:styleId="Style_51_ch" w:type="character">
    <w:name w:val="Style12"/>
    <w:basedOn w:val="Style_4_ch"/>
    <w:link w:val="Style_51"/>
  </w:style>
  <w:style w:styleId="Style_52" w:type="paragraph">
    <w:name w:val="ConsNonformat"/>
    <w:link w:val="Style_52_ch"/>
    <w:pPr>
      <w:widowControl w:val="0"/>
      <w:ind w:right="19772"/>
    </w:pPr>
    <w:rPr>
      <w:rFonts w:ascii="Courier New" w:hAnsi="Courier New"/>
    </w:rPr>
  </w:style>
  <w:style w:styleId="Style_52_ch" w:type="character">
    <w:name w:val="ConsNonformat"/>
    <w:link w:val="Style_52"/>
    <w:rPr>
      <w:rFonts w:ascii="Courier New" w:hAnsi="Courier New"/>
    </w:rPr>
  </w:style>
  <w:style w:styleId="Style_53" w:type="paragraph">
    <w:name w:val="Знак Знак6"/>
    <w:basedOn w:val="Style_49"/>
    <w:link w:val="Style_53_ch"/>
    <w:rPr>
      <w:sz w:val="24"/>
    </w:rPr>
  </w:style>
  <w:style w:styleId="Style_53_ch" w:type="character">
    <w:name w:val="Знак Знак6"/>
    <w:basedOn w:val="Style_49_ch"/>
    <w:link w:val="Style_53"/>
    <w:rPr>
      <w:sz w:val="24"/>
    </w:rPr>
  </w:style>
  <w:style w:styleId="Style_54" w:type="paragraph">
    <w:name w:val="Style10"/>
    <w:basedOn w:val="Style_4"/>
    <w:link w:val="Style_54_ch"/>
    <w:pPr>
      <w:spacing w:line="252" w:lineRule="exact"/>
      <w:ind/>
      <w:jc w:val="center"/>
    </w:pPr>
  </w:style>
  <w:style w:styleId="Style_54_ch" w:type="character">
    <w:name w:val="Style10"/>
    <w:basedOn w:val="Style_4_ch"/>
    <w:link w:val="Style_54"/>
  </w:style>
  <w:style w:styleId="Style_55" w:type="paragraph">
    <w:name w:val="WW8Num10z0"/>
    <w:link w:val="Style_55_ch"/>
    <w:rPr>
      <w:rFonts w:ascii="Times New Roman" w:hAnsi="Times New Roman"/>
    </w:rPr>
  </w:style>
  <w:style w:styleId="Style_55_ch" w:type="character">
    <w:name w:val="WW8Num10z0"/>
    <w:link w:val="Style_55"/>
    <w:rPr>
      <w:rFonts w:ascii="Times New Roman" w:hAnsi="Times New Roman"/>
    </w:rPr>
  </w:style>
  <w:style w:styleId="Style_56" w:type="paragraph">
    <w:name w:val="Font Style36"/>
    <w:link w:val="Style_56_ch"/>
    <w:rPr>
      <w:rFonts w:ascii="Times New Roman" w:hAnsi="Times New Roman"/>
      <w:sz w:val="26"/>
    </w:rPr>
  </w:style>
  <w:style w:styleId="Style_56_ch" w:type="character">
    <w:name w:val="Font Style36"/>
    <w:link w:val="Style_56"/>
    <w:rPr>
      <w:rFonts w:ascii="Times New Roman" w:hAnsi="Times New Roman"/>
      <w:sz w:val="26"/>
    </w:rPr>
  </w:style>
  <w:style w:styleId="Style_57" w:type="paragraph">
    <w:name w:val="WW8Num7z1"/>
    <w:link w:val="Style_57_ch"/>
    <w:rPr>
      <w:rFonts w:ascii="Courier New" w:hAnsi="Courier New"/>
    </w:rPr>
  </w:style>
  <w:style w:styleId="Style_57_ch" w:type="character">
    <w:name w:val="WW8Num7z1"/>
    <w:link w:val="Style_57"/>
    <w:rPr>
      <w:rFonts w:ascii="Courier New" w:hAnsi="Courier New"/>
    </w:rPr>
  </w:style>
  <w:style w:styleId="Style_58" w:type="paragraph">
    <w:name w:val="List Paragraph"/>
    <w:basedOn w:val="Style_4"/>
    <w:link w:val="Style_58_ch"/>
    <w:pPr>
      <w:ind w:firstLine="0" w:left="720"/>
    </w:pPr>
  </w:style>
  <w:style w:styleId="Style_58_ch" w:type="character">
    <w:name w:val="List Paragraph"/>
    <w:basedOn w:val="Style_4_ch"/>
    <w:link w:val="Style_58"/>
  </w:style>
  <w:style w:styleId="Style_59" w:type="paragraph">
    <w:name w:val="WW8Num7z3"/>
    <w:link w:val="Style_59_ch"/>
    <w:rPr>
      <w:rFonts w:ascii="Symbol" w:hAnsi="Symbol"/>
    </w:rPr>
  </w:style>
  <w:style w:styleId="Style_59_ch" w:type="character">
    <w:name w:val="WW8Num7z3"/>
    <w:link w:val="Style_59"/>
    <w:rPr>
      <w:rFonts w:ascii="Symbol" w:hAnsi="Symbol"/>
    </w:rPr>
  </w:style>
  <w:style w:styleId="Style_60" w:type="paragraph">
    <w:name w:val="apple-converted-space"/>
    <w:basedOn w:val="Style_49"/>
    <w:link w:val="Style_60_ch"/>
  </w:style>
  <w:style w:styleId="Style_60_ch" w:type="character">
    <w:name w:val="apple-converted-space"/>
    <w:basedOn w:val="Style_49_ch"/>
    <w:link w:val="Style_60"/>
  </w:style>
  <w:style w:styleId="Style_61" w:type="paragraph">
    <w:name w:val="Font Style27"/>
    <w:link w:val="Style_61_ch"/>
    <w:rPr>
      <w:rFonts w:ascii="Times New Roman" w:hAnsi="Times New Roman"/>
    </w:rPr>
  </w:style>
  <w:style w:styleId="Style_61_ch" w:type="character">
    <w:name w:val="Font Style27"/>
    <w:link w:val="Style_61"/>
    <w:rPr>
      <w:rFonts w:ascii="Times New Roman" w:hAnsi="Times New Roman"/>
    </w:rPr>
  </w:style>
  <w:style w:styleId="Style_62" w:type="paragraph">
    <w:name w:val="Указатель1"/>
    <w:basedOn w:val="Style_4"/>
    <w:link w:val="Style_62_ch"/>
    <w:pPr>
      <w:widowControl w:val="1"/>
      <w:ind/>
    </w:pPr>
    <w:rPr>
      <w:rFonts w:ascii="Arial" w:hAnsi="Arial"/>
    </w:rPr>
  </w:style>
  <w:style w:styleId="Style_62_ch" w:type="character">
    <w:name w:val="Указатель1"/>
    <w:basedOn w:val="Style_4_ch"/>
    <w:link w:val="Style_62"/>
    <w:rPr>
      <w:rFonts w:ascii="Arial" w:hAnsi="Arial"/>
    </w:rPr>
  </w:style>
  <w:style w:styleId="Style_63" w:type="paragraph">
    <w:name w:val="WW8Num2z3"/>
    <w:link w:val="Style_63_ch"/>
    <w:rPr>
      <w:rFonts w:ascii="Symbol" w:hAnsi="Symbol"/>
    </w:rPr>
  </w:style>
  <w:style w:styleId="Style_63_ch" w:type="character">
    <w:name w:val="WW8Num2z3"/>
    <w:link w:val="Style_63"/>
    <w:rPr>
      <w:rFonts w:ascii="Symbol" w:hAnsi="Symbol"/>
    </w:rPr>
  </w:style>
  <w:style w:styleId="Style_64" w:type="paragraph">
    <w:name w:val="Absatz-Standardschriftart"/>
    <w:link w:val="Style_64_ch"/>
  </w:style>
  <w:style w:styleId="Style_64_ch" w:type="character">
    <w:name w:val="Absatz-Standardschriftart"/>
    <w:link w:val="Style_64"/>
  </w:style>
  <w:style w:styleId="Style_65" w:type="paragraph">
    <w:name w:val="WW-Absatz-Standardschriftart111"/>
    <w:link w:val="Style_65_ch"/>
  </w:style>
  <w:style w:styleId="Style_65_ch" w:type="character">
    <w:name w:val="WW-Absatz-Standardschriftart111"/>
    <w:link w:val="Style_65"/>
  </w:style>
  <w:style w:styleId="Style_66" w:type="paragraph">
    <w:name w:val="Основной шрифт абзаца1"/>
    <w:link w:val="Style_66_ch"/>
  </w:style>
  <w:style w:styleId="Style_66_ch" w:type="character">
    <w:name w:val="Основной шрифт абзаца1"/>
    <w:link w:val="Style_66"/>
  </w:style>
  <w:style w:styleId="Style_67" w:type="paragraph">
    <w:name w:val="Default Paragraph Font"/>
    <w:link w:val="Style_67_ch"/>
  </w:style>
  <w:style w:styleId="Style_67_ch" w:type="character">
    <w:name w:val="Default Paragraph Font"/>
    <w:link w:val="Style_67"/>
  </w:style>
  <w:style w:styleId="Style_68" w:type="paragraph">
    <w:name w:val="WW8Num6z1"/>
    <w:link w:val="Style_68_ch"/>
    <w:rPr>
      <w:rFonts w:ascii="Courier New" w:hAnsi="Courier New"/>
    </w:rPr>
  </w:style>
  <w:style w:styleId="Style_68_ch" w:type="character">
    <w:name w:val="WW8Num6z1"/>
    <w:link w:val="Style_68"/>
    <w:rPr>
      <w:rFonts w:ascii="Courier New" w:hAnsi="Courier New"/>
    </w:rPr>
  </w:style>
  <w:style w:styleId="Style_69" w:type="paragraph">
    <w:name w:val="Body Text Indent 3"/>
    <w:basedOn w:val="Style_4"/>
    <w:link w:val="Style_69_ch"/>
    <w:pPr>
      <w:widowControl w:val="1"/>
      <w:ind w:firstLine="708"/>
      <w:jc w:val="both"/>
    </w:pPr>
  </w:style>
  <w:style w:styleId="Style_69_ch" w:type="character">
    <w:name w:val="Body Text Indent 3"/>
    <w:basedOn w:val="Style_4_ch"/>
    <w:link w:val="Style_69"/>
  </w:style>
  <w:style w:styleId="Style_70" w:type="paragraph">
    <w:name w:val="WW8Num2z0"/>
    <w:link w:val="Style_70_ch"/>
    <w:rPr>
      <w:rFonts w:ascii="Times New Roman" w:hAnsi="Times New Roman"/>
    </w:rPr>
  </w:style>
  <w:style w:styleId="Style_70_ch" w:type="character">
    <w:name w:val="WW8Num2z0"/>
    <w:link w:val="Style_70"/>
    <w:rPr>
      <w:rFonts w:ascii="Times New Roman" w:hAnsi="Times New Roman"/>
    </w:rPr>
  </w:style>
  <w:style w:styleId="Style_71" w:type="paragraph">
    <w:name w:val="Символ сноски"/>
    <w:basedOn w:val="Style_66"/>
    <w:link w:val="Style_71_ch"/>
  </w:style>
  <w:style w:styleId="Style_71_ch" w:type="character">
    <w:name w:val="Символ сноски"/>
    <w:basedOn w:val="Style_66_ch"/>
    <w:link w:val="Style_71"/>
  </w:style>
  <w:style w:styleId="Style_72" w:type="paragraph">
    <w:name w:val="Style22"/>
    <w:basedOn w:val="Style_4"/>
    <w:link w:val="Style_72_ch"/>
    <w:pPr>
      <w:spacing w:line="326" w:lineRule="exact"/>
      <w:ind/>
    </w:pPr>
  </w:style>
  <w:style w:styleId="Style_72_ch" w:type="character">
    <w:name w:val="Style22"/>
    <w:basedOn w:val="Style_4_ch"/>
    <w:link w:val="Style_72"/>
  </w:style>
  <w:style w:styleId="Style_73" w:type="paragraph">
    <w:name w:val="Font Style35"/>
    <w:link w:val="Style_73_ch"/>
    <w:rPr>
      <w:rFonts w:ascii="Times New Roman" w:hAnsi="Times New Roman"/>
      <w:b w:val="1"/>
      <w:smallCaps w:val="1"/>
      <w:sz w:val="42"/>
    </w:rPr>
  </w:style>
  <w:style w:styleId="Style_73_ch" w:type="character">
    <w:name w:val="Font Style35"/>
    <w:link w:val="Style_73"/>
    <w:rPr>
      <w:rFonts w:ascii="Times New Roman" w:hAnsi="Times New Roman"/>
      <w:b w:val="1"/>
      <w:smallCaps w:val="1"/>
      <w:sz w:val="42"/>
    </w:rPr>
  </w:style>
  <w:style w:styleId="Style_74" w:type="paragraph">
    <w:name w:val="toc 3"/>
    <w:next w:val="Style_4"/>
    <w:link w:val="Style_74_ch"/>
    <w:uiPriority w:val="39"/>
    <w:pPr>
      <w:ind w:firstLine="0" w:left="400"/>
    </w:pPr>
  </w:style>
  <w:style w:styleId="Style_74_ch" w:type="character">
    <w:name w:val="toc 3"/>
    <w:link w:val="Style_74"/>
  </w:style>
  <w:style w:styleId="Style_9" w:type="paragraph">
    <w:name w:val="No Spacing1"/>
    <w:link w:val="Style_9_ch"/>
    <w:rPr>
      <w:rFonts w:ascii="Times New Roman" w:hAnsi="Times New Roman"/>
      <w:sz w:val="24"/>
    </w:rPr>
  </w:style>
  <w:style w:styleId="Style_9_ch" w:type="character">
    <w:name w:val="No Spacing1"/>
    <w:link w:val="Style_9"/>
    <w:rPr>
      <w:rFonts w:ascii="Times New Roman" w:hAnsi="Times New Roman"/>
      <w:sz w:val="24"/>
    </w:rPr>
  </w:style>
  <w:style w:styleId="Style_75" w:type="paragraph">
    <w:name w:val="WW8Num5z2"/>
    <w:link w:val="Style_75_ch"/>
    <w:rPr>
      <w:rFonts w:ascii="Wingdings" w:hAnsi="Wingdings"/>
    </w:rPr>
  </w:style>
  <w:style w:styleId="Style_75_ch" w:type="character">
    <w:name w:val="WW8Num5z2"/>
    <w:link w:val="Style_75"/>
    <w:rPr>
      <w:rFonts w:ascii="Wingdings" w:hAnsi="Wingdings"/>
    </w:rPr>
  </w:style>
  <w:style w:styleId="Style_76" w:type="paragraph">
    <w:name w:val="WW8Num4z2"/>
    <w:link w:val="Style_76_ch"/>
    <w:rPr>
      <w:rFonts w:ascii="Wingdings" w:hAnsi="Wingdings"/>
    </w:rPr>
  </w:style>
  <w:style w:styleId="Style_76_ch" w:type="character">
    <w:name w:val="WW8Num4z2"/>
    <w:link w:val="Style_76"/>
    <w:rPr>
      <w:rFonts w:ascii="Wingdings" w:hAnsi="Wingdings"/>
    </w:rPr>
  </w:style>
  <w:style w:styleId="Style_77" w:type="paragraph">
    <w:name w:val="List 3"/>
    <w:basedOn w:val="Style_4"/>
    <w:link w:val="Style_77_ch"/>
    <w:pPr>
      <w:widowControl w:val="1"/>
      <w:ind w:hanging="283" w:left="849"/>
    </w:pPr>
  </w:style>
  <w:style w:styleId="Style_77_ch" w:type="character">
    <w:name w:val="List 3"/>
    <w:basedOn w:val="Style_4_ch"/>
    <w:link w:val="Style_77"/>
  </w:style>
  <w:style w:styleId="Style_78" w:type="paragraph">
    <w:name w:val="Знак Знак10"/>
    <w:basedOn w:val="Style_49"/>
    <w:link w:val="Style_78_ch"/>
    <w:rPr>
      <w:b w:val="1"/>
    </w:rPr>
  </w:style>
  <w:style w:styleId="Style_78_ch" w:type="character">
    <w:name w:val="Знак Знак10"/>
    <w:basedOn w:val="Style_49_ch"/>
    <w:link w:val="Style_78"/>
    <w:rPr>
      <w:b w:val="1"/>
    </w:rPr>
  </w:style>
  <w:style w:styleId="Style_79" w:type="paragraph">
    <w:name w:val="Знак сноски1"/>
    <w:basedOn w:val="Style_49"/>
    <w:link w:val="Style_79_ch"/>
    <w:rPr>
      <w:vertAlign w:val="superscript"/>
    </w:rPr>
  </w:style>
  <w:style w:styleId="Style_79_ch" w:type="character">
    <w:name w:val="Знак сноски1"/>
    <w:basedOn w:val="Style_49_ch"/>
    <w:link w:val="Style_79"/>
    <w:rPr>
      <w:vertAlign w:val="superscript"/>
    </w:rPr>
  </w:style>
  <w:style w:styleId="Style_80" w:type="paragraph">
    <w:name w:val="WW8Num4z1"/>
    <w:link w:val="Style_80_ch"/>
    <w:rPr>
      <w:rFonts w:ascii="Courier New" w:hAnsi="Courier New"/>
    </w:rPr>
  </w:style>
  <w:style w:styleId="Style_80_ch" w:type="character">
    <w:name w:val="WW8Num4z1"/>
    <w:link w:val="Style_80"/>
    <w:rPr>
      <w:rFonts w:ascii="Courier New" w:hAnsi="Courier New"/>
    </w:rPr>
  </w:style>
  <w:style w:styleId="Style_81" w:type="paragraph">
    <w:name w:val="Style14"/>
    <w:basedOn w:val="Style_4"/>
    <w:link w:val="Style_81_ch"/>
    <w:pPr>
      <w:spacing w:line="413" w:lineRule="exact"/>
      <w:ind/>
      <w:jc w:val="center"/>
    </w:pPr>
  </w:style>
  <w:style w:styleId="Style_81_ch" w:type="character">
    <w:name w:val="Style14"/>
    <w:basedOn w:val="Style_4_ch"/>
    <w:link w:val="Style_81"/>
  </w:style>
  <w:style w:styleId="Style_3" w:type="paragraph">
    <w:name w:val="ConsPlusNormal"/>
    <w:next w:val="Style_4"/>
    <w:link w:val="Style_3_ch"/>
    <w:pPr>
      <w:widowControl w:val="0"/>
      <w:ind w:firstLine="72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82" w:type="paragraph">
    <w:name w:val="List"/>
    <w:basedOn w:val="Style_14"/>
    <w:link w:val="Style_82_ch"/>
    <w:rPr>
      <w:rFonts w:ascii="Arial" w:hAnsi="Arial"/>
    </w:rPr>
  </w:style>
  <w:style w:styleId="Style_82_ch" w:type="character">
    <w:name w:val="List"/>
    <w:basedOn w:val="Style_14_ch"/>
    <w:link w:val="Style_82"/>
    <w:rPr>
      <w:rFonts w:ascii="Arial" w:hAnsi="Arial"/>
    </w:rPr>
  </w:style>
  <w:style w:styleId="Style_83" w:type="paragraph">
    <w:name w:val="Style23"/>
    <w:basedOn w:val="Style_4"/>
    <w:link w:val="Style_83_ch"/>
  </w:style>
  <w:style w:styleId="Style_83_ch" w:type="character">
    <w:name w:val="Style23"/>
    <w:basedOn w:val="Style_4_ch"/>
    <w:link w:val="Style_83"/>
  </w:style>
  <w:style w:styleId="Style_84" w:type="paragraph">
    <w:name w:val="Основной шрифт абзаца3"/>
    <w:link w:val="Style_84_ch"/>
  </w:style>
  <w:style w:styleId="Style_84_ch" w:type="character">
    <w:name w:val="Основной шрифт абзаца3"/>
    <w:link w:val="Style_84"/>
  </w:style>
  <w:style w:styleId="Style_85" w:type="paragraph">
    <w:name w:val="WW8Num5z1"/>
    <w:link w:val="Style_85_ch"/>
    <w:rPr>
      <w:rFonts w:ascii="Courier New" w:hAnsi="Courier New"/>
    </w:rPr>
  </w:style>
  <w:style w:styleId="Style_85_ch" w:type="character">
    <w:name w:val="WW8Num5z1"/>
    <w:link w:val="Style_85"/>
    <w:rPr>
      <w:rFonts w:ascii="Courier New" w:hAnsi="Courier New"/>
    </w:rPr>
  </w:style>
  <w:style w:styleId="Style_86" w:type="paragraph">
    <w:name w:val="Текст1"/>
    <w:basedOn w:val="Style_4"/>
    <w:link w:val="Style_86_ch"/>
    <w:pPr>
      <w:widowControl w:val="1"/>
      <w:ind/>
    </w:pPr>
    <w:rPr>
      <w:rFonts w:ascii="Courier New" w:hAnsi="Courier New"/>
      <w:sz w:val="20"/>
    </w:rPr>
  </w:style>
  <w:style w:styleId="Style_86_ch" w:type="character">
    <w:name w:val="Текст1"/>
    <w:basedOn w:val="Style_4_ch"/>
    <w:link w:val="Style_86"/>
    <w:rPr>
      <w:rFonts w:ascii="Courier New" w:hAnsi="Courier New"/>
      <w:sz w:val="20"/>
    </w:rPr>
  </w:style>
  <w:style w:styleId="Style_87" w:type="paragraph">
    <w:name w:val="Style1"/>
    <w:basedOn w:val="Style_4"/>
    <w:link w:val="Style_87_ch"/>
    <w:pPr>
      <w:spacing w:line="278" w:lineRule="exact"/>
      <w:ind/>
      <w:jc w:val="center"/>
    </w:pPr>
  </w:style>
  <w:style w:styleId="Style_87_ch" w:type="character">
    <w:name w:val="Style1"/>
    <w:basedOn w:val="Style_4_ch"/>
    <w:link w:val="Style_87"/>
  </w:style>
  <w:style w:styleId="Style_88" w:type="paragraph">
    <w:name w:val="Plain Text"/>
    <w:basedOn w:val="Style_4"/>
    <w:link w:val="Style_88_ch"/>
    <w:pPr>
      <w:widowControl w:val="1"/>
      <w:ind/>
    </w:pPr>
    <w:rPr>
      <w:rFonts w:ascii="Courier New" w:hAnsi="Courier New"/>
    </w:rPr>
  </w:style>
  <w:style w:styleId="Style_88_ch" w:type="character">
    <w:name w:val="Plain Text"/>
    <w:basedOn w:val="Style_4_ch"/>
    <w:link w:val="Style_88"/>
    <w:rPr>
      <w:rFonts w:ascii="Courier New" w:hAnsi="Courier New"/>
    </w:rPr>
  </w:style>
  <w:style w:styleId="Style_6" w:type="paragraph">
    <w:name w:val="Основной текст 21"/>
    <w:basedOn w:val="Style_4"/>
    <w:link w:val="Style_6_ch"/>
    <w:pPr>
      <w:widowControl w:val="1"/>
      <w:ind/>
      <w:jc w:val="center"/>
    </w:pPr>
    <w:rPr>
      <w:sz w:val="20"/>
    </w:rPr>
  </w:style>
  <w:style w:styleId="Style_6_ch" w:type="character">
    <w:name w:val="Основной текст 21"/>
    <w:basedOn w:val="Style_4_ch"/>
    <w:link w:val="Style_6"/>
    <w:rPr>
      <w:sz w:val="20"/>
    </w:rPr>
  </w:style>
  <w:style w:styleId="Style_89" w:type="paragraph">
    <w:name w:val="Style21"/>
    <w:basedOn w:val="Style_4"/>
    <w:link w:val="Style_89_ch"/>
    <w:pPr>
      <w:spacing w:line="371" w:lineRule="exact"/>
      <w:ind w:firstLine="730"/>
      <w:jc w:val="both"/>
    </w:pPr>
  </w:style>
  <w:style w:styleId="Style_89_ch" w:type="character">
    <w:name w:val="Style21"/>
    <w:basedOn w:val="Style_4_ch"/>
    <w:link w:val="Style_89"/>
  </w:style>
  <w:style w:styleId="Style_90" w:type="paragraph">
    <w:name w:val="Style24"/>
    <w:basedOn w:val="Style_4"/>
    <w:link w:val="Style_90_ch"/>
    <w:pPr>
      <w:spacing w:line="374" w:lineRule="exact"/>
      <w:ind w:firstLine="710"/>
      <w:jc w:val="both"/>
    </w:pPr>
  </w:style>
  <w:style w:styleId="Style_90_ch" w:type="character">
    <w:name w:val="Style24"/>
    <w:basedOn w:val="Style_4_ch"/>
    <w:link w:val="Style_90"/>
  </w:style>
  <w:style w:styleId="Style_91" w:type="paragraph">
    <w:name w:val="heading 5"/>
    <w:basedOn w:val="Style_4"/>
    <w:next w:val="Style_4"/>
    <w:link w:val="Style_91_ch"/>
    <w:uiPriority w:val="9"/>
    <w:qFormat/>
    <w:pPr>
      <w:keepNext w:val="1"/>
      <w:widowControl w:val="1"/>
      <w:tabs>
        <w:tab w:leader="none" w:pos="1008" w:val="left"/>
      </w:tabs>
      <w:ind w:hanging="1008" w:left="1008"/>
      <w:outlineLvl w:val="4"/>
    </w:pPr>
    <w:rPr>
      <w:sz w:val="28"/>
    </w:rPr>
  </w:style>
  <w:style w:styleId="Style_91_ch" w:type="character">
    <w:name w:val="heading 5"/>
    <w:basedOn w:val="Style_4_ch"/>
    <w:link w:val="Style_91"/>
    <w:rPr>
      <w:sz w:val="28"/>
    </w:rPr>
  </w:style>
  <w:style w:styleId="Style_92" w:type="paragraph">
    <w:name w:val="Style5"/>
    <w:basedOn w:val="Style_4"/>
    <w:link w:val="Style_92_ch"/>
    <w:pPr>
      <w:ind/>
      <w:jc w:val="both"/>
    </w:pPr>
  </w:style>
  <w:style w:styleId="Style_92_ch" w:type="character">
    <w:name w:val="Style5"/>
    <w:basedOn w:val="Style_4_ch"/>
    <w:link w:val="Style_92"/>
  </w:style>
  <w:style w:styleId="Style_93" w:type="paragraph">
    <w:name w:val="Style20"/>
    <w:basedOn w:val="Style_4"/>
    <w:link w:val="Style_93_ch"/>
  </w:style>
  <w:style w:styleId="Style_93_ch" w:type="character">
    <w:name w:val="Style20"/>
    <w:basedOn w:val="Style_4_ch"/>
    <w:link w:val="Style_93"/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widowControl w:val="1"/>
      <w:tabs>
        <w:tab w:leader="none" w:pos="432" w:val="left"/>
      </w:tabs>
      <w:ind w:hanging="432" w:left="432"/>
      <w:jc w:val="both"/>
      <w:outlineLvl w:val="0"/>
    </w:pPr>
    <w:rPr>
      <w:sz w:val="28"/>
    </w:rPr>
  </w:style>
  <w:style w:styleId="Style_1_ch" w:type="character">
    <w:name w:val="heading 1"/>
    <w:basedOn w:val="Style_4_ch"/>
    <w:link w:val="Style_1"/>
    <w:rPr>
      <w:sz w:val="28"/>
    </w:rPr>
  </w:style>
  <w:style w:styleId="Style_94" w:type="paragraph">
    <w:name w:val="Обычный1"/>
    <w:link w:val="Style_94_ch"/>
    <w:rPr>
      <w:rFonts w:ascii="Times New Roman" w:hAnsi="Times New Roman"/>
      <w:sz w:val="24"/>
    </w:rPr>
  </w:style>
  <w:style w:styleId="Style_94_ch" w:type="character">
    <w:name w:val="Обычный1"/>
    <w:link w:val="Style_94"/>
    <w:rPr>
      <w:rFonts w:ascii="Times New Roman" w:hAnsi="Times New Roman"/>
      <w:sz w:val="24"/>
    </w:rPr>
  </w:style>
  <w:style w:styleId="Style_95" w:type="paragraph">
    <w:name w:val="Style17"/>
    <w:basedOn w:val="Style_4"/>
    <w:link w:val="Style_95_ch"/>
  </w:style>
  <w:style w:styleId="Style_95_ch" w:type="character">
    <w:name w:val="Style17"/>
    <w:basedOn w:val="Style_4_ch"/>
    <w:link w:val="Style_95"/>
  </w:style>
  <w:style w:styleId="Style_96" w:type="paragraph">
    <w:name w:val="WW8Num2z2"/>
    <w:link w:val="Style_96_ch"/>
    <w:rPr>
      <w:rFonts w:ascii="Wingdings" w:hAnsi="Wingdings"/>
    </w:rPr>
  </w:style>
  <w:style w:styleId="Style_96_ch" w:type="character">
    <w:name w:val="WW8Num2z2"/>
    <w:link w:val="Style_96"/>
    <w:rPr>
      <w:rFonts w:ascii="Wingdings" w:hAnsi="Wingdings"/>
    </w:rPr>
  </w:style>
  <w:style w:styleId="Style_97" w:type="paragraph">
    <w:name w:val="Style2"/>
    <w:basedOn w:val="Style_4"/>
    <w:link w:val="Style_97_ch"/>
    <w:pPr>
      <w:ind/>
      <w:jc w:val="both"/>
    </w:pPr>
  </w:style>
  <w:style w:styleId="Style_97_ch" w:type="character">
    <w:name w:val="Style2"/>
    <w:basedOn w:val="Style_4_ch"/>
    <w:link w:val="Style_97"/>
  </w:style>
  <w:style w:styleId="Style_98" w:type="paragraph">
    <w:name w:val="List Bullet 2"/>
    <w:basedOn w:val="Style_4"/>
    <w:link w:val="Style_98_ch"/>
    <w:pPr>
      <w:widowControl w:val="1"/>
      <w:numPr>
        <w:numId w:val="1"/>
      </w:numPr>
      <w:ind/>
    </w:pPr>
  </w:style>
  <w:style w:styleId="Style_98_ch" w:type="character">
    <w:name w:val="List Bullet 2"/>
    <w:basedOn w:val="Style_4_ch"/>
    <w:link w:val="Style_98"/>
  </w:style>
  <w:style w:styleId="Style_49" w:type="paragraph">
    <w:name w:val="Основной шрифт абзаца4"/>
    <w:link w:val="Style_49_ch"/>
  </w:style>
  <w:style w:styleId="Style_49_ch" w:type="character">
    <w:name w:val="Основной шрифт абзаца4"/>
    <w:link w:val="Style_49"/>
  </w:style>
  <w:style w:styleId="Style_99" w:type="paragraph">
    <w:name w:val="List Continue 2"/>
    <w:basedOn w:val="Style_4"/>
    <w:link w:val="Style_99_ch"/>
    <w:pPr>
      <w:widowControl w:val="1"/>
      <w:spacing w:after="120"/>
      <w:ind w:firstLine="0" w:left="566"/>
    </w:pPr>
  </w:style>
  <w:style w:styleId="Style_99_ch" w:type="character">
    <w:name w:val="List Continue 2"/>
    <w:basedOn w:val="Style_4_ch"/>
    <w:link w:val="Style_99"/>
  </w:style>
  <w:style w:styleId="Style_100" w:type="paragraph">
    <w:name w:val="Hyperlink"/>
    <w:link w:val="Style_100_ch"/>
    <w:rPr>
      <w:color w:val="0000FF"/>
      <w:u w:val="single"/>
    </w:rPr>
  </w:style>
  <w:style w:styleId="Style_100_ch" w:type="character">
    <w:name w:val="Hyperlink"/>
    <w:link w:val="Style_100"/>
    <w:rPr>
      <w:color w:val="0000FF"/>
      <w:u w:val="single"/>
    </w:rPr>
  </w:style>
  <w:style w:styleId="Style_7" w:type="paragraph">
    <w:name w:val="Footnote"/>
    <w:basedOn w:val="Style_4"/>
    <w:link w:val="Style_7_ch"/>
    <w:pPr>
      <w:widowControl w:val="1"/>
      <w:ind/>
    </w:pPr>
    <w:rPr>
      <w:sz w:val="20"/>
    </w:rPr>
  </w:style>
  <w:style w:styleId="Style_7_ch" w:type="character">
    <w:name w:val="Footnote"/>
    <w:basedOn w:val="Style_4_ch"/>
    <w:link w:val="Style_7"/>
    <w:rPr>
      <w:sz w:val="20"/>
    </w:rPr>
  </w:style>
  <w:style w:styleId="Style_101" w:type="paragraph">
    <w:name w:val="heading 8"/>
    <w:basedOn w:val="Style_4"/>
    <w:next w:val="Style_4"/>
    <w:link w:val="Style_101_ch"/>
    <w:uiPriority w:val="9"/>
    <w:qFormat/>
    <w:pPr>
      <w:keepNext w:val="1"/>
      <w:widowControl w:val="1"/>
      <w:tabs>
        <w:tab w:leader="none" w:pos="1440" w:val="left"/>
      </w:tabs>
      <w:ind w:firstLine="225"/>
      <w:jc w:val="center"/>
      <w:outlineLvl w:val="7"/>
    </w:pPr>
    <w:rPr>
      <w:sz w:val="28"/>
    </w:rPr>
  </w:style>
  <w:style w:styleId="Style_101_ch" w:type="character">
    <w:name w:val="heading 8"/>
    <w:basedOn w:val="Style_4_ch"/>
    <w:link w:val="Style_101"/>
    <w:rPr>
      <w:sz w:val="28"/>
    </w:rPr>
  </w:style>
  <w:style w:styleId="Style_102" w:type="paragraph">
    <w:name w:val="Указатель3"/>
    <w:basedOn w:val="Style_4"/>
    <w:link w:val="Style_102_ch"/>
    <w:pPr>
      <w:widowControl w:val="1"/>
      <w:ind/>
    </w:pPr>
    <w:rPr>
      <w:rFonts w:ascii="Arial" w:hAnsi="Arial"/>
    </w:rPr>
  </w:style>
  <w:style w:styleId="Style_102_ch" w:type="character">
    <w:name w:val="Указатель3"/>
    <w:basedOn w:val="Style_4_ch"/>
    <w:link w:val="Style_102"/>
    <w:rPr>
      <w:rFonts w:ascii="Arial" w:hAnsi="Arial"/>
    </w:rPr>
  </w:style>
  <w:style w:styleId="Style_103" w:type="paragraph">
    <w:name w:val="Название3"/>
    <w:basedOn w:val="Style_4"/>
    <w:link w:val="Style_103_ch"/>
    <w:pPr>
      <w:widowControl w:val="1"/>
      <w:spacing w:after="120" w:before="120"/>
      <w:ind/>
    </w:pPr>
    <w:rPr>
      <w:rFonts w:ascii="Arial" w:hAnsi="Arial"/>
      <w:i w:val="1"/>
    </w:rPr>
  </w:style>
  <w:style w:styleId="Style_103_ch" w:type="character">
    <w:name w:val="Название3"/>
    <w:basedOn w:val="Style_4_ch"/>
    <w:link w:val="Style_103"/>
    <w:rPr>
      <w:rFonts w:ascii="Arial" w:hAnsi="Arial"/>
      <w:i w:val="1"/>
    </w:rPr>
  </w:style>
  <w:style w:styleId="Style_104" w:type="paragraph">
    <w:name w:val="toc 1"/>
    <w:next w:val="Style_4"/>
    <w:link w:val="Style_104_ch"/>
    <w:uiPriority w:val="39"/>
    <w:rPr>
      <w:rFonts w:ascii="XO Thames" w:hAnsi="XO Thames"/>
      <w:b w:val="1"/>
    </w:rPr>
  </w:style>
  <w:style w:styleId="Style_104_ch" w:type="character">
    <w:name w:val="toc 1"/>
    <w:link w:val="Style_104"/>
    <w:rPr>
      <w:rFonts w:ascii="XO Thames" w:hAnsi="XO Thames"/>
      <w:b w:val="1"/>
    </w:rPr>
  </w:style>
  <w:style w:styleId="Style_11" w:type="paragraph">
    <w:name w:val="Без интервала1"/>
    <w:link w:val="Style_11_ch"/>
    <w:pPr>
      <w:spacing w:line="100" w:lineRule="atLeast"/>
      <w:ind/>
    </w:pPr>
    <w:rPr>
      <w:rFonts w:ascii="Arial" w:hAnsi="Arial"/>
    </w:rPr>
  </w:style>
  <w:style w:styleId="Style_11_ch" w:type="character">
    <w:name w:val="Без интервала1"/>
    <w:link w:val="Style_11"/>
    <w:rPr>
      <w:rFonts w:ascii="Arial" w:hAnsi="Arial"/>
    </w:rPr>
  </w:style>
  <w:style w:styleId="Style_105" w:type="paragraph">
    <w:name w:val="Header and Footer"/>
    <w:link w:val="Style_105_ch"/>
    <w:pPr>
      <w:spacing w:line="360" w:lineRule="auto"/>
      <w:ind/>
    </w:pPr>
    <w:rPr>
      <w:rFonts w:ascii="XO Thames" w:hAnsi="XO Thames"/>
    </w:rPr>
  </w:style>
  <w:style w:styleId="Style_105_ch" w:type="character">
    <w:name w:val="Header and Footer"/>
    <w:link w:val="Style_105"/>
    <w:rPr>
      <w:rFonts w:ascii="XO Thames" w:hAnsi="XO Thames"/>
    </w:rPr>
  </w:style>
  <w:style w:styleId="Style_106" w:type="paragraph">
    <w:name w:val="Знак Знак1 Знак Знак Знак Знак"/>
    <w:basedOn w:val="Style_4"/>
    <w:link w:val="Style_106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106_ch" w:type="character">
    <w:name w:val="Знак Знак1 Знак Знак Знак Знак"/>
    <w:basedOn w:val="Style_4_ch"/>
    <w:link w:val="Style_106"/>
    <w:rPr>
      <w:rFonts w:ascii="Verdana" w:hAnsi="Verdana"/>
      <w:sz w:val="20"/>
    </w:rPr>
  </w:style>
  <w:style w:styleId="Style_107" w:type="paragraph">
    <w:name w:val="Название Знак"/>
    <w:basedOn w:val="Style_66"/>
    <w:link w:val="Style_107_ch"/>
  </w:style>
  <w:style w:styleId="Style_107_ch" w:type="character">
    <w:name w:val="Название Знак"/>
    <w:basedOn w:val="Style_66_ch"/>
    <w:link w:val="Style_107"/>
  </w:style>
  <w:style w:styleId="Style_108" w:type="paragraph">
    <w:name w:val="Заголовок"/>
    <w:basedOn w:val="Style_4"/>
    <w:next w:val="Style_14"/>
    <w:link w:val="Style_108_ch"/>
    <w:pPr>
      <w:keepNext w:val="1"/>
      <w:widowControl w:val="1"/>
      <w:spacing w:after="120" w:before="240"/>
      <w:ind/>
    </w:pPr>
    <w:rPr>
      <w:rFonts w:ascii="Arial" w:hAnsi="Arial"/>
      <w:sz w:val="28"/>
    </w:rPr>
  </w:style>
  <w:style w:styleId="Style_108_ch" w:type="character">
    <w:name w:val="Заголовок"/>
    <w:basedOn w:val="Style_4_ch"/>
    <w:link w:val="Style_108"/>
    <w:rPr>
      <w:rFonts w:ascii="Arial" w:hAnsi="Arial"/>
      <w:sz w:val="28"/>
    </w:rPr>
  </w:style>
  <w:style w:styleId="Style_109" w:type="paragraph">
    <w:name w:val="Body Text Indent"/>
    <w:basedOn w:val="Style_4"/>
    <w:link w:val="Style_109_ch"/>
    <w:pPr>
      <w:widowControl w:val="1"/>
      <w:ind w:firstLine="225"/>
      <w:jc w:val="both"/>
    </w:pPr>
  </w:style>
  <w:style w:styleId="Style_109_ch" w:type="character">
    <w:name w:val="Body Text Indent"/>
    <w:basedOn w:val="Style_4_ch"/>
    <w:link w:val="Style_109"/>
  </w:style>
  <w:style w:styleId="Style_110" w:type="paragraph">
    <w:name w:val="ConsNormal"/>
    <w:link w:val="Style_110_ch"/>
    <w:pPr>
      <w:widowControl w:val="0"/>
      <w:ind w:firstLine="720" w:right="19772"/>
    </w:pPr>
    <w:rPr>
      <w:rFonts w:ascii="Arial" w:hAnsi="Arial"/>
    </w:rPr>
  </w:style>
  <w:style w:styleId="Style_110_ch" w:type="character">
    <w:name w:val="ConsNormal"/>
    <w:link w:val="Style_110"/>
    <w:rPr>
      <w:rFonts w:ascii="Arial" w:hAnsi="Arial"/>
    </w:rPr>
  </w:style>
  <w:style w:styleId="Style_111" w:type="paragraph">
    <w:name w:val="List Continue 3"/>
    <w:basedOn w:val="Style_4"/>
    <w:link w:val="Style_111_ch"/>
    <w:pPr>
      <w:widowControl w:val="1"/>
      <w:spacing w:after="120"/>
      <w:ind w:firstLine="0" w:left="849"/>
    </w:pPr>
  </w:style>
  <w:style w:styleId="Style_111_ch" w:type="character">
    <w:name w:val="List Continue 3"/>
    <w:basedOn w:val="Style_4_ch"/>
    <w:link w:val="Style_111"/>
  </w:style>
  <w:style w:styleId="Style_5" w:type="paragraph">
    <w:name w:val="ConsPlusNonformat"/>
    <w:link w:val="Style_5_ch"/>
    <w:pPr>
      <w:widowControl w:val="0"/>
      <w:ind/>
    </w:pPr>
    <w:rPr>
      <w:rFonts w:ascii="Courier New" w:hAnsi="Courier New"/>
    </w:rPr>
  </w:style>
  <w:style w:styleId="Style_5_ch" w:type="character">
    <w:name w:val="ConsPlusNonformat"/>
    <w:link w:val="Style_5"/>
    <w:rPr>
      <w:rFonts w:ascii="Courier New" w:hAnsi="Courier New"/>
    </w:rPr>
  </w:style>
  <w:style w:styleId="Style_8" w:type="paragraph">
    <w:name w:val="Normal (Web)"/>
    <w:basedOn w:val="Style_4"/>
    <w:link w:val="Style_8_ch"/>
    <w:pPr>
      <w:widowControl w:val="1"/>
      <w:spacing w:after="119" w:beforeAutospacing="on"/>
      <w:ind/>
    </w:pPr>
  </w:style>
  <w:style w:styleId="Style_8_ch" w:type="character">
    <w:name w:val="Normal (Web)"/>
    <w:basedOn w:val="Style_4_ch"/>
    <w:link w:val="Style_8"/>
  </w:style>
  <w:style w:styleId="Style_112" w:type="paragraph">
    <w:name w:val="Style9"/>
    <w:basedOn w:val="Style_4"/>
    <w:link w:val="Style_112_ch"/>
    <w:pPr>
      <w:spacing w:line="250" w:lineRule="exact"/>
      <w:ind/>
    </w:pPr>
  </w:style>
  <w:style w:styleId="Style_112_ch" w:type="character">
    <w:name w:val="Style9"/>
    <w:basedOn w:val="Style_4_ch"/>
    <w:link w:val="Style_112"/>
  </w:style>
  <w:style w:styleId="Style_113" w:type="paragraph">
    <w:name w:val="WW8Num11z0"/>
    <w:link w:val="Style_113_ch"/>
    <w:rPr>
      <w:rFonts w:ascii="Times New Roman" w:hAnsi="Times New Roman"/>
    </w:rPr>
  </w:style>
  <w:style w:styleId="Style_113_ch" w:type="character">
    <w:name w:val="WW8Num11z0"/>
    <w:link w:val="Style_113"/>
    <w:rPr>
      <w:rFonts w:ascii="Times New Roman" w:hAnsi="Times New Roman"/>
    </w:rPr>
  </w:style>
  <w:style w:styleId="Style_114" w:type="paragraph">
    <w:name w:val="toc 9"/>
    <w:next w:val="Style_4"/>
    <w:link w:val="Style_114_ch"/>
    <w:uiPriority w:val="39"/>
    <w:pPr>
      <w:ind w:firstLine="0" w:left="1600"/>
    </w:pPr>
  </w:style>
  <w:style w:styleId="Style_114_ch" w:type="character">
    <w:name w:val="toc 9"/>
    <w:link w:val="Style_114"/>
  </w:style>
  <w:style w:styleId="Style_115" w:type="paragraph">
    <w:name w:val="Обычный (Web)"/>
    <w:basedOn w:val="Style_4"/>
    <w:link w:val="Style_115_ch"/>
    <w:pPr>
      <w:widowControl w:val="1"/>
      <w:spacing w:after="100" w:before="100"/>
      <w:ind/>
    </w:pPr>
    <w:rPr>
      <w:rFonts w:ascii="Arial Unicode MS" w:hAnsi="Arial Unicode MS"/>
    </w:rPr>
  </w:style>
  <w:style w:styleId="Style_115_ch" w:type="character">
    <w:name w:val="Обычный (Web)"/>
    <w:basedOn w:val="Style_4_ch"/>
    <w:link w:val="Style_115"/>
    <w:rPr>
      <w:rFonts w:ascii="Arial Unicode MS" w:hAnsi="Arial Unicode MS"/>
    </w:rPr>
  </w:style>
  <w:style w:styleId="Style_116" w:type="paragraph">
    <w:name w:val="WW-Absatz-Standardschriftart"/>
    <w:link w:val="Style_116_ch"/>
  </w:style>
  <w:style w:styleId="Style_116_ch" w:type="character">
    <w:name w:val="WW-Absatz-Standardschriftart"/>
    <w:link w:val="Style_116"/>
  </w:style>
  <w:style w:styleId="Style_117" w:type="paragraph">
    <w:name w:val="Верхний колонтитул Знак1"/>
    <w:basedOn w:val="Style_49"/>
    <w:link w:val="Style_117_ch"/>
    <w:rPr>
      <w:sz w:val="24"/>
    </w:rPr>
  </w:style>
  <w:style w:styleId="Style_117_ch" w:type="character">
    <w:name w:val="Верхний колонтитул Знак1"/>
    <w:basedOn w:val="Style_49_ch"/>
    <w:link w:val="Style_117"/>
    <w:rPr>
      <w:sz w:val="24"/>
    </w:rPr>
  </w:style>
  <w:style w:styleId="Style_118" w:type="paragraph">
    <w:name w:val="Содержимое таблицы"/>
    <w:basedOn w:val="Style_4"/>
    <w:link w:val="Style_118_ch"/>
    <w:pPr>
      <w:widowControl w:val="1"/>
      <w:ind/>
    </w:pPr>
  </w:style>
  <w:style w:styleId="Style_118_ch" w:type="character">
    <w:name w:val="Содержимое таблицы"/>
    <w:basedOn w:val="Style_4_ch"/>
    <w:link w:val="Style_118"/>
  </w:style>
  <w:style w:styleId="Style_119" w:type="paragraph">
    <w:name w:val="footer"/>
    <w:basedOn w:val="Style_4"/>
    <w:link w:val="Style_119_ch"/>
    <w:pPr>
      <w:tabs>
        <w:tab w:leader="none" w:pos="4677" w:val="center"/>
        <w:tab w:leader="none" w:pos="9355" w:val="right"/>
      </w:tabs>
      <w:ind/>
    </w:pPr>
  </w:style>
  <w:style w:styleId="Style_119_ch" w:type="character">
    <w:name w:val="footer"/>
    <w:basedOn w:val="Style_4_ch"/>
    <w:link w:val="Style_119"/>
  </w:style>
  <w:style w:styleId="Style_120" w:type="paragraph">
    <w:name w:val="Style15"/>
    <w:basedOn w:val="Style_4"/>
    <w:link w:val="Style_120_ch"/>
    <w:pPr>
      <w:spacing w:line="274" w:lineRule="exact"/>
      <w:ind/>
      <w:jc w:val="both"/>
    </w:pPr>
  </w:style>
  <w:style w:styleId="Style_120_ch" w:type="character">
    <w:name w:val="Style15"/>
    <w:basedOn w:val="Style_4_ch"/>
    <w:link w:val="Style_120"/>
  </w:style>
  <w:style w:styleId="Style_121" w:type="paragraph">
    <w:name w:val="WW8Num7z2"/>
    <w:link w:val="Style_121_ch"/>
    <w:rPr>
      <w:rFonts w:ascii="Wingdings" w:hAnsi="Wingdings"/>
    </w:rPr>
  </w:style>
  <w:style w:styleId="Style_121_ch" w:type="character">
    <w:name w:val="WW8Num7z2"/>
    <w:link w:val="Style_121"/>
    <w:rPr>
      <w:rFonts w:ascii="Wingdings" w:hAnsi="Wingdings"/>
    </w:rPr>
  </w:style>
  <w:style w:styleId="Style_122" w:type="paragraph">
    <w:name w:val="WW-Absatz-Standardschriftart11"/>
    <w:link w:val="Style_122_ch"/>
  </w:style>
  <w:style w:styleId="Style_122_ch" w:type="character">
    <w:name w:val="WW-Absatz-Standardschriftart11"/>
    <w:link w:val="Style_122"/>
  </w:style>
  <w:style w:styleId="Style_123" w:type="paragraph">
    <w:name w:val="Название2"/>
    <w:basedOn w:val="Style_4"/>
    <w:link w:val="Style_123_ch"/>
    <w:pPr>
      <w:widowControl w:val="1"/>
      <w:spacing w:after="120" w:before="120"/>
      <w:ind/>
    </w:pPr>
    <w:rPr>
      <w:rFonts w:ascii="Arial" w:hAnsi="Arial"/>
      <w:i w:val="1"/>
    </w:rPr>
  </w:style>
  <w:style w:styleId="Style_123_ch" w:type="character">
    <w:name w:val="Название2"/>
    <w:basedOn w:val="Style_4_ch"/>
    <w:link w:val="Style_123"/>
    <w:rPr>
      <w:rFonts w:ascii="Arial" w:hAnsi="Arial"/>
      <w:i w:val="1"/>
    </w:rPr>
  </w:style>
  <w:style w:styleId="Style_124" w:type="paragraph">
    <w:name w:val="WW8Num2z1"/>
    <w:link w:val="Style_124_ch"/>
    <w:rPr>
      <w:rFonts w:ascii="Courier New" w:hAnsi="Courier New"/>
    </w:rPr>
  </w:style>
  <w:style w:styleId="Style_124_ch" w:type="character">
    <w:name w:val="WW8Num2z1"/>
    <w:link w:val="Style_124"/>
    <w:rPr>
      <w:rFonts w:ascii="Courier New" w:hAnsi="Courier New"/>
    </w:rPr>
  </w:style>
  <w:style w:styleId="Style_125" w:type="paragraph">
    <w:name w:val="toc 8"/>
    <w:next w:val="Style_4"/>
    <w:link w:val="Style_125_ch"/>
    <w:uiPriority w:val="39"/>
    <w:pPr>
      <w:ind w:firstLine="0" w:left="1400"/>
    </w:pPr>
  </w:style>
  <w:style w:styleId="Style_125_ch" w:type="character">
    <w:name w:val="toc 8"/>
    <w:link w:val="Style_125"/>
  </w:style>
  <w:style w:styleId="Style_126" w:type="paragraph">
    <w:name w:val="Style13"/>
    <w:basedOn w:val="Style_4"/>
    <w:link w:val="Style_126_ch"/>
  </w:style>
  <w:style w:styleId="Style_126_ch" w:type="character">
    <w:name w:val="Style13"/>
    <w:basedOn w:val="Style_4_ch"/>
    <w:link w:val="Style_126"/>
  </w:style>
  <w:style w:styleId="Style_127" w:type="paragraph">
    <w:name w:val="Нижний колонтитул Знак1"/>
    <w:basedOn w:val="Style_49"/>
    <w:link w:val="Style_127_ch"/>
    <w:rPr>
      <w:sz w:val="24"/>
    </w:rPr>
  </w:style>
  <w:style w:styleId="Style_127_ch" w:type="character">
    <w:name w:val="Нижний колонтитул Знак1"/>
    <w:basedOn w:val="Style_49_ch"/>
    <w:link w:val="Style_127"/>
    <w:rPr>
      <w:sz w:val="24"/>
    </w:rPr>
  </w:style>
  <w:style w:styleId="Style_128" w:type="paragraph">
    <w:name w:val="blk"/>
    <w:basedOn w:val="Style_49"/>
    <w:link w:val="Style_128_ch"/>
  </w:style>
  <w:style w:styleId="Style_128_ch" w:type="character">
    <w:name w:val="blk"/>
    <w:basedOn w:val="Style_49_ch"/>
    <w:link w:val="Style_128"/>
  </w:style>
  <w:style w:styleId="Style_129" w:type="paragraph">
    <w:name w:val="Font Style33"/>
    <w:link w:val="Style_129_ch"/>
    <w:rPr>
      <w:rFonts w:ascii="Times New Roman" w:hAnsi="Times New Roman"/>
      <w:b w:val="1"/>
      <w:sz w:val="16"/>
    </w:rPr>
  </w:style>
  <w:style w:styleId="Style_129_ch" w:type="character">
    <w:name w:val="Font Style33"/>
    <w:link w:val="Style_129"/>
    <w:rPr>
      <w:rFonts w:ascii="Times New Roman" w:hAnsi="Times New Roman"/>
      <w:b w:val="1"/>
      <w:sz w:val="16"/>
    </w:rPr>
  </w:style>
  <w:style w:styleId="Style_130" w:type="paragraph">
    <w:name w:val="WW8Num7z0"/>
    <w:link w:val="Style_130_ch"/>
    <w:rPr>
      <w:rFonts w:ascii="Times New Roman" w:hAnsi="Times New Roman"/>
    </w:rPr>
  </w:style>
  <w:style w:styleId="Style_130_ch" w:type="character">
    <w:name w:val="WW8Num7z0"/>
    <w:link w:val="Style_130"/>
    <w:rPr>
      <w:rFonts w:ascii="Times New Roman" w:hAnsi="Times New Roman"/>
    </w:rPr>
  </w:style>
  <w:style w:styleId="Style_131" w:type="paragraph">
    <w:name w:val="Style6"/>
    <w:basedOn w:val="Style_4"/>
    <w:link w:val="Style_131_ch"/>
    <w:pPr>
      <w:spacing w:line="278" w:lineRule="exact"/>
      <w:ind w:firstLine="691"/>
      <w:jc w:val="both"/>
    </w:pPr>
  </w:style>
  <w:style w:styleId="Style_131_ch" w:type="character">
    <w:name w:val="Style6"/>
    <w:basedOn w:val="Style_4_ch"/>
    <w:link w:val="Style_131"/>
  </w:style>
  <w:style w:styleId="Style_10" w:type="paragraph">
    <w:name w:val="Нормальный (таблица)"/>
    <w:basedOn w:val="Style_4"/>
    <w:next w:val="Style_4"/>
    <w:link w:val="Style_10_ch"/>
    <w:pPr>
      <w:ind/>
      <w:jc w:val="both"/>
    </w:pPr>
    <w:rPr>
      <w:rFonts w:ascii="Arial" w:hAnsi="Arial"/>
    </w:rPr>
  </w:style>
  <w:style w:styleId="Style_10_ch" w:type="character">
    <w:name w:val="Нормальный (таблица)"/>
    <w:basedOn w:val="Style_4_ch"/>
    <w:link w:val="Style_10"/>
    <w:rPr>
      <w:rFonts w:ascii="Arial" w:hAnsi="Arial"/>
    </w:rPr>
  </w:style>
  <w:style w:styleId="Style_132" w:type="paragraph">
    <w:name w:val="WW8Num4z3"/>
    <w:link w:val="Style_132_ch"/>
    <w:rPr>
      <w:rFonts w:ascii="Symbol" w:hAnsi="Symbol"/>
    </w:rPr>
  </w:style>
  <w:style w:styleId="Style_132_ch" w:type="character">
    <w:name w:val="WW8Num4z3"/>
    <w:link w:val="Style_132"/>
    <w:rPr>
      <w:rFonts w:ascii="Symbol" w:hAnsi="Symbol"/>
    </w:rPr>
  </w:style>
  <w:style w:styleId="Style_133" w:type="paragraph">
    <w:name w:val="Знак Знак9"/>
    <w:basedOn w:val="Style_49"/>
    <w:link w:val="Style_133_ch"/>
    <w:rPr>
      <w:b w:val="1"/>
    </w:rPr>
  </w:style>
  <w:style w:styleId="Style_133_ch" w:type="character">
    <w:name w:val="Знак Знак9"/>
    <w:basedOn w:val="Style_49_ch"/>
    <w:link w:val="Style_133"/>
    <w:rPr>
      <w:b w:val="1"/>
    </w:rPr>
  </w:style>
  <w:style w:styleId="Style_134" w:type="paragraph">
    <w:name w:val="toc 5"/>
    <w:next w:val="Style_4"/>
    <w:link w:val="Style_134_ch"/>
    <w:uiPriority w:val="39"/>
    <w:pPr>
      <w:ind w:firstLine="0" w:left="800"/>
    </w:pPr>
  </w:style>
  <w:style w:styleId="Style_134_ch" w:type="character">
    <w:name w:val="toc 5"/>
    <w:link w:val="Style_134"/>
  </w:style>
  <w:style w:styleId="Style_135" w:type="paragraph">
    <w:name w:val="Обычный текст"/>
    <w:basedOn w:val="Style_4"/>
    <w:link w:val="Style_135_ch"/>
    <w:pPr>
      <w:widowControl w:val="1"/>
      <w:ind w:firstLine="567"/>
      <w:jc w:val="both"/>
    </w:pPr>
    <w:rPr>
      <w:sz w:val="28"/>
    </w:rPr>
  </w:style>
  <w:style w:styleId="Style_135_ch" w:type="character">
    <w:name w:val="Обычный текст"/>
    <w:basedOn w:val="Style_4_ch"/>
    <w:link w:val="Style_135"/>
    <w:rPr>
      <w:sz w:val="28"/>
    </w:rPr>
  </w:style>
  <w:style w:styleId="Style_136" w:type="paragraph">
    <w:name w:val="ConsTitle"/>
    <w:link w:val="Style_136_ch"/>
    <w:pPr>
      <w:widowControl w:val="0"/>
      <w:ind w:right="19772"/>
    </w:pPr>
    <w:rPr>
      <w:rFonts w:ascii="Arial" w:hAnsi="Arial"/>
      <w:b w:val="1"/>
      <w:sz w:val="16"/>
    </w:rPr>
  </w:style>
  <w:style w:styleId="Style_136_ch" w:type="character">
    <w:name w:val="ConsTitle"/>
    <w:link w:val="Style_136"/>
    <w:rPr>
      <w:rFonts w:ascii="Arial" w:hAnsi="Arial"/>
      <w:b w:val="1"/>
      <w:sz w:val="16"/>
    </w:rPr>
  </w:style>
  <w:style w:styleId="Style_137" w:type="paragraph">
    <w:name w:val="WW8Num6z2"/>
    <w:link w:val="Style_137_ch"/>
    <w:rPr>
      <w:rFonts w:ascii="Wingdings" w:hAnsi="Wingdings"/>
    </w:rPr>
  </w:style>
  <w:style w:styleId="Style_137_ch" w:type="character">
    <w:name w:val="WW8Num6z2"/>
    <w:link w:val="Style_137"/>
    <w:rPr>
      <w:rFonts w:ascii="Wingdings" w:hAnsi="Wingdings"/>
    </w:rPr>
  </w:style>
  <w:style w:styleId="Style_12" w:type="paragraph">
    <w:name w:val="ConsPlusTitle"/>
    <w:link w:val="Style_12_ch"/>
    <w:pPr>
      <w:widowControl w:val="0"/>
      <w:ind/>
    </w:pPr>
    <w:rPr>
      <w:rFonts w:ascii="Times New Roman" w:hAnsi="Times New Roman"/>
      <w:b w:val="1"/>
      <w:sz w:val="24"/>
    </w:rPr>
  </w:style>
  <w:style w:styleId="Style_12_ch" w:type="character">
    <w:name w:val="ConsPlusTitle"/>
    <w:link w:val="Style_12"/>
    <w:rPr>
      <w:rFonts w:ascii="Times New Roman" w:hAnsi="Times New Roman"/>
      <w:b w:val="1"/>
      <w:sz w:val="24"/>
    </w:rPr>
  </w:style>
  <w:style w:styleId="Style_138" w:type="paragraph">
    <w:name w:val="Body Text 3"/>
    <w:basedOn w:val="Style_4"/>
    <w:link w:val="Style_138_ch"/>
    <w:pPr>
      <w:widowControl w:val="1"/>
      <w:ind/>
      <w:jc w:val="center"/>
    </w:pPr>
    <w:rPr>
      <w:b w:val="1"/>
      <w:sz w:val="20"/>
    </w:rPr>
  </w:style>
  <w:style w:styleId="Style_138_ch" w:type="character">
    <w:name w:val="Body Text 3"/>
    <w:basedOn w:val="Style_4_ch"/>
    <w:link w:val="Style_138"/>
    <w:rPr>
      <w:b w:val="1"/>
      <w:sz w:val="20"/>
    </w:rPr>
  </w:style>
  <w:style w:styleId="Style_139" w:type="paragraph">
    <w:name w:val="Font Style29"/>
    <w:link w:val="Style_139_ch"/>
    <w:rPr>
      <w:rFonts w:ascii="Times New Roman" w:hAnsi="Times New Roman"/>
      <w:b w:val="1"/>
      <w:sz w:val="26"/>
    </w:rPr>
  </w:style>
  <w:style w:styleId="Style_139_ch" w:type="character">
    <w:name w:val="Font Style29"/>
    <w:link w:val="Style_139"/>
    <w:rPr>
      <w:rFonts w:ascii="Times New Roman" w:hAnsi="Times New Roman"/>
      <w:b w:val="1"/>
      <w:sz w:val="26"/>
    </w:rPr>
  </w:style>
  <w:style w:styleId="Style_140" w:type="paragraph">
    <w:name w:val="Заголовок таблицы"/>
    <w:basedOn w:val="Style_118"/>
    <w:link w:val="Style_140_ch"/>
    <w:pPr>
      <w:ind/>
      <w:jc w:val="center"/>
    </w:pPr>
    <w:rPr>
      <w:b w:val="1"/>
    </w:rPr>
  </w:style>
  <w:style w:styleId="Style_140_ch" w:type="character">
    <w:name w:val="Заголовок таблицы"/>
    <w:basedOn w:val="Style_118_ch"/>
    <w:link w:val="Style_140"/>
    <w:rPr>
      <w:b w:val="1"/>
    </w:rPr>
  </w:style>
  <w:style w:styleId="Style_141" w:type="paragraph">
    <w:name w:val="List 2"/>
    <w:basedOn w:val="Style_4"/>
    <w:link w:val="Style_141_ch"/>
    <w:pPr>
      <w:widowControl w:val="1"/>
      <w:ind w:hanging="283" w:left="566"/>
    </w:pPr>
  </w:style>
  <w:style w:styleId="Style_141_ch" w:type="character">
    <w:name w:val="List 2"/>
    <w:basedOn w:val="Style_4_ch"/>
    <w:link w:val="Style_141"/>
  </w:style>
  <w:style w:styleId="Style_142" w:type="paragraph">
    <w:name w:val="Subtitle"/>
    <w:basedOn w:val="Style_108"/>
    <w:next w:val="Style_14"/>
    <w:link w:val="Style_142_ch"/>
    <w:uiPriority w:val="11"/>
    <w:qFormat/>
    <w:pPr>
      <w:ind/>
      <w:jc w:val="center"/>
    </w:pPr>
    <w:rPr>
      <w:rFonts w:ascii="Liberation Sans" w:hAnsi="Liberation Sans"/>
      <w:i w:val="1"/>
    </w:rPr>
  </w:style>
  <w:style w:styleId="Style_142_ch" w:type="character">
    <w:name w:val="Subtitle"/>
    <w:basedOn w:val="Style_108_ch"/>
    <w:link w:val="Style_142"/>
    <w:rPr>
      <w:rFonts w:ascii="Liberation Sans" w:hAnsi="Liberation Sans"/>
      <w:i w:val="1"/>
    </w:rPr>
  </w:style>
  <w:style w:styleId="Style_143" w:type="paragraph">
    <w:name w:val="Схема документа1"/>
    <w:basedOn w:val="Style_4"/>
    <w:link w:val="Style_143_ch"/>
    <w:pPr>
      <w:widowControl w:val="1"/>
      <w:ind/>
    </w:pPr>
    <w:rPr>
      <w:rFonts w:ascii="Tahoma" w:hAnsi="Tahoma"/>
      <w:sz w:val="20"/>
    </w:rPr>
  </w:style>
  <w:style w:styleId="Style_143_ch" w:type="character">
    <w:name w:val="Схема документа1"/>
    <w:basedOn w:val="Style_4_ch"/>
    <w:link w:val="Style_143"/>
    <w:rPr>
      <w:rFonts w:ascii="Tahoma" w:hAnsi="Tahoma"/>
      <w:sz w:val="20"/>
    </w:rPr>
  </w:style>
  <w:style w:styleId="Style_144" w:type="paragraph">
    <w:name w:val="toc 10"/>
    <w:next w:val="Style_4"/>
    <w:link w:val="Style_144_ch"/>
    <w:uiPriority w:val="39"/>
    <w:pPr>
      <w:ind w:firstLine="0" w:left="1800"/>
    </w:pPr>
  </w:style>
  <w:style w:styleId="Style_144_ch" w:type="character">
    <w:name w:val="toc 10"/>
    <w:link w:val="Style_144"/>
  </w:style>
  <w:style w:styleId="Style_145" w:type="paragraph">
    <w:name w:val="Основной текст с отступом 21"/>
    <w:basedOn w:val="Style_4"/>
    <w:link w:val="Style_145_ch"/>
    <w:pPr>
      <w:widowControl w:val="1"/>
      <w:ind w:firstLine="225"/>
      <w:jc w:val="both"/>
    </w:pPr>
    <w:rPr>
      <w:sz w:val="28"/>
    </w:rPr>
  </w:style>
  <w:style w:styleId="Style_145_ch" w:type="character">
    <w:name w:val="Основной текст с отступом 21"/>
    <w:basedOn w:val="Style_4_ch"/>
    <w:link w:val="Style_145"/>
    <w:rPr>
      <w:sz w:val="28"/>
    </w:rPr>
  </w:style>
  <w:style w:styleId="Style_146" w:type="paragraph">
    <w:name w:val="Title"/>
    <w:basedOn w:val="Style_4"/>
    <w:next w:val="Style_142"/>
    <w:link w:val="Style_146_ch"/>
    <w:uiPriority w:val="10"/>
    <w:qFormat/>
    <w:pPr>
      <w:widowControl w:val="1"/>
      <w:ind/>
      <w:jc w:val="center"/>
    </w:pPr>
    <w:rPr>
      <w:b w:val="1"/>
      <w:sz w:val="44"/>
    </w:rPr>
  </w:style>
  <w:style w:styleId="Style_146_ch" w:type="character">
    <w:name w:val="Title"/>
    <w:basedOn w:val="Style_4_ch"/>
    <w:link w:val="Style_146"/>
    <w:rPr>
      <w:b w:val="1"/>
      <w:sz w:val="44"/>
    </w:rPr>
  </w:style>
  <w:style w:styleId="Style_147" w:type="paragraph">
    <w:name w:val="WW8Num1z0"/>
    <w:link w:val="Style_147_ch"/>
    <w:rPr>
      <w:rFonts w:ascii="Times New Roman" w:hAnsi="Times New Roman"/>
    </w:rPr>
  </w:style>
  <w:style w:styleId="Style_147_ch" w:type="character">
    <w:name w:val="WW8Num1z0"/>
    <w:link w:val="Style_147"/>
    <w:rPr>
      <w:rFonts w:ascii="Times New Roman" w:hAnsi="Times New Roman"/>
    </w:rPr>
  </w:style>
  <w:style w:styleId="Style_148" w:type="paragraph">
    <w:name w:val="heading 4"/>
    <w:basedOn w:val="Style_4"/>
    <w:next w:val="Style_4"/>
    <w:link w:val="Style_148_ch"/>
    <w:uiPriority w:val="9"/>
    <w:qFormat/>
    <w:pPr>
      <w:keepNext w:val="1"/>
      <w:widowControl w:val="1"/>
      <w:tabs>
        <w:tab w:leader="none" w:pos="864" w:val="left"/>
      </w:tabs>
      <w:ind w:hanging="864" w:left="864"/>
      <w:jc w:val="center"/>
      <w:outlineLvl w:val="3"/>
    </w:pPr>
    <w:rPr>
      <w:b w:val="1"/>
    </w:rPr>
  </w:style>
  <w:style w:styleId="Style_148_ch" w:type="character">
    <w:name w:val="heading 4"/>
    <w:basedOn w:val="Style_4_ch"/>
    <w:link w:val="Style_148"/>
    <w:rPr>
      <w:b w:val="1"/>
    </w:rPr>
  </w:style>
  <w:style w:styleId="Style_149" w:type="paragraph">
    <w:name w:val="heading 2"/>
    <w:basedOn w:val="Style_4"/>
    <w:next w:val="Style_4"/>
    <w:link w:val="Style_149_ch"/>
    <w:uiPriority w:val="9"/>
    <w:qFormat/>
    <w:pPr>
      <w:keepNext w:val="1"/>
      <w:widowControl w:val="1"/>
      <w:tabs>
        <w:tab w:leader="none" w:pos="576" w:val="left"/>
      </w:tabs>
      <w:ind w:hanging="576" w:left="576"/>
      <w:jc w:val="center"/>
      <w:outlineLvl w:val="1"/>
    </w:pPr>
    <w:rPr>
      <w:sz w:val="28"/>
    </w:rPr>
  </w:style>
  <w:style w:styleId="Style_149_ch" w:type="character">
    <w:name w:val="heading 2"/>
    <w:basedOn w:val="Style_4_ch"/>
    <w:link w:val="Style_149"/>
    <w:rPr>
      <w:sz w:val="28"/>
    </w:rPr>
  </w:style>
  <w:style w:styleId="Style_150" w:type="paragraph">
    <w:name w:val="Указатель2"/>
    <w:basedOn w:val="Style_4"/>
    <w:link w:val="Style_150_ch"/>
    <w:pPr>
      <w:widowControl w:val="1"/>
      <w:ind/>
    </w:pPr>
    <w:rPr>
      <w:rFonts w:ascii="Arial" w:hAnsi="Arial"/>
    </w:rPr>
  </w:style>
  <w:style w:styleId="Style_150_ch" w:type="character">
    <w:name w:val="Указатель2"/>
    <w:basedOn w:val="Style_4_ch"/>
    <w:link w:val="Style_150"/>
    <w:rPr>
      <w:rFonts w:ascii="Arial" w:hAnsi="Arial"/>
    </w:rPr>
  </w:style>
  <w:style w:styleId="Style_151" w:type="paragraph">
    <w:name w:val="Font Style32"/>
    <w:link w:val="Style_151_ch"/>
    <w:rPr>
      <w:rFonts w:ascii="Times New Roman" w:hAnsi="Times New Roman"/>
      <w:b w:val="1"/>
    </w:rPr>
  </w:style>
  <w:style w:styleId="Style_151_ch" w:type="character">
    <w:name w:val="Font Style32"/>
    <w:link w:val="Style_151"/>
    <w:rPr>
      <w:rFonts w:ascii="Times New Roman" w:hAnsi="Times New Roman"/>
      <w:b w:val="1"/>
    </w:rPr>
  </w:style>
  <w:style w:styleId="Style_152" w:type="paragraph">
    <w:name w:val="Основной шрифт абзаца2"/>
    <w:link w:val="Style_152_ch"/>
  </w:style>
  <w:style w:styleId="Style_152_ch" w:type="character">
    <w:name w:val="Основной шрифт абзаца2"/>
    <w:link w:val="Style_152"/>
  </w:style>
  <w:style w:styleId="Style_153" w:type="paragraph">
    <w:name w:val="heading 6"/>
    <w:basedOn w:val="Style_4"/>
    <w:next w:val="Style_4"/>
    <w:link w:val="Style_153_ch"/>
    <w:uiPriority w:val="9"/>
    <w:qFormat/>
    <w:pPr>
      <w:keepNext w:val="1"/>
      <w:widowControl w:val="1"/>
      <w:tabs>
        <w:tab w:leader="none" w:pos="1152" w:val="left"/>
      </w:tabs>
      <w:ind w:hanging="1152" w:left="1152"/>
      <w:outlineLvl w:val="5"/>
    </w:pPr>
    <w:rPr>
      <w:b w:val="1"/>
      <w:sz w:val="28"/>
    </w:rPr>
  </w:style>
  <w:style w:styleId="Style_153_ch" w:type="character">
    <w:name w:val="heading 6"/>
    <w:basedOn w:val="Style_4_ch"/>
    <w:link w:val="Style_153"/>
    <w:rPr>
      <w:b w:val="1"/>
      <w:sz w:val="28"/>
    </w:rPr>
  </w:style>
  <w:style w:styleId="Style_154" w:type="paragraph">
    <w:name w:val="WW8Num9z0"/>
    <w:link w:val="Style_154_ch"/>
    <w:rPr>
      <w:rFonts w:ascii="Times New Roman" w:hAnsi="Times New Roman"/>
    </w:rPr>
  </w:style>
  <w:style w:styleId="Style_154_ch" w:type="character">
    <w:name w:val="WW8Num9z0"/>
    <w:link w:val="Style_154"/>
    <w:rPr>
      <w:rFonts w:ascii="Times New Roman" w:hAnsi="Times New Roman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2023-02-01T09:23:00Z</dcterms:modified>
</cp:coreProperties>
</file>