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1" w:rsidRPr="00024955" w:rsidRDefault="00B12761" w:rsidP="00EB3452">
      <w:pPr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12761" w:rsidRDefault="00B12761" w:rsidP="00EB3452">
      <w:pPr>
        <w:autoSpaceDE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МЕДВЕНСКОГО РАЙОНА  КУРСКОЙ ОБЛАСТИ</w:t>
      </w:r>
    </w:p>
    <w:p w:rsidR="00B12761" w:rsidRPr="00804217" w:rsidRDefault="00B12761" w:rsidP="00B12761">
      <w:pPr>
        <w:autoSpaceDE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55DF1" w:rsidRPr="00804217" w:rsidRDefault="00B12761" w:rsidP="00B12761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0421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ПОСТАНОВЛЕНИЕ  </w:t>
      </w:r>
    </w:p>
    <w:p w:rsidR="00555DF1" w:rsidRPr="00804217" w:rsidRDefault="00555DF1" w:rsidP="00555DF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</w:t>
      </w:r>
      <w:r w:rsidR="003825F8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B12761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2</w:t>
      </w:r>
      <w:r w:rsidR="00804217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5</w:t>
      </w:r>
      <w:r w:rsidR="003825F8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B12761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февраля 2022 г</w:t>
      </w:r>
      <w:r w:rsidR="00EB3452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ода</w:t>
      </w: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      </w:t>
      </w:r>
      <w:r w:rsidR="00EB3452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             </w:t>
      </w:r>
      <w:r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№ </w:t>
      </w:r>
      <w:r w:rsidR="00B12761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3</w:t>
      </w:r>
      <w:r w:rsidR="00B76DC9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4</w:t>
      </w:r>
      <w:r w:rsidR="00804217" w:rsidRPr="0080421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-па</w:t>
      </w:r>
    </w:p>
    <w:p w:rsidR="00555DF1" w:rsidRPr="004C4D7D" w:rsidRDefault="00555DF1" w:rsidP="00555D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EB3452" w:rsidRDefault="00555DF1" w:rsidP="00EB3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О передаче функций по ведению</w:t>
      </w:r>
      <w:r w:rsidR="00EB34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бюджетного учета</w:t>
      </w:r>
      <w:r w:rsidRPr="002F5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55DF1" w:rsidRPr="004C4D7D" w:rsidRDefault="00555DF1" w:rsidP="00EB3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и формированию</w:t>
      </w:r>
      <w:r w:rsidR="00EB345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бюджетной</w:t>
      </w:r>
      <w:r w:rsidRPr="00F11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>отчетности</w:t>
      </w:r>
    </w:p>
    <w:p w:rsidR="00555DF1" w:rsidRPr="004C4D7D" w:rsidRDefault="00555DF1" w:rsidP="00555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4D7D">
        <w:rPr>
          <w:rFonts w:ascii="Times New Roman" w:hAnsi="Times New Roman" w:cs="Times New Roman"/>
          <w:bCs/>
          <w:sz w:val="24"/>
          <w:szCs w:val="24"/>
        </w:rPr>
        <w:t>В соответствии с Бюджетн</w:t>
      </w:r>
      <w:r w:rsidR="0015005A">
        <w:rPr>
          <w:rFonts w:ascii="Times New Roman" w:hAnsi="Times New Roman" w:cs="Times New Roman"/>
          <w:bCs/>
          <w:sz w:val="24"/>
          <w:szCs w:val="24"/>
        </w:rPr>
        <w:t xml:space="preserve">ым </w:t>
      </w:r>
      <w:r w:rsidRPr="004C4D7D">
        <w:rPr>
          <w:rFonts w:ascii="Times New Roman" w:hAnsi="Times New Roman" w:cs="Times New Roman"/>
          <w:bCs/>
          <w:sz w:val="24"/>
          <w:szCs w:val="24"/>
        </w:rPr>
        <w:t>кодекс</w:t>
      </w:r>
      <w:r w:rsidR="0015005A">
        <w:rPr>
          <w:rFonts w:ascii="Times New Roman" w:hAnsi="Times New Roman" w:cs="Times New Roman"/>
          <w:bCs/>
          <w:sz w:val="24"/>
          <w:szCs w:val="24"/>
        </w:rPr>
        <w:t>ом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РФ, Федеральными законами </w:t>
      </w:r>
      <w:r>
        <w:rPr>
          <w:rFonts w:ascii="Times New Roman" w:hAnsi="Times New Roman" w:cs="Times New Roman"/>
          <w:bCs/>
          <w:sz w:val="24"/>
          <w:szCs w:val="24"/>
        </w:rPr>
        <w:t>от 06.10.2003 №</w:t>
      </w:r>
      <w:r w:rsidRPr="004C4D7D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06.12.2011 №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402-ФЗ «О бухгалтерском учете», </w:t>
      </w:r>
      <w:r>
        <w:rPr>
          <w:rFonts w:ascii="Times New Roman" w:hAnsi="Times New Roman" w:cs="Times New Roman"/>
          <w:bCs/>
          <w:sz w:val="24"/>
          <w:szCs w:val="24"/>
        </w:rPr>
        <w:t>решени</w:t>
      </w:r>
      <w:r w:rsidR="0015005A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r w:rsidR="0050420A">
        <w:rPr>
          <w:rFonts w:ascii="Times New Roman" w:hAnsi="Times New Roman" w:cs="Times New Roman"/>
          <w:bCs/>
          <w:sz w:val="24"/>
          <w:szCs w:val="24"/>
        </w:rPr>
        <w:t xml:space="preserve">Высокского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Медвенского района </w:t>
      </w:r>
      <w:r w:rsidRPr="00EB345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0420A" w:rsidRPr="00EB3452">
        <w:rPr>
          <w:rFonts w:ascii="Times New Roman" w:hAnsi="Times New Roman" w:cs="Times New Roman"/>
          <w:bCs/>
          <w:sz w:val="24"/>
          <w:szCs w:val="24"/>
        </w:rPr>
        <w:t>2</w:t>
      </w:r>
      <w:r w:rsidR="003825F8" w:rsidRPr="00EB3452">
        <w:rPr>
          <w:rFonts w:ascii="Times New Roman" w:hAnsi="Times New Roman" w:cs="Times New Roman"/>
          <w:bCs/>
          <w:sz w:val="24"/>
          <w:szCs w:val="24"/>
        </w:rPr>
        <w:t xml:space="preserve">4.02.2022 </w:t>
      </w:r>
      <w:r w:rsidR="006A54A8" w:rsidRPr="00EB3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3452">
        <w:rPr>
          <w:rFonts w:ascii="Times New Roman" w:hAnsi="Times New Roman" w:cs="Times New Roman"/>
          <w:bCs/>
          <w:sz w:val="24"/>
          <w:szCs w:val="24"/>
        </w:rPr>
        <w:t>№</w:t>
      </w:r>
      <w:r w:rsidR="00EB3452" w:rsidRPr="00EB3452">
        <w:rPr>
          <w:rFonts w:ascii="Times New Roman" w:hAnsi="Times New Roman" w:cs="Times New Roman"/>
          <w:bCs/>
          <w:sz w:val="24"/>
          <w:szCs w:val="24"/>
        </w:rPr>
        <w:t>19/135</w:t>
      </w:r>
      <w:r w:rsidRPr="00EB3452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5005A">
        <w:rPr>
          <w:rFonts w:ascii="Times New Roman" w:hAnsi="Times New Roman" w:cs="Times New Roman"/>
          <w:bCs/>
          <w:sz w:val="24"/>
          <w:szCs w:val="24"/>
        </w:rPr>
        <w:t xml:space="preserve">О передаче функций по ведению бюджетного учета и формированию отчетности органов местного самоуправления сельского поселения»,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 xml:space="preserve">Высокского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сельсовета Медвенского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района Курской области </w:t>
      </w:r>
      <w:r w:rsidRPr="00FC7A48">
        <w:rPr>
          <w:rFonts w:ascii="Times New Roman" w:hAnsi="Times New Roman" w:cs="Times New Roman"/>
          <w:bCs/>
          <w:sz w:val="24"/>
          <w:szCs w:val="24"/>
        </w:rPr>
        <w:t>ПОСТАНОВЛЯЕТ:</w:t>
      </w:r>
      <w:proofErr w:type="gramEnd"/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Pr="004C4D7D">
        <w:rPr>
          <w:rFonts w:ascii="Times New Roman" w:hAnsi="Times New Roman" w:cs="Times New Roman"/>
          <w:sz w:val="24"/>
          <w:szCs w:val="24"/>
        </w:rPr>
        <w:t>Передать функции по ведению бюджетного учета и формированию отчетности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6A5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Медвенского района</w:t>
      </w:r>
      <w:r w:rsidRPr="004C4D7D">
        <w:rPr>
          <w:rFonts w:ascii="Times New Roman" w:hAnsi="Times New Roman" w:cs="Times New Roman"/>
          <w:sz w:val="24"/>
          <w:szCs w:val="24"/>
        </w:rPr>
        <w:t xml:space="preserve">, </w:t>
      </w:r>
      <w:r w:rsidRPr="00FC7A48">
        <w:rPr>
          <w:rFonts w:ascii="Times New Roman" w:hAnsi="Times New Roman" w:cs="Times New Roman"/>
          <w:sz w:val="24"/>
          <w:szCs w:val="24"/>
        </w:rPr>
        <w:t xml:space="preserve">подведомственных казенных учреждений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FC7A4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в</w:t>
      </w:r>
      <w:r w:rsidRPr="004C4D7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C4D7D">
        <w:rPr>
          <w:rFonts w:ascii="Times New Roman" w:hAnsi="Times New Roman" w:cs="Times New Roman"/>
          <w:sz w:val="24"/>
          <w:szCs w:val="24"/>
        </w:rPr>
        <w:t xml:space="preserve">бюджетного учета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4C4D7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» (централизованная бухгалтерия </w:t>
      </w: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4C4D7D">
        <w:rPr>
          <w:rFonts w:ascii="Times New Roman" w:hAnsi="Times New Roman" w:cs="Times New Roman"/>
          <w:sz w:val="24"/>
          <w:szCs w:val="24"/>
        </w:rPr>
        <w:t>района Курской области).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4D7D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r:id="rId4" w:history="1">
        <w:r w:rsidRPr="004C4D7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C4D7D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4D7D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, в отношении которых централизованная бухгалтерия осуществляет функции ведения бюджетного учета и формирования бюджетной отчетности, а также установить сроки передачи функций. </w:t>
      </w:r>
    </w:p>
    <w:p w:rsidR="00555DF1" w:rsidRPr="002F581E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1E">
        <w:rPr>
          <w:rFonts w:ascii="Times New Roman" w:hAnsi="Times New Roman" w:cs="Times New Roman"/>
          <w:sz w:val="24"/>
          <w:szCs w:val="24"/>
        </w:rPr>
        <w:t>3. Финансирование расходов на осуществление функции ведения бюджетного учета и формирования бюджетной отчетности производится за счет иных межбюджетных трансфертов.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55DF1" w:rsidRPr="004C4D7D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C4D7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собой.</w:t>
      </w:r>
    </w:p>
    <w:p w:rsidR="00555DF1" w:rsidRPr="004C4D7D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>5.</w:t>
      </w:r>
      <w:r w:rsidR="00CD6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1 марта 2022 года. 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DF1" w:rsidRDefault="00555DF1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25F8" w:rsidRPr="004C4D7D" w:rsidRDefault="003825F8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54A8" w:rsidRDefault="00555DF1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>Глава</w:t>
      </w:r>
      <w:r w:rsidR="006A54A8" w:rsidRPr="006A54A8">
        <w:rPr>
          <w:rFonts w:ascii="Times New Roman" w:hAnsi="Times New Roman" w:cs="Times New Roman"/>
          <w:bCs/>
          <w:sz w:val="24"/>
          <w:szCs w:val="24"/>
        </w:rPr>
        <w:t xml:space="preserve"> Высокского</w:t>
      </w:r>
      <w:r w:rsidR="006A5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сельсовета</w:t>
      </w:r>
    </w:p>
    <w:p w:rsidR="00555DF1" w:rsidRPr="004C4D7D" w:rsidRDefault="006A54A8" w:rsidP="006A54A8">
      <w:pPr>
        <w:tabs>
          <w:tab w:val="left" w:pos="57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Мендвенского района </w:t>
      </w:r>
      <w:r w:rsidR="00555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С.Н. Афанасьев</w:t>
      </w:r>
    </w:p>
    <w:p w:rsidR="00555DF1" w:rsidRDefault="00555DF1" w:rsidP="00555D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15005A" w:rsidRDefault="0015005A" w:rsidP="003825F8">
      <w:pPr>
        <w:spacing w:after="0" w:line="240" w:lineRule="auto"/>
        <w:rPr>
          <w:rFonts w:ascii="Times New Roman" w:hAnsi="Times New Roman" w:cs="Times New Roman"/>
        </w:rPr>
      </w:pPr>
    </w:p>
    <w:p w:rsidR="003825F8" w:rsidRDefault="003825F8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383456" w:rsidRDefault="00383456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4C4D7D">
        <w:rPr>
          <w:rFonts w:ascii="Times New Roman" w:hAnsi="Times New Roman" w:cs="Times New Roman"/>
        </w:rPr>
        <w:lastRenderedPageBreak/>
        <w:t>Утвержден</w:t>
      </w:r>
    </w:p>
    <w:p w:rsidR="00555DF1" w:rsidRDefault="00555DF1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C4D7D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Pr="004C4D7D">
        <w:rPr>
          <w:rFonts w:ascii="Times New Roman" w:hAnsi="Times New Roman" w:cs="Times New Roman"/>
        </w:rPr>
        <w:t>Администрации</w:t>
      </w:r>
    </w:p>
    <w:p w:rsidR="00555DF1" w:rsidRDefault="006A54A8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 w:rsidRPr="006A54A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555DF1">
        <w:rPr>
          <w:rFonts w:ascii="Times New Roman" w:hAnsi="Times New Roman" w:cs="Times New Roman"/>
        </w:rPr>
        <w:t xml:space="preserve"> сельсовета Медвенского района Курской области</w:t>
      </w:r>
    </w:p>
    <w:p w:rsidR="00555DF1" w:rsidRPr="004C4D7D" w:rsidRDefault="00652985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5DF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25.02.2022 </w:t>
      </w:r>
      <w:r w:rsidR="00555D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3</w:t>
      </w:r>
      <w:r w:rsidR="00B76D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-па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DF1" w:rsidRPr="002F581E" w:rsidRDefault="00555DF1" w:rsidP="00CD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F1" w:rsidRPr="002F581E" w:rsidRDefault="00EA13AE" w:rsidP="00555D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55DF1" w:rsidRPr="002F581E">
          <w:rPr>
            <w:rFonts w:ascii="Times New Roman" w:hAnsi="Times New Roman" w:cs="Times New Roman"/>
            <w:b/>
            <w:sz w:val="24"/>
            <w:szCs w:val="24"/>
          </w:rPr>
          <w:t>ПЕРЕЧЕНЬ</w:t>
        </w:r>
      </w:hyperlink>
      <w:r w:rsidR="00555DF1" w:rsidRPr="002F581E">
        <w:rPr>
          <w:rFonts w:ascii="Times New Roman" w:hAnsi="Times New Roman" w:cs="Times New Roman"/>
          <w:b/>
          <w:sz w:val="24"/>
          <w:szCs w:val="24"/>
        </w:rPr>
        <w:t xml:space="preserve"> КАЗЕННЫХ УЧРЕЖДЕНИЙ,  ПОДВЕДОМСТВЕННЫХ АДМИНИСТРАЦИИ </w:t>
      </w:r>
      <w:r w:rsidR="006A54A8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="00555DF1" w:rsidRPr="002F581E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КУРСКОЙ ОБЛАСТИ, В ОТНОШЕНИИ КОТОРЫХ ЦЕНТРАЛИЗОВАННАЯ БУХГАЛТЕРИЯ ОСУЩЕСТВЛЯЕТ ФУНКЦИИ ВЕДЕНИЯ БЮДЖЕТНОГО УЧЕТА И ФОРМИРОВАНИЯ БЮДЖЕТНОЙ ОТЧЕТНОСТИ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6703"/>
        <w:gridCol w:w="2126"/>
      </w:tblGrid>
      <w:tr w:rsidR="00555DF1" w:rsidRPr="004C4D7D" w:rsidTr="003834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 / 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Срок передачи</w:t>
            </w:r>
          </w:p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</w:p>
        </w:tc>
      </w:tr>
      <w:tr w:rsidR="00555DF1" w:rsidRPr="004C4D7D" w:rsidTr="003834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8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A54A8" w:rsidRPr="006A54A8">
              <w:rPr>
                <w:rFonts w:ascii="Times New Roman" w:hAnsi="Times New Roman" w:cs="Times New Roman"/>
                <w:bCs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CD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1" w:rsidRPr="004C4D7D" w:rsidTr="003834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D4770C" w:rsidRDefault="00555DF1" w:rsidP="00383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38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38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45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  </w:t>
            </w:r>
            <w:r w:rsidR="003825F8">
              <w:rPr>
                <w:rFonts w:ascii="Times New Roman" w:hAnsi="Times New Roman" w:cs="Times New Roman"/>
                <w:sz w:val="24"/>
                <w:szCs w:val="24"/>
              </w:rPr>
              <w:t>«Коммунарский сельский Дом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CD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F1" w:rsidRPr="004C4D7D" w:rsidRDefault="00555DF1" w:rsidP="005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9A7" w:rsidRDefault="005B11B2"/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DF1"/>
    <w:rsid w:val="00010C50"/>
    <w:rsid w:val="00036B1A"/>
    <w:rsid w:val="0015005A"/>
    <w:rsid w:val="001B0061"/>
    <w:rsid w:val="00281F09"/>
    <w:rsid w:val="002A1B0A"/>
    <w:rsid w:val="003825F8"/>
    <w:rsid w:val="00383456"/>
    <w:rsid w:val="00423B44"/>
    <w:rsid w:val="00450F85"/>
    <w:rsid w:val="0050420A"/>
    <w:rsid w:val="00555DF1"/>
    <w:rsid w:val="005B11B2"/>
    <w:rsid w:val="005C2E22"/>
    <w:rsid w:val="00605A2A"/>
    <w:rsid w:val="00652985"/>
    <w:rsid w:val="00667407"/>
    <w:rsid w:val="006A54A8"/>
    <w:rsid w:val="006E373E"/>
    <w:rsid w:val="00747D0E"/>
    <w:rsid w:val="00804217"/>
    <w:rsid w:val="00967701"/>
    <w:rsid w:val="00971A5F"/>
    <w:rsid w:val="009C0446"/>
    <w:rsid w:val="00B12761"/>
    <w:rsid w:val="00B76DC9"/>
    <w:rsid w:val="00CD6004"/>
    <w:rsid w:val="00D8065D"/>
    <w:rsid w:val="00DD093B"/>
    <w:rsid w:val="00EA13AE"/>
    <w:rsid w:val="00EB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4" Type="http://schemas.openxmlformats.org/officeDocument/2006/relationships/hyperlink" Target="consultantplus://offline/ref=686CF744FEE101548551FFA211EE0571D6FB4DC900D5AA8CA4D9D0FA6234D55D9D3713FA286D081DC14F005C6D4296D84754F0BAB6EBC864DDB98Af8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17</cp:revision>
  <dcterms:created xsi:type="dcterms:W3CDTF">2022-02-16T12:56:00Z</dcterms:created>
  <dcterms:modified xsi:type="dcterms:W3CDTF">2022-03-02T15:09:00Z</dcterms:modified>
</cp:coreProperties>
</file>