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6256">
        <w:rPr>
          <w:rFonts w:ascii="Times New Roman CYR" w:hAnsi="Times New Roman CYR" w:cs="Times New Roman CYR"/>
          <w:sz w:val="24"/>
          <w:szCs w:val="24"/>
        </w:rPr>
        <w:t>28</w:t>
      </w:r>
      <w:r w:rsidR="00697755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EB185E">
        <w:rPr>
          <w:rFonts w:ascii="Times New Roman CYR" w:hAnsi="Times New Roman CYR" w:cs="Times New Roman CYR"/>
          <w:sz w:val="24"/>
          <w:szCs w:val="24"/>
        </w:rPr>
        <w:t>3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B185E">
        <w:rPr>
          <w:rFonts w:ascii="Times New Roman CYR" w:hAnsi="Times New Roman CYR" w:cs="Times New Roman CYR"/>
          <w:sz w:val="24"/>
          <w:szCs w:val="24"/>
        </w:rPr>
        <w:t>4</w:t>
      </w:r>
      <w:r w:rsidR="00B42766">
        <w:rPr>
          <w:rFonts w:ascii="Times New Roman CYR" w:hAnsi="Times New Roman CYR" w:cs="Times New Roman CYR"/>
          <w:sz w:val="24"/>
          <w:szCs w:val="24"/>
        </w:rPr>
        <w:t>6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EB185E" w:rsidRPr="00EB185E" w:rsidRDefault="00EB185E" w:rsidP="00EB185E">
      <w:pPr>
        <w:jc w:val="both"/>
        <w:rPr>
          <w:sz w:val="28"/>
          <w:szCs w:val="28"/>
        </w:rPr>
      </w:pPr>
    </w:p>
    <w:p w:rsidR="00EB185E" w:rsidRDefault="00EB185E" w:rsidP="00EB185E">
      <w:pPr>
        <w:widowControl w:val="0"/>
        <w:autoSpaceDE w:val="0"/>
        <w:autoSpaceDN w:val="0"/>
        <w:adjustRightInd w:val="0"/>
        <w:ind w:right="170"/>
        <w:jc w:val="center"/>
        <w:rPr>
          <w:b/>
          <w:sz w:val="24"/>
          <w:szCs w:val="24"/>
        </w:rPr>
      </w:pPr>
      <w:r w:rsidRPr="008B2B35">
        <w:rPr>
          <w:b/>
          <w:sz w:val="24"/>
          <w:szCs w:val="24"/>
        </w:rPr>
        <w:t>Об утверждении Положения о системе управления охраной труда</w:t>
      </w:r>
    </w:p>
    <w:p w:rsidR="00EB185E" w:rsidRPr="00AC70D4" w:rsidRDefault="00EB185E" w:rsidP="00AC70D4">
      <w:pPr>
        <w:widowControl w:val="0"/>
        <w:autoSpaceDE w:val="0"/>
        <w:autoSpaceDN w:val="0"/>
        <w:adjustRightInd w:val="0"/>
        <w:ind w:right="170"/>
        <w:jc w:val="center"/>
        <w:rPr>
          <w:b/>
          <w:sz w:val="24"/>
          <w:szCs w:val="24"/>
        </w:rPr>
      </w:pPr>
      <w:r w:rsidRPr="008B2B35">
        <w:rPr>
          <w:b/>
          <w:sz w:val="24"/>
          <w:szCs w:val="24"/>
        </w:rPr>
        <w:t>в Администрации</w:t>
      </w:r>
      <w:r>
        <w:rPr>
          <w:b/>
          <w:sz w:val="24"/>
          <w:szCs w:val="24"/>
        </w:rPr>
        <w:t xml:space="preserve"> Высокского сельсовета Медвенского района</w:t>
      </w:r>
    </w:p>
    <w:p w:rsidR="00EB185E" w:rsidRPr="008B2B35" w:rsidRDefault="00EB185E" w:rsidP="00EB185E">
      <w:pPr>
        <w:widowControl w:val="0"/>
        <w:autoSpaceDE w:val="0"/>
        <w:autoSpaceDN w:val="0"/>
        <w:adjustRightInd w:val="0"/>
        <w:ind w:right="3685"/>
        <w:jc w:val="both"/>
        <w:rPr>
          <w:sz w:val="24"/>
          <w:szCs w:val="24"/>
        </w:rPr>
      </w:pPr>
    </w:p>
    <w:p w:rsidR="00EB185E" w:rsidRPr="008B2B35" w:rsidRDefault="00EB185E" w:rsidP="00EB18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B2B35">
        <w:rPr>
          <w:sz w:val="28"/>
          <w:szCs w:val="28"/>
        </w:rPr>
        <w:t xml:space="preserve">В соответствии с Федеральным законом от 02.07.2021 № 311-ФЗ «О внесении изменений в трудовой кодекс Российской Федерации», Приказом Минтруда России от 29.10.2021 № 776н </w:t>
      </w:r>
      <w:r w:rsidRPr="008B2B35">
        <w:rPr>
          <w:sz w:val="28"/>
          <w:szCs w:val="28"/>
          <w:lang w:eastAsia="ar-SA"/>
        </w:rPr>
        <w:t>«Об утверждении Примерного положения о системе управления охраной труда»,</w:t>
      </w:r>
      <w:r w:rsidRPr="008B2B35">
        <w:rPr>
          <w:sz w:val="28"/>
          <w:szCs w:val="28"/>
        </w:rPr>
        <w:t xml:space="preserve">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</w:t>
      </w:r>
      <w:r>
        <w:rPr>
          <w:sz w:val="28"/>
          <w:szCs w:val="28"/>
        </w:rPr>
        <w:t xml:space="preserve"> Высокского сельсовета </w:t>
      </w:r>
      <w:r w:rsidRPr="008B2B35">
        <w:rPr>
          <w:bCs/>
          <w:sz w:val="28"/>
          <w:szCs w:val="28"/>
        </w:rPr>
        <w:t xml:space="preserve">Медвенского района, </w:t>
      </w:r>
      <w:r w:rsidR="00AC70D4">
        <w:rPr>
          <w:bCs/>
          <w:sz w:val="28"/>
          <w:szCs w:val="28"/>
        </w:rPr>
        <w:t xml:space="preserve">  </w:t>
      </w:r>
      <w:r w:rsidRPr="008B2B3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AC70D4">
        <w:rPr>
          <w:sz w:val="28"/>
          <w:szCs w:val="28"/>
        </w:rPr>
        <w:t xml:space="preserve">   </w:t>
      </w:r>
      <w:r>
        <w:rPr>
          <w:sz w:val="28"/>
          <w:szCs w:val="28"/>
        </w:rPr>
        <w:t>Высокского</w:t>
      </w:r>
      <w:r w:rsidR="00AC7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сельсовета </w:t>
      </w:r>
      <w:r w:rsidR="00AC70D4">
        <w:rPr>
          <w:sz w:val="28"/>
          <w:szCs w:val="28"/>
        </w:rPr>
        <w:t xml:space="preserve">    </w:t>
      </w:r>
      <w:r w:rsidRPr="008B2B35">
        <w:rPr>
          <w:sz w:val="28"/>
          <w:szCs w:val="28"/>
        </w:rPr>
        <w:t>Медвенского</w:t>
      </w:r>
      <w:proofErr w:type="gramEnd"/>
      <w:r w:rsidR="00AC70D4">
        <w:rPr>
          <w:sz w:val="28"/>
          <w:szCs w:val="28"/>
        </w:rPr>
        <w:t xml:space="preserve">       </w:t>
      </w:r>
      <w:r w:rsidRPr="008B2B35">
        <w:rPr>
          <w:sz w:val="28"/>
          <w:szCs w:val="28"/>
        </w:rPr>
        <w:t xml:space="preserve"> района </w:t>
      </w:r>
    </w:p>
    <w:p w:rsidR="00EB185E" w:rsidRPr="00941AEF" w:rsidRDefault="00EB185E" w:rsidP="00AC70D4">
      <w:pPr>
        <w:pStyle w:val="11"/>
        <w:shd w:val="clear" w:color="auto" w:fill="auto"/>
        <w:ind w:left="40" w:right="20" w:hanging="40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EB185E" w:rsidRPr="00597528" w:rsidRDefault="00EB185E" w:rsidP="00EB185E">
      <w:pPr>
        <w:ind w:firstLine="709"/>
        <w:jc w:val="both"/>
        <w:rPr>
          <w:bCs/>
          <w:sz w:val="28"/>
          <w:szCs w:val="28"/>
        </w:rPr>
      </w:pPr>
      <w:r w:rsidRPr="00597528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прилагаемое </w:t>
      </w:r>
      <w:r w:rsidRPr="00597528">
        <w:rPr>
          <w:sz w:val="28"/>
          <w:szCs w:val="28"/>
        </w:rPr>
        <w:t xml:space="preserve">Положение </w:t>
      </w:r>
      <w:r w:rsidRPr="00597528">
        <w:rPr>
          <w:bCs/>
          <w:sz w:val="28"/>
          <w:szCs w:val="28"/>
        </w:rPr>
        <w:t>о системе управления охраной труда в Администрации</w:t>
      </w:r>
      <w:r>
        <w:rPr>
          <w:bCs/>
          <w:sz w:val="28"/>
          <w:szCs w:val="28"/>
        </w:rPr>
        <w:t xml:space="preserve"> Высокского сельсовета </w:t>
      </w:r>
      <w:r w:rsidRPr="00597528">
        <w:rPr>
          <w:bCs/>
          <w:sz w:val="28"/>
          <w:szCs w:val="28"/>
        </w:rPr>
        <w:t>Медвенского района.</w:t>
      </w:r>
    </w:p>
    <w:p w:rsidR="00A148E1" w:rsidRPr="00597528" w:rsidRDefault="00A148E1" w:rsidP="00A14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85E">
        <w:rPr>
          <w:sz w:val="28"/>
          <w:szCs w:val="28"/>
        </w:rPr>
        <w:t xml:space="preserve">. Постановление вступает </w:t>
      </w:r>
      <w:r w:rsidR="00EB185E" w:rsidRPr="00597528">
        <w:rPr>
          <w:sz w:val="28"/>
          <w:szCs w:val="28"/>
        </w:rPr>
        <w:t xml:space="preserve">в силу со дня его подписания и распространяется на </w:t>
      </w:r>
      <w:proofErr w:type="gramStart"/>
      <w:r w:rsidR="00EB185E" w:rsidRPr="00597528">
        <w:rPr>
          <w:sz w:val="28"/>
          <w:szCs w:val="28"/>
        </w:rPr>
        <w:t>правоотношения, возникшие с 01 марта 2022 года</w:t>
      </w:r>
      <w:r w:rsidRPr="00A14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подлежит</w:t>
      </w:r>
      <w:proofErr w:type="gramEnd"/>
      <w:r>
        <w:rPr>
          <w:sz w:val="28"/>
          <w:szCs w:val="28"/>
        </w:rPr>
        <w:t xml:space="preserve"> размещению </w:t>
      </w:r>
      <w:r w:rsidRPr="00597528">
        <w:rPr>
          <w:sz w:val="28"/>
          <w:szCs w:val="28"/>
        </w:rPr>
        <w:t>на официальном сайте муниципального образования «</w:t>
      </w:r>
      <w:r>
        <w:rPr>
          <w:sz w:val="28"/>
          <w:szCs w:val="28"/>
        </w:rPr>
        <w:t>Высокский</w:t>
      </w:r>
      <w:r w:rsidRPr="00597528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EB185E" w:rsidRPr="00597528" w:rsidRDefault="00A148E1" w:rsidP="00A148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EB185E" w:rsidRPr="00597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85E" w:rsidRPr="00597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185E" w:rsidRPr="005975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185E" w:rsidRPr="00D63F63" w:rsidRDefault="00EB185E" w:rsidP="00EB185E">
      <w:pPr>
        <w:jc w:val="both"/>
        <w:rPr>
          <w:sz w:val="28"/>
          <w:szCs w:val="28"/>
        </w:rPr>
      </w:pPr>
    </w:p>
    <w:p w:rsidR="00EB185E" w:rsidRDefault="00EB185E" w:rsidP="00EB185E">
      <w:pPr>
        <w:jc w:val="both"/>
        <w:rPr>
          <w:sz w:val="28"/>
          <w:szCs w:val="28"/>
        </w:rPr>
      </w:pPr>
    </w:p>
    <w:p w:rsidR="00EB185E" w:rsidRPr="00D63F63" w:rsidRDefault="00EB185E" w:rsidP="00EB185E">
      <w:pPr>
        <w:jc w:val="both"/>
        <w:rPr>
          <w:sz w:val="28"/>
          <w:szCs w:val="28"/>
        </w:rPr>
      </w:pPr>
    </w:p>
    <w:p w:rsidR="00EB185E" w:rsidRDefault="00EB185E" w:rsidP="00EB185E">
      <w:pPr>
        <w:jc w:val="both"/>
        <w:rPr>
          <w:sz w:val="28"/>
          <w:szCs w:val="28"/>
        </w:rPr>
      </w:pPr>
      <w:r w:rsidRPr="00D63F6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AC70D4">
        <w:rPr>
          <w:sz w:val="28"/>
          <w:szCs w:val="28"/>
        </w:rPr>
        <w:t>Высокского</w:t>
      </w:r>
      <w:r w:rsidRPr="00D63F63">
        <w:rPr>
          <w:sz w:val="28"/>
          <w:szCs w:val="28"/>
        </w:rPr>
        <w:t xml:space="preserve"> сельсовета</w:t>
      </w:r>
    </w:p>
    <w:p w:rsidR="00AC70D4" w:rsidRDefault="00EB185E" w:rsidP="00EB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                  </w:t>
      </w:r>
      <w:r w:rsidRPr="00D63F6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D63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D63F63">
        <w:rPr>
          <w:sz w:val="28"/>
          <w:szCs w:val="28"/>
        </w:rPr>
        <w:t xml:space="preserve">                 </w:t>
      </w:r>
      <w:r w:rsidR="00AC70D4">
        <w:rPr>
          <w:sz w:val="28"/>
          <w:szCs w:val="28"/>
        </w:rPr>
        <w:t>С.Н. Афанасьев</w:t>
      </w:r>
    </w:p>
    <w:p w:rsidR="00EB185E" w:rsidRDefault="00AC70D4" w:rsidP="00AC70D4">
      <w:pPr>
        <w:jc w:val="both"/>
      </w:pPr>
      <w:r>
        <w:rPr>
          <w:sz w:val="28"/>
          <w:szCs w:val="28"/>
        </w:rPr>
        <w:br w:type="column"/>
      </w:r>
    </w:p>
    <w:p w:rsidR="00EB185E" w:rsidRPr="0018134D" w:rsidRDefault="00EB185E" w:rsidP="00EB185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B185E" w:rsidRPr="0018134D" w:rsidRDefault="00EB185E" w:rsidP="00EB185E">
      <w:pPr>
        <w:ind w:left="5529"/>
        <w:jc w:val="right"/>
        <w:rPr>
          <w:sz w:val="24"/>
          <w:szCs w:val="24"/>
        </w:rPr>
      </w:pPr>
      <w:r w:rsidRPr="0018134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18134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EB185E" w:rsidRDefault="00AC70D4" w:rsidP="00EB185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Высокского </w:t>
      </w:r>
      <w:r w:rsidR="00EB185E" w:rsidRPr="0018134D">
        <w:rPr>
          <w:sz w:val="24"/>
          <w:szCs w:val="24"/>
        </w:rPr>
        <w:t>сельсовета</w:t>
      </w:r>
    </w:p>
    <w:p w:rsidR="00EB185E" w:rsidRPr="0018134D" w:rsidRDefault="00EB185E" w:rsidP="00EB185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EB185E" w:rsidRDefault="00EB185E" w:rsidP="00EB185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AC70D4">
        <w:rPr>
          <w:sz w:val="24"/>
          <w:szCs w:val="24"/>
        </w:rPr>
        <w:t>8</w:t>
      </w:r>
      <w:r>
        <w:rPr>
          <w:sz w:val="24"/>
          <w:szCs w:val="24"/>
        </w:rPr>
        <w:t xml:space="preserve">.03.2022 № </w:t>
      </w:r>
      <w:r w:rsidR="00AC70D4">
        <w:rPr>
          <w:sz w:val="24"/>
          <w:szCs w:val="24"/>
        </w:rPr>
        <w:t>46</w:t>
      </w:r>
      <w:r>
        <w:rPr>
          <w:sz w:val="24"/>
          <w:szCs w:val="24"/>
        </w:rPr>
        <w:t>-па</w:t>
      </w:r>
    </w:p>
    <w:p w:rsidR="00EB185E" w:rsidRDefault="00EB185E" w:rsidP="00EB185E">
      <w:pPr>
        <w:ind w:left="5529"/>
        <w:jc w:val="right"/>
        <w:rPr>
          <w:sz w:val="24"/>
          <w:szCs w:val="24"/>
        </w:rPr>
      </w:pPr>
    </w:p>
    <w:p w:rsidR="00EB185E" w:rsidRPr="001F6236" w:rsidRDefault="00EB185E" w:rsidP="00EB185E">
      <w:pPr>
        <w:ind w:left="5529"/>
        <w:jc w:val="right"/>
        <w:rPr>
          <w:sz w:val="25"/>
          <w:szCs w:val="25"/>
        </w:rPr>
      </w:pPr>
    </w:p>
    <w:p w:rsidR="00EB185E" w:rsidRPr="001F6236" w:rsidRDefault="00EB185E" w:rsidP="00EB185E">
      <w:pPr>
        <w:jc w:val="center"/>
        <w:rPr>
          <w:b/>
          <w:bCs/>
          <w:sz w:val="25"/>
          <w:szCs w:val="25"/>
        </w:rPr>
      </w:pPr>
      <w:r w:rsidRPr="001F6236">
        <w:rPr>
          <w:b/>
          <w:sz w:val="25"/>
          <w:szCs w:val="25"/>
        </w:rPr>
        <w:t xml:space="preserve">Положение </w:t>
      </w:r>
      <w:r w:rsidRPr="001F6236">
        <w:rPr>
          <w:b/>
          <w:bCs/>
          <w:sz w:val="25"/>
          <w:szCs w:val="25"/>
        </w:rPr>
        <w:t>о системе управления охраной труда в Администрации</w:t>
      </w:r>
      <w:r>
        <w:rPr>
          <w:b/>
          <w:bCs/>
          <w:sz w:val="25"/>
          <w:szCs w:val="25"/>
        </w:rPr>
        <w:t xml:space="preserve"> Высокского сельсовета </w:t>
      </w:r>
      <w:r w:rsidRPr="001F6236">
        <w:rPr>
          <w:b/>
          <w:bCs/>
          <w:sz w:val="25"/>
          <w:szCs w:val="25"/>
        </w:rPr>
        <w:t>Медвенского района</w:t>
      </w:r>
    </w:p>
    <w:p w:rsidR="00EB185E" w:rsidRPr="001F6236" w:rsidRDefault="00EB185E" w:rsidP="00EB185E">
      <w:pPr>
        <w:jc w:val="center"/>
        <w:rPr>
          <w:b/>
          <w:sz w:val="25"/>
          <w:szCs w:val="25"/>
        </w:rPr>
      </w:pP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1. Положение о системе управления охраной труда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2. Положение о СУОТ разработано также с учетом, в частности: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-раздел X "Охрана труда" ТК РФ;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3. Положение о СУОТ вводится в целях соблюдения требований охраны труда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4. СУОТ представляет собой единый комплекс, состоящий из следующих элементов: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-мероприятий, направленных на функционирование СУОТ, включая </w:t>
      </w:r>
      <w:proofErr w:type="gramStart"/>
      <w:r w:rsidRPr="001F6236">
        <w:rPr>
          <w:sz w:val="25"/>
          <w:szCs w:val="25"/>
        </w:rPr>
        <w:t>контроль за</w:t>
      </w:r>
      <w:proofErr w:type="gramEnd"/>
      <w:r w:rsidRPr="001F6236">
        <w:rPr>
          <w:sz w:val="25"/>
          <w:szCs w:val="25"/>
        </w:rPr>
        <w:t xml:space="preserve"> эффективностью работы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5. Положения СУОТ распространяются на всех работников Администрации 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. Учитывается деятельность на всех рабочих местах, структурных подразделениях, пр.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6. Положения СУОТ о безопасности, касающиеся нахождения и перемещения на объектах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и иных заинтересованных сторон.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9. Положение о допуске подрядных организаций к производству работ на территории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, определяющее </w:t>
      </w:r>
      <w:proofErr w:type="gramStart"/>
      <w:r w:rsidRPr="001F6236">
        <w:rPr>
          <w:sz w:val="25"/>
          <w:szCs w:val="25"/>
        </w:rPr>
        <w:t>правила организации</w:t>
      </w:r>
      <w:proofErr w:type="gramEnd"/>
      <w:r w:rsidRPr="001F6236">
        <w:rPr>
          <w:sz w:val="25"/>
          <w:szCs w:val="25"/>
        </w:rPr>
        <w:t xml:space="preserve"> данных работ, а также документы, представляемые перед допуском к ним, утверждает Главой </w:t>
      </w:r>
      <w:r w:rsidR="00AC70D4">
        <w:rPr>
          <w:sz w:val="25"/>
          <w:szCs w:val="25"/>
        </w:rPr>
        <w:t>Высокского</w:t>
      </w:r>
      <w:r w:rsidRPr="001F6236">
        <w:rPr>
          <w:sz w:val="25"/>
          <w:szCs w:val="25"/>
        </w:rPr>
        <w:t xml:space="preserve"> сельсовета.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II. Политика в области охраны труда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11. Политика в области охраны труда учитывает специфику деятельности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, особенности организации работы в нем, а также профессиональные риски.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12. Политика в области охраны труда направлена на сохранение жизни и здоровья работников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13.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15. Администрация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16. В обеспечение указанной гарантии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намерено принять необходимые меры и реализовать соответствующие мероприятия.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17. Для достижения целей политики в области охраны труда реализуются следующие мероприятия: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-проведение специальной оценки условий труда (СОУТ), выявление опасностей и оценка уровней профессиональных рисков;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стендами с печатными материалами по охране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-обучение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-внедрение программ электронного документооборота в области охраны труда с учетом требований законодательства;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-приобретение и монтаж установок (автоматов) с питьевой водой для работников;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-организация мест общего отдыха и психоэмоциональной разгрузки;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-организация площадки и размещение на ней инвентаря для занятий спортом;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proofErr w:type="gramStart"/>
      <w:r w:rsidRPr="001F6236">
        <w:rPr>
          <w:sz w:val="25"/>
          <w:szCs w:val="25"/>
        </w:rPr>
        <w:t>-установка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естественного и искусственного освещения на рабочих местах и в иных помещениях.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>18. В начале каждого года политика в области охраны труда оценивается на соответствие стратегическим задачам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в области охраны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III. Разработка и внедрение СУОТ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20. Информация об ответственных лицах, их полномочиях и зоне ответственности в рамках СУОТ утверждается Главой </w:t>
      </w:r>
      <w:r w:rsidR="00AC70D4">
        <w:rPr>
          <w:sz w:val="25"/>
          <w:szCs w:val="25"/>
        </w:rPr>
        <w:t>Высокского</w:t>
      </w:r>
      <w:r w:rsidR="00AC70D4" w:rsidRPr="001F6236">
        <w:rPr>
          <w:sz w:val="25"/>
          <w:szCs w:val="25"/>
        </w:rPr>
        <w:t xml:space="preserve"> </w:t>
      </w:r>
      <w:r w:rsidRPr="001F6236">
        <w:rPr>
          <w:sz w:val="25"/>
          <w:szCs w:val="25"/>
        </w:rPr>
        <w:t>сельсовета. С данной информацией должны быть ознакомлены все работники.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21. Глава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sz w:val="25"/>
          <w:szCs w:val="25"/>
        </w:rPr>
        <w:t>является ответственным за функционирование СУОТ, полное соблюдение требований охраны труда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, а также за реализацию мер по улучшению условий труда работников.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24. В Администрации устанавливается двухуровневая система управления охраной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25. Уровни управления охраной труда: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1) в Администрации в целом - уровень управления «А»;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2) в структурном подразделении - уровень управления «Б».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26. На уровне управления "А" устанавливаются обязанности:</w:t>
      </w:r>
    </w:p>
    <w:p w:rsidR="00EB185E" w:rsidRPr="001F6236" w:rsidRDefault="00EB185E" w:rsidP="00EB185E">
      <w:pPr>
        <w:pStyle w:val="ConsNormal"/>
        <w:autoSpaceDN w:val="0"/>
        <w:adjustRightInd w:val="0"/>
        <w:ind w:left="709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 Администрации в лице ее Главы;</w:t>
      </w:r>
    </w:p>
    <w:p w:rsidR="00EB185E" w:rsidRPr="001F6236" w:rsidRDefault="00EB185E" w:rsidP="00EB185E">
      <w:pPr>
        <w:pStyle w:val="ConsNormal"/>
        <w:tabs>
          <w:tab w:val="left" w:pos="540"/>
        </w:tabs>
        <w:autoSpaceDN w:val="0"/>
        <w:adjustRightInd w:val="0"/>
        <w:ind w:right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2)заместителя Главы Администрации, курирующего вопросы организации работ по охране труда (при его наличии).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27. На уровне управления "Б" устанавливаются обязанности: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1)заместитель Главы Администрации </w:t>
      </w:r>
      <w:r w:rsidR="00F76F61">
        <w:rPr>
          <w:sz w:val="25"/>
          <w:szCs w:val="25"/>
        </w:rPr>
        <w:t>Высокского</w:t>
      </w:r>
      <w:r w:rsidRPr="001F6236">
        <w:rPr>
          <w:sz w:val="25"/>
          <w:szCs w:val="25"/>
        </w:rPr>
        <w:t xml:space="preserve"> сельсовета;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Cs/>
          <w:sz w:val="25"/>
          <w:szCs w:val="25"/>
        </w:rPr>
        <w:t>2) специалист, ответственный по охране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3) иных работников.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 xml:space="preserve">1) </w:t>
      </w:r>
      <w:r w:rsidRPr="001F6236">
        <w:rPr>
          <w:b/>
          <w:sz w:val="25"/>
          <w:szCs w:val="25"/>
        </w:rPr>
        <w:t>Администрация</w:t>
      </w:r>
      <w:r>
        <w:rPr>
          <w:b/>
          <w:sz w:val="25"/>
          <w:szCs w:val="25"/>
        </w:rPr>
        <w:t xml:space="preserve"> Высокского сельсовета </w:t>
      </w:r>
      <w:r w:rsidRPr="001F6236">
        <w:rPr>
          <w:b/>
          <w:bCs/>
          <w:sz w:val="25"/>
          <w:szCs w:val="25"/>
        </w:rPr>
        <w:t xml:space="preserve">Медвенского района </w:t>
      </w:r>
      <w:r w:rsidRPr="001F6236">
        <w:rPr>
          <w:bCs/>
          <w:sz w:val="25"/>
          <w:szCs w:val="25"/>
        </w:rPr>
        <w:t>в лице Главы</w:t>
      </w:r>
      <w:r>
        <w:rPr>
          <w:bCs/>
          <w:sz w:val="25"/>
          <w:szCs w:val="25"/>
        </w:rPr>
        <w:t xml:space="preserve"> Высокского сельсовета </w:t>
      </w:r>
      <w:r w:rsidRPr="001F6236">
        <w:rPr>
          <w:color w:val="000000"/>
          <w:sz w:val="25"/>
          <w:szCs w:val="25"/>
        </w:rPr>
        <w:t>- обеспечение создания безопасных условий и охраны труда, выполнения мер, установленных ст. 214 ТК РФ;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2) заместитель главы Администрации</w:t>
      </w:r>
      <w:r w:rsidRPr="001F6236">
        <w:rPr>
          <w:color w:val="000000"/>
          <w:sz w:val="25"/>
          <w:szCs w:val="25"/>
        </w:rPr>
        <w:t xml:space="preserve"> (в случае отсутствия </w:t>
      </w:r>
      <w:r w:rsidRPr="001F6236">
        <w:rPr>
          <w:sz w:val="25"/>
          <w:szCs w:val="25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 w:rsidR="00F76F61">
        <w:rPr>
          <w:sz w:val="25"/>
          <w:szCs w:val="25"/>
        </w:rPr>
        <w:t>Высокского</w:t>
      </w:r>
      <w:r w:rsidRPr="001F6236">
        <w:rPr>
          <w:sz w:val="25"/>
          <w:szCs w:val="25"/>
        </w:rPr>
        <w:t xml:space="preserve"> сельсовета)</w:t>
      </w:r>
      <w:r w:rsidRPr="001F6236">
        <w:rPr>
          <w:b/>
          <w:bCs/>
          <w:sz w:val="25"/>
          <w:szCs w:val="25"/>
        </w:rPr>
        <w:t>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функционирования СУОТ на уровне структурного подразделения;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-организация подготовки по охране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-участие в организации управления профессиональными рисками;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 xml:space="preserve">-участие в организации и осуществлении </w:t>
      </w:r>
      <w:proofErr w:type="gramStart"/>
      <w:r w:rsidRPr="001F6236">
        <w:rPr>
          <w:sz w:val="25"/>
          <w:szCs w:val="25"/>
        </w:rPr>
        <w:t>контроля за</w:t>
      </w:r>
      <w:proofErr w:type="gramEnd"/>
      <w:r w:rsidRPr="001F6236">
        <w:rPr>
          <w:sz w:val="25"/>
          <w:szCs w:val="25"/>
        </w:rPr>
        <w:t xml:space="preserve"> состоянием условий и охраны труда в структурном подразделении;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-информирование работодателя о несчастных случаях, произошедших в структурном подразделении;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-приостановление работ в структурном подразделении в случаях, установленных требованиями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-принятие мер по вызову скорой медицинской помощи и </w:t>
      </w:r>
      <w:proofErr w:type="gramStart"/>
      <w:r w:rsidRPr="001F6236">
        <w:rPr>
          <w:sz w:val="25"/>
          <w:szCs w:val="25"/>
        </w:rPr>
        <w:t>организации доставки пострадавших</w:t>
      </w:r>
      <w:proofErr w:type="gramEnd"/>
      <w:r w:rsidRPr="001F6236">
        <w:rPr>
          <w:sz w:val="25"/>
          <w:szCs w:val="25"/>
        </w:rPr>
        <w:t xml:space="preserve"> в медицинскую организацию при авариях и несчастных случаях, произошедших в структурном подразделении;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3) специалист, ответственный по охране труда: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-координация всех направлений функционирования СУОТ;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-обеспечение доступа работников к актуальным нормативным правовым актам, методической документации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</w:t>
      </w:r>
      <w:proofErr w:type="gramStart"/>
      <w:r w:rsidRPr="001F6236">
        <w:rPr>
          <w:sz w:val="25"/>
          <w:szCs w:val="25"/>
        </w:rPr>
        <w:t>контроль за</w:t>
      </w:r>
      <w:proofErr w:type="gramEnd"/>
      <w:r w:rsidRPr="001F6236">
        <w:rPr>
          <w:sz w:val="25"/>
          <w:szCs w:val="25"/>
        </w:rPr>
        <w:t xml:space="preserve"> соблюдением требований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-мониторинг состояния условий 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-разработка и организация мероприятий по улучшению условий и охраны труда, контроль их выполнения;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-участие в разработке и пересмотре локальных нормативных актов по охране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-участие в управлении профессиональными рисками;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-участие в комиссии, образованной для расследования несчастного случая;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5) иные работники: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IV. Планирование СУОТ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 xml:space="preserve">30. В качестве опасностей, которые </w:t>
      </w:r>
      <w:proofErr w:type="gramStart"/>
      <w:r w:rsidRPr="001F6236">
        <w:rPr>
          <w:sz w:val="25"/>
          <w:szCs w:val="25"/>
        </w:rPr>
        <w:t>могут угрожать здоровью работников в связи с их трудовой деятельностью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рассматриваются</w:t>
      </w:r>
      <w:proofErr w:type="gramEnd"/>
      <w:r w:rsidRPr="001F6236">
        <w:rPr>
          <w:sz w:val="25"/>
          <w:szCs w:val="25"/>
        </w:rPr>
        <w:t xml:space="preserve"> следующие: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-психоэмоциональная перегрузка;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-перенапряжение зрительного анализатора.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31.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EB185E" w:rsidRPr="001F6236" w:rsidRDefault="00EB185E" w:rsidP="00EB185E">
      <w:pPr>
        <w:ind w:firstLine="709"/>
        <w:jc w:val="both"/>
        <w:rPr>
          <w:bCs/>
          <w:sz w:val="25"/>
          <w:szCs w:val="25"/>
        </w:rPr>
      </w:pPr>
      <w:r w:rsidRPr="001F6236">
        <w:rPr>
          <w:sz w:val="25"/>
          <w:szCs w:val="25"/>
        </w:rPr>
        <w:t>32. При оценке уровня профессиональных рисков в отношении выявленных опасностей учитывается специфика деятельности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 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34. План мероприятий утверждается генеральным директором.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35. В плане мероприятий отражаются, в частности: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1)</w:t>
      </w:r>
      <w:r w:rsidRPr="001F6236">
        <w:rPr>
          <w:sz w:val="25"/>
          <w:szCs w:val="25"/>
        </w:rPr>
        <w:tab/>
        <w:t>перечень (наименование) планируемых мероприятий;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2)</w:t>
      </w:r>
      <w:r w:rsidRPr="001F6236">
        <w:rPr>
          <w:sz w:val="25"/>
          <w:szCs w:val="25"/>
        </w:rPr>
        <w:tab/>
        <w:t>ожидаемый результат каждого мероприятия;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3)</w:t>
      </w:r>
      <w:r w:rsidRPr="001F6236">
        <w:rPr>
          <w:sz w:val="25"/>
          <w:szCs w:val="25"/>
        </w:rPr>
        <w:tab/>
        <w:t>срок реализации мероприятия;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4)</w:t>
      </w:r>
      <w:r w:rsidRPr="001F6236">
        <w:rPr>
          <w:sz w:val="25"/>
          <w:szCs w:val="25"/>
        </w:rPr>
        <w:tab/>
        <w:t>лица, ответственные за реализацию мероприятия;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5)</w:t>
      </w:r>
      <w:r w:rsidRPr="001F6236">
        <w:rPr>
          <w:sz w:val="25"/>
          <w:szCs w:val="25"/>
        </w:rPr>
        <w:tab/>
        <w:t>выделяемые ресурсы и источники финансирования мероприятий.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36. При планировании мероприятия учитываются изменения, касающиеся таких аспектов: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-нормативного регулирования, содержащего государственные нормативные требования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-условий труда работников (по результатам СОУТ и оценки профессиональных рисков (</w:t>
      </w:r>
      <w:proofErr w:type="gramStart"/>
      <w:r w:rsidRPr="001F6236">
        <w:rPr>
          <w:sz w:val="25"/>
          <w:szCs w:val="25"/>
        </w:rPr>
        <w:t>ОПР</w:t>
      </w:r>
      <w:proofErr w:type="gramEnd"/>
      <w:r w:rsidRPr="001F6236">
        <w:rPr>
          <w:sz w:val="25"/>
          <w:szCs w:val="25"/>
        </w:rPr>
        <w:t>));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-бизнес-процессов.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37. Целями в области охраны труда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-к устойчивой положительной динамике улучшения условий 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-отсутствию нарушений обязательных требований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-достижению </w:t>
      </w:r>
      <w:proofErr w:type="gramStart"/>
      <w:r w:rsidRPr="001F6236">
        <w:rPr>
          <w:sz w:val="25"/>
          <w:szCs w:val="25"/>
        </w:rPr>
        <w:t>показателей улучшения условий</w:t>
      </w:r>
      <w:proofErr w:type="gramEnd"/>
      <w:r w:rsidRPr="001F6236">
        <w:rPr>
          <w:sz w:val="25"/>
          <w:szCs w:val="25"/>
        </w:rPr>
        <w:t xml:space="preserve">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V. Обеспечение функционирования СУОТ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-подготовка в </w:t>
      </w:r>
      <w:proofErr w:type="gramStart"/>
      <w:r w:rsidRPr="001F6236">
        <w:rPr>
          <w:sz w:val="25"/>
          <w:szCs w:val="25"/>
        </w:rPr>
        <w:t>области выявления опасностей</w:t>
      </w:r>
      <w:proofErr w:type="gramEnd"/>
      <w:r w:rsidRPr="001F6236">
        <w:rPr>
          <w:sz w:val="25"/>
          <w:szCs w:val="25"/>
        </w:rPr>
        <w:t xml:space="preserve"> при выполнении работ и реализации мер реагирования на них;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-непрерывная подготовка и повышение квалификации в области охраны труда.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45. В рамках СУОТ работники должны быть проинформированы: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 политике и целях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-системе стимулирования за соблюдение государственных нормативных требований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-ответственности за нарушение указанных требований;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</w:t>
      </w:r>
      <w:proofErr w:type="gramStart"/>
      <w:r w:rsidRPr="001F6236">
        <w:rPr>
          <w:sz w:val="25"/>
          <w:szCs w:val="25"/>
        </w:rPr>
        <w:t>результатах</w:t>
      </w:r>
      <w:proofErr w:type="gramEnd"/>
      <w:r w:rsidRPr="001F6236">
        <w:rPr>
          <w:sz w:val="25"/>
          <w:szCs w:val="25"/>
        </w:rPr>
        <w:t xml:space="preserve"> расследования несчастных случаев на производстве и микротравм (микроповреждений);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</w:t>
      </w:r>
      <w:proofErr w:type="gramStart"/>
      <w:r w:rsidRPr="001F6236">
        <w:rPr>
          <w:sz w:val="25"/>
          <w:szCs w:val="25"/>
        </w:rPr>
        <w:t>опасностях</w:t>
      </w:r>
      <w:proofErr w:type="gramEnd"/>
      <w:r w:rsidRPr="001F6236">
        <w:rPr>
          <w:sz w:val="25"/>
          <w:szCs w:val="25"/>
        </w:rPr>
        <w:t xml:space="preserve"> и рисках на рабочих местах, а также мерах управления, разработанных в их отношении.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VI. Функционирование СУОТ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47. Основными процессами, обеспечивающими функционирование СУОТ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>, являются: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1)специальная оценка условий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2)оценка профессиональных рисков;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3)проведение медицинских осмотров и освидетельствования работников;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4)обучение работников;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5)обеспечение работников средствами индивидуальной защиты;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6)обеспечение безопасности работников при эксплуатации зданий и сооружений;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7)обеспечение безопасности работников при эксплуатации оборудования;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8)обеспечение безопасности работников при осуществлении технологических процессов;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9)обеспечение безопасности работников при эксплуатации инструментов;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10)обеспечение безопасности работников при использовании сырья и материалов;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11)обеспечение </w:t>
      </w:r>
      <w:proofErr w:type="gramStart"/>
      <w:r w:rsidRPr="001F6236">
        <w:rPr>
          <w:sz w:val="25"/>
          <w:szCs w:val="25"/>
        </w:rPr>
        <w:t>безопасности работников</w:t>
      </w:r>
      <w:proofErr w:type="gramEnd"/>
      <w:r w:rsidRPr="001F6236">
        <w:rPr>
          <w:sz w:val="25"/>
          <w:szCs w:val="25"/>
        </w:rPr>
        <w:t xml:space="preserve"> подрядных организаций;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12)санитарно-бытовое обеспечение работников;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13)соблюдение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14)обеспечение социального страхования работников;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15)взаимодействие с государственными надзорными органами, органами исполнительной власти и профсоюзного контроля;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>16)реагирование на аварийные ситуации;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17)реагирование на несчастные случаи;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18)реагирование на профессиональные заболевания.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48. В соответствии с результатами СОУТ и </w:t>
      </w:r>
      <w:proofErr w:type="gramStart"/>
      <w:r w:rsidRPr="001F6236">
        <w:rPr>
          <w:sz w:val="25"/>
          <w:szCs w:val="25"/>
        </w:rPr>
        <w:t>ОПР</w:t>
      </w:r>
      <w:proofErr w:type="gramEnd"/>
      <w:r w:rsidRPr="001F6236">
        <w:rPr>
          <w:sz w:val="25"/>
          <w:szCs w:val="25"/>
        </w:rPr>
        <w:t>, а также в связи со спецификой деятельности и штатного состава работников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устанавливается следующий перечень процессов:</w:t>
      </w:r>
    </w:p>
    <w:p w:rsidR="00EB185E" w:rsidRPr="001F6236" w:rsidRDefault="00EB185E" w:rsidP="00F76F61">
      <w:pPr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-процессы, обеспечивающие допуск работников к самостоятельной работе (пп. 3 - 5);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-процессы, обеспечивающие безопасность производственной среды (пп. 6 - 11);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-группа сопутствующих процессов по охране труда (пп. 12 - 15);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-процессы реагирования на ситуации (пп. 16 - 18).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1)планирование и выполнение мероприятий по охране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2)контроль планирования и выполнения таких мероприятий, их анализ по результатам контроля;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3)формирование корректирующих действий по совершенствованию функционирования СУОТ;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4)управление документами СУОТ;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5)информирование работников, взаимодействие с ними;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6)распределение обязанностей по обеспечению функционирования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VII. Оценка результатов деятельности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53. К основным видам контроля функционирования СУОТ относятся: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1)контроль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2)контроль выполнения процессов, имеющих периодический характер (СОУТ, </w:t>
      </w:r>
      <w:proofErr w:type="gramStart"/>
      <w:r w:rsidRPr="001F6236">
        <w:rPr>
          <w:sz w:val="25"/>
          <w:szCs w:val="25"/>
        </w:rPr>
        <w:t>обучение по охране</w:t>
      </w:r>
      <w:proofErr w:type="gramEnd"/>
      <w:r w:rsidRPr="001F6236">
        <w:rPr>
          <w:sz w:val="25"/>
          <w:szCs w:val="25"/>
        </w:rPr>
        <w:t xml:space="preserve"> труда, проведение медицинских осмотров);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3)учет и анализ несчастных случаев, профессиональных заболеваний;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4)учет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5)контроль </w:t>
      </w:r>
      <w:proofErr w:type="gramStart"/>
      <w:r w:rsidRPr="001F6236">
        <w:rPr>
          <w:sz w:val="25"/>
          <w:szCs w:val="25"/>
        </w:rPr>
        <w:t>эффективности функционирования</w:t>
      </w:r>
      <w:proofErr w:type="gramEnd"/>
      <w:r w:rsidRPr="001F6236">
        <w:rPr>
          <w:sz w:val="25"/>
          <w:szCs w:val="25"/>
        </w:rPr>
        <w:t xml:space="preserve"> отдельных элементов СУОТ и системы в целом.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54. В рамках контрольных мероприятий может использоваться фото- и видеофиксация.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lastRenderedPageBreak/>
        <w:t>56.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составляется ежегодный отчет о функционировании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57. В ежегодном отчете отражается оценка следующих показателей:</w:t>
      </w:r>
    </w:p>
    <w:p w:rsidR="00EB185E" w:rsidRPr="001F6236" w:rsidRDefault="00EB185E" w:rsidP="00EB185E">
      <w:pPr>
        <w:tabs>
          <w:tab w:val="left" w:pos="540"/>
        </w:tabs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1)достижение целей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2)способность СУОТ, действующей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обеспечивать выполнение обязанностей, отраженных в политике в области охраны труда;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3)эффективность действий на всех уровнях управления;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4)необходимость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5)необходимость своевременной подготовки работников, которых затронут решения об изменении СУОТ;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 xml:space="preserve">6)необходимость </w:t>
      </w:r>
      <w:proofErr w:type="gramStart"/>
      <w:r w:rsidRPr="001F6236">
        <w:rPr>
          <w:sz w:val="25"/>
          <w:szCs w:val="25"/>
        </w:rPr>
        <w:t>изменения критериев оценки эффективности функционирования</w:t>
      </w:r>
      <w:proofErr w:type="gramEnd"/>
      <w:r w:rsidRPr="001F6236">
        <w:rPr>
          <w:sz w:val="25"/>
          <w:szCs w:val="25"/>
        </w:rPr>
        <w:t xml:space="preserve"> СУОТ;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7)полнота идентификации опасностей и управления профессиональными рисками в рамках СУОТ;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8)необходимость выработки корректирующих мер.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58. Показатели контроля функционирования СУОТ определяются, в частности, следующими данными: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-абсолютными показателями (время на выполнение, стоимость, технические показатели и пр.);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-качественными показателями (актуальность и доступность исходных данных для реализации процессов СУОТ).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b/>
          <w:bCs/>
          <w:sz w:val="25"/>
          <w:szCs w:val="25"/>
        </w:rPr>
        <w:t>VIII. Улучшение функционирования СУОТ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60. С учетом показателей ежегодного отчета о функционировании СУОТ в Администрации</w:t>
      </w:r>
      <w:r>
        <w:rPr>
          <w:sz w:val="25"/>
          <w:szCs w:val="25"/>
        </w:rPr>
        <w:t xml:space="preserve"> Высокского сельсовета </w:t>
      </w:r>
      <w:r w:rsidRPr="001F6236">
        <w:rPr>
          <w:bCs/>
          <w:sz w:val="25"/>
          <w:szCs w:val="25"/>
        </w:rPr>
        <w:t>Медвенского района</w:t>
      </w:r>
      <w:r w:rsidRPr="001F6236">
        <w:rPr>
          <w:sz w:val="25"/>
          <w:szCs w:val="25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61. Реализация корректирующих мер состоит из следующих этапов: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-разработка;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-формирование;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-планирование;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-внедрение;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-контроль.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62. Действия на каждом этапе реализации корректирующих мер, сроки их выполнения, ответственные лица утверждаются Главой Амосовского сельсовета.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EB185E" w:rsidRPr="001F6236" w:rsidRDefault="00EB185E" w:rsidP="00EB185E">
      <w:pPr>
        <w:ind w:firstLine="709"/>
        <w:jc w:val="both"/>
        <w:rPr>
          <w:sz w:val="25"/>
          <w:szCs w:val="25"/>
        </w:rPr>
      </w:pPr>
      <w:r w:rsidRPr="001F6236">
        <w:rPr>
          <w:sz w:val="25"/>
          <w:szCs w:val="25"/>
        </w:rPr>
        <w:t>65. Работники должны быть проинформированы о результатах деятельности организации по улучшению СУОТ.</w:t>
      </w:r>
    </w:p>
    <w:p w:rsidR="00EB185E" w:rsidRDefault="00EB185E" w:rsidP="00EB18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185E" w:rsidRPr="00597528" w:rsidRDefault="00EB185E" w:rsidP="00EB185E">
      <w:pPr>
        <w:ind w:left="4678"/>
        <w:jc w:val="right"/>
        <w:rPr>
          <w:sz w:val="24"/>
          <w:szCs w:val="24"/>
        </w:rPr>
      </w:pPr>
    </w:p>
    <w:p w:rsidR="00EB185E" w:rsidRPr="00597528" w:rsidRDefault="00EB185E" w:rsidP="00EB185E">
      <w:pPr>
        <w:ind w:left="4678"/>
        <w:jc w:val="right"/>
        <w:rPr>
          <w:sz w:val="24"/>
          <w:szCs w:val="24"/>
        </w:rPr>
      </w:pPr>
      <w:r w:rsidRPr="00597528">
        <w:rPr>
          <w:sz w:val="24"/>
          <w:szCs w:val="24"/>
        </w:rPr>
        <w:t>Приложение 1</w:t>
      </w:r>
    </w:p>
    <w:p w:rsidR="00EB185E" w:rsidRPr="00597528" w:rsidRDefault="00EB185E" w:rsidP="00EB185E">
      <w:pPr>
        <w:ind w:left="4678"/>
        <w:jc w:val="right"/>
        <w:rPr>
          <w:sz w:val="24"/>
          <w:szCs w:val="24"/>
        </w:rPr>
      </w:pPr>
      <w:r w:rsidRPr="00597528">
        <w:rPr>
          <w:sz w:val="24"/>
          <w:szCs w:val="24"/>
        </w:rPr>
        <w:t>к Положению о системе управления охраной</w:t>
      </w:r>
    </w:p>
    <w:p w:rsidR="00EB185E" w:rsidRPr="00597528" w:rsidRDefault="00EB185E" w:rsidP="00EB185E">
      <w:pPr>
        <w:ind w:left="4678"/>
        <w:jc w:val="right"/>
        <w:rPr>
          <w:sz w:val="24"/>
          <w:szCs w:val="24"/>
        </w:rPr>
      </w:pPr>
      <w:r w:rsidRPr="00597528">
        <w:rPr>
          <w:sz w:val="24"/>
          <w:szCs w:val="24"/>
        </w:rPr>
        <w:t xml:space="preserve"> труда в Администрации</w:t>
      </w:r>
      <w:r>
        <w:rPr>
          <w:sz w:val="24"/>
          <w:szCs w:val="24"/>
        </w:rPr>
        <w:t xml:space="preserve"> Высокского сельсовета </w:t>
      </w:r>
      <w:r w:rsidRPr="00597528">
        <w:rPr>
          <w:bCs/>
          <w:sz w:val="24"/>
          <w:szCs w:val="24"/>
        </w:rPr>
        <w:t>Медвенского района</w:t>
      </w:r>
    </w:p>
    <w:p w:rsidR="00EB185E" w:rsidRDefault="00EB185E" w:rsidP="00EB185E">
      <w:pPr>
        <w:ind w:left="4678"/>
        <w:jc w:val="right"/>
        <w:rPr>
          <w:sz w:val="24"/>
          <w:szCs w:val="24"/>
        </w:rPr>
      </w:pPr>
    </w:p>
    <w:p w:rsidR="00EB185E" w:rsidRDefault="00EB185E" w:rsidP="00EB185E">
      <w:pPr>
        <w:ind w:left="4678"/>
        <w:jc w:val="right"/>
        <w:rPr>
          <w:sz w:val="24"/>
          <w:szCs w:val="24"/>
        </w:rPr>
      </w:pPr>
    </w:p>
    <w:p w:rsidR="00EB185E" w:rsidRPr="007F425B" w:rsidRDefault="00EB185E" w:rsidP="00EB185E">
      <w:pPr>
        <w:ind w:left="4678"/>
        <w:jc w:val="right"/>
        <w:rPr>
          <w:sz w:val="24"/>
          <w:szCs w:val="24"/>
        </w:rPr>
      </w:pPr>
    </w:p>
    <w:p w:rsidR="00EB185E" w:rsidRPr="007F425B" w:rsidRDefault="00EB185E" w:rsidP="00EB185E">
      <w:pPr>
        <w:jc w:val="center"/>
        <w:rPr>
          <w:sz w:val="24"/>
          <w:szCs w:val="24"/>
        </w:rPr>
      </w:pPr>
      <w:r w:rsidRPr="007F425B">
        <w:rPr>
          <w:sz w:val="24"/>
          <w:szCs w:val="24"/>
        </w:rPr>
        <w:t>Лист ознакомления с Положением о системе управления охраной труда</w:t>
      </w:r>
    </w:p>
    <w:p w:rsidR="00EB185E" w:rsidRPr="007F425B" w:rsidRDefault="00EB185E" w:rsidP="00EB185E">
      <w:pPr>
        <w:jc w:val="center"/>
        <w:rPr>
          <w:sz w:val="24"/>
          <w:szCs w:val="24"/>
        </w:rPr>
      </w:pPr>
      <w:r w:rsidRPr="007F425B">
        <w:rPr>
          <w:sz w:val="24"/>
          <w:szCs w:val="24"/>
        </w:rPr>
        <w:t xml:space="preserve">в Администрации Высокского сельсовета </w:t>
      </w:r>
      <w:r w:rsidRPr="007F425B">
        <w:rPr>
          <w:bCs/>
          <w:sz w:val="24"/>
          <w:szCs w:val="24"/>
        </w:rPr>
        <w:t>Медвенского района</w:t>
      </w:r>
    </w:p>
    <w:p w:rsidR="00EB185E" w:rsidRPr="007F425B" w:rsidRDefault="00EB185E" w:rsidP="00EB185E">
      <w:pPr>
        <w:ind w:firstLine="709"/>
        <w:jc w:val="both"/>
        <w:rPr>
          <w:sz w:val="24"/>
          <w:szCs w:val="24"/>
        </w:rPr>
      </w:pPr>
    </w:p>
    <w:p w:rsidR="00EB185E" w:rsidRPr="007F425B" w:rsidRDefault="00EB185E" w:rsidP="00EB185E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125"/>
        <w:gridCol w:w="2978"/>
        <w:gridCol w:w="1810"/>
        <w:gridCol w:w="1727"/>
      </w:tblGrid>
      <w:tr w:rsidR="00EB185E" w:rsidRPr="00597528" w:rsidTr="007125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597528" w:rsidRDefault="00EB185E" w:rsidP="0071255C">
            <w:pPr>
              <w:ind w:firstLine="34"/>
              <w:jc w:val="both"/>
              <w:rPr>
                <w:sz w:val="24"/>
                <w:szCs w:val="24"/>
              </w:rPr>
            </w:pPr>
            <w:r w:rsidRPr="00597528">
              <w:rPr>
                <w:sz w:val="24"/>
                <w:szCs w:val="24"/>
              </w:rPr>
              <w:t xml:space="preserve">N </w:t>
            </w:r>
            <w:proofErr w:type="gramStart"/>
            <w:r w:rsidRPr="00597528">
              <w:rPr>
                <w:sz w:val="24"/>
                <w:szCs w:val="24"/>
              </w:rPr>
              <w:t>п</w:t>
            </w:r>
            <w:proofErr w:type="gramEnd"/>
            <w:r w:rsidRPr="00597528">
              <w:rPr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597528" w:rsidRDefault="00EB185E" w:rsidP="0071255C">
            <w:pPr>
              <w:jc w:val="both"/>
              <w:rPr>
                <w:sz w:val="24"/>
                <w:szCs w:val="24"/>
              </w:rPr>
            </w:pPr>
            <w:r w:rsidRPr="00597528">
              <w:rPr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597528" w:rsidRDefault="00EB185E" w:rsidP="0071255C">
            <w:pPr>
              <w:jc w:val="both"/>
              <w:rPr>
                <w:sz w:val="24"/>
                <w:szCs w:val="24"/>
              </w:rPr>
            </w:pPr>
            <w:r w:rsidRPr="00597528">
              <w:rPr>
                <w:sz w:val="24"/>
                <w:szCs w:val="24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597528" w:rsidRDefault="00EB185E" w:rsidP="0071255C">
            <w:pPr>
              <w:jc w:val="both"/>
              <w:rPr>
                <w:sz w:val="24"/>
                <w:szCs w:val="24"/>
              </w:rPr>
            </w:pPr>
            <w:r w:rsidRPr="00597528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85E" w:rsidRPr="00597528" w:rsidRDefault="00EB185E" w:rsidP="0071255C">
            <w:pPr>
              <w:jc w:val="both"/>
              <w:rPr>
                <w:sz w:val="24"/>
                <w:szCs w:val="24"/>
              </w:rPr>
            </w:pPr>
            <w:r w:rsidRPr="00597528">
              <w:rPr>
                <w:sz w:val="24"/>
                <w:szCs w:val="24"/>
              </w:rPr>
              <w:t>Подпись работника</w:t>
            </w:r>
          </w:p>
        </w:tc>
      </w:tr>
      <w:tr w:rsidR="00EB185E" w:rsidRPr="00597528" w:rsidTr="007125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 w:firstLine="34"/>
              <w:rPr>
                <w:sz w:val="32"/>
                <w:szCs w:val="32"/>
              </w:rPr>
            </w:pPr>
            <w:r w:rsidRPr="001F6236">
              <w:rPr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Default="00EB185E" w:rsidP="0071255C">
            <w:pPr>
              <w:ind w:right="-250"/>
              <w:rPr>
                <w:sz w:val="32"/>
                <w:szCs w:val="32"/>
              </w:rPr>
            </w:pPr>
          </w:p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</w:tr>
      <w:tr w:rsidR="00EB185E" w:rsidRPr="00597528" w:rsidTr="007125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 w:firstLine="34"/>
              <w:rPr>
                <w:sz w:val="32"/>
                <w:szCs w:val="32"/>
              </w:rPr>
            </w:pPr>
            <w:r w:rsidRPr="001F6236">
              <w:rPr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Default="00EB185E" w:rsidP="0071255C">
            <w:pPr>
              <w:ind w:right="-250"/>
              <w:rPr>
                <w:sz w:val="32"/>
                <w:szCs w:val="32"/>
              </w:rPr>
            </w:pPr>
          </w:p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</w:tr>
      <w:tr w:rsidR="00EB185E" w:rsidRPr="00597528" w:rsidTr="007125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 w:firstLine="34"/>
              <w:rPr>
                <w:sz w:val="32"/>
                <w:szCs w:val="32"/>
              </w:rPr>
            </w:pPr>
            <w:r w:rsidRPr="001F6236">
              <w:rPr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Default="00EB185E" w:rsidP="0071255C">
            <w:pPr>
              <w:ind w:right="-250"/>
              <w:rPr>
                <w:sz w:val="32"/>
                <w:szCs w:val="32"/>
              </w:rPr>
            </w:pPr>
          </w:p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85E" w:rsidRPr="001F6236" w:rsidRDefault="00EB185E" w:rsidP="0071255C">
            <w:pPr>
              <w:ind w:right="-250"/>
              <w:rPr>
                <w:sz w:val="32"/>
                <w:szCs w:val="32"/>
              </w:rPr>
            </w:pPr>
          </w:p>
        </w:tc>
      </w:tr>
    </w:tbl>
    <w:p w:rsidR="00EB185E" w:rsidRPr="00597528" w:rsidRDefault="00EB185E" w:rsidP="00EB185E">
      <w:pPr>
        <w:ind w:firstLine="709"/>
        <w:jc w:val="both"/>
        <w:rPr>
          <w:sz w:val="24"/>
          <w:szCs w:val="24"/>
        </w:rPr>
      </w:pPr>
    </w:p>
    <w:p w:rsidR="00EB185E" w:rsidRDefault="00EB185E" w:rsidP="00EB185E">
      <w:pPr>
        <w:jc w:val="center"/>
      </w:pP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2034" w:rsidRPr="00603ECF" w:rsidRDefault="00E64E0C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F425B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2519"/>
    <w:rsid w:val="00934CEC"/>
    <w:rsid w:val="0093502B"/>
    <w:rsid w:val="00947323"/>
    <w:rsid w:val="00993A61"/>
    <w:rsid w:val="009A55CE"/>
    <w:rsid w:val="009B7479"/>
    <w:rsid w:val="009C2898"/>
    <w:rsid w:val="009F54BD"/>
    <w:rsid w:val="009F74EC"/>
    <w:rsid w:val="00A0347D"/>
    <w:rsid w:val="00A03CE0"/>
    <w:rsid w:val="00A069BE"/>
    <w:rsid w:val="00A13214"/>
    <w:rsid w:val="00A148E1"/>
    <w:rsid w:val="00A361AC"/>
    <w:rsid w:val="00A4438D"/>
    <w:rsid w:val="00A60DBD"/>
    <w:rsid w:val="00A6618D"/>
    <w:rsid w:val="00A87A1D"/>
    <w:rsid w:val="00A96E64"/>
    <w:rsid w:val="00AC26B7"/>
    <w:rsid w:val="00AC70D4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185E"/>
    <w:rsid w:val="00EB537D"/>
    <w:rsid w:val="00EE4C45"/>
    <w:rsid w:val="00F45FD3"/>
    <w:rsid w:val="00F76F61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ad">
    <w:name w:val="Основной текст_"/>
    <w:basedOn w:val="a0"/>
    <w:link w:val="11"/>
    <w:rsid w:val="00EB18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EB185E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en-US"/>
    </w:rPr>
  </w:style>
  <w:style w:type="paragraph" w:customStyle="1" w:styleId="ConsNormal">
    <w:name w:val="ConsNormal"/>
    <w:rsid w:val="00EB185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161</cp:revision>
  <cp:lastPrinted>2022-03-01T17:03:00Z</cp:lastPrinted>
  <dcterms:created xsi:type="dcterms:W3CDTF">2019-04-16T05:41:00Z</dcterms:created>
  <dcterms:modified xsi:type="dcterms:W3CDTF">2022-03-31T15:57:00Z</dcterms:modified>
</cp:coreProperties>
</file>