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D3E4D">
        <w:rPr>
          <w:rFonts w:ascii="Times New Roman CYR" w:hAnsi="Times New Roman CYR" w:cs="Times New Roman CYR"/>
          <w:sz w:val="24"/>
          <w:szCs w:val="24"/>
        </w:rPr>
        <w:t>0</w:t>
      </w:r>
      <w:r w:rsidR="00B525B0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0D3E4D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.2022 года                                    № </w:t>
      </w:r>
      <w:r w:rsidR="00837BAE">
        <w:rPr>
          <w:rFonts w:ascii="Times New Roman CYR" w:hAnsi="Times New Roman CYR" w:cs="Times New Roman CYR"/>
          <w:sz w:val="24"/>
          <w:szCs w:val="24"/>
        </w:rPr>
        <w:t>6</w:t>
      </w:r>
      <w:r w:rsidR="00B525B0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</w:t>
      </w:r>
      <w:r w:rsidR="00B525B0">
        <w:rPr>
          <w:b/>
          <w:sz w:val="24"/>
          <w:szCs w:val="24"/>
        </w:rPr>
        <w:t>140401</w:t>
      </w:r>
      <w:r>
        <w:rPr>
          <w:b/>
          <w:sz w:val="24"/>
          <w:szCs w:val="24"/>
        </w:rPr>
        <w:t>:</w:t>
      </w:r>
      <w:r w:rsidR="00B525B0">
        <w:rPr>
          <w:b/>
          <w:sz w:val="24"/>
          <w:szCs w:val="24"/>
        </w:rPr>
        <w:t>179</w:t>
      </w:r>
      <w:r>
        <w:rPr>
          <w:sz w:val="28"/>
          <w:szCs w:val="28"/>
        </w:rPr>
        <w:t xml:space="preserve">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B525B0">
        <w:rPr>
          <w:sz w:val="28"/>
          <w:szCs w:val="28"/>
        </w:rPr>
        <w:t>44</w:t>
      </w:r>
      <w:r w:rsidR="006D6053">
        <w:rPr>
          <w:sz w:val="28"/>
          <w:szCs w:val="28"/>
        </w:rPr>
        <w:t>0</w:t>
      </w:r>
      <w:r w:rsidR="003336EA">
        <w:rPr>
          <w:sz w:val="28"/>
          <w:szCs w:val="28"/>
        </w:rPr>
        <w:t>0</w:t>
      </w:r>
      <w:r>
        <w:rPr>
          <w:sz w:val="28"/>
          <w:szCs w:val="28"/>
        </w:rPr>
        <w:t xml:space="preserve">  (</w:t>
      </w:r>
      <w:r w:rsidR="00B525B0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тысяч</w:t>
      </w:r>
      <w:r w:rsidR="003336EA">
        <w:rPr>
          <w:sz w:val="28"/>
          <w:szCs w:val="28"/>
        </w:rPr>
        <w:t xml:space="preserve">и </w:t>
      </w:r>
      <w:r w:rsidR="00B525B0">
        <w:rPr>
          <w:sz w:val="28"/>
          <w:szCs w:val="28"/>
        </w:rPr>
        <w:t>четыреста</w:t>
      </w:r>
      <w:r>
        <w:rPr>
          <w:sz w:val="28"/>
          <w:szCs w:val="28"/>
        </w:rPr>
        <w:t xml:space="preserve"> кв.м.),  с кадастровым номером </w:t>
      </w:r>
      <w:r w:rsidR="00B525B0" w:rsidRPr="00B525B0">
        <w:rPr>
          <w:sz w:val="28"/>
          <w:szCs w:val="28"/>
        </w:rPr>
        <w:t>46:15:140401:179</w:t>
      </w:r>
      <w:r>
        <w:rPr>
          <w:sz w:val="28"/>
          <w:szCs w:val="28"/>
        </w:rPr>
        <w:t xml:space="preserve">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 </w:t>
      </w:r>
      <w:r w:rsidR="00D517EF">
        <w:rPr>
          <w:sz w:val="28"/>
          <w:szCs w:val="28"/>
        </w:rPr>
        <w:t xml:space="preserve">д. </w:t>
      </w:r>
      <w:proofErr w:type="gramStart"/>
      <w:r w:rsidR="00D517EF">
        <w:rPr>
          <w:sz w:val="28"/>
          <w:szCs w:val="28"/>
        </w:rPr>
        <w:t>Спасское</w:t>
      </w:r>
      <w:proofErr w:type="gramEnd"/>
      <w:r>
        <w:rPr>
          <w:sz w:val="28"/>
          <w:szCs w:val="28"/>
        </w:rPr>
        <w:t xml:space="preserve">, земельный участок </w:t>
      </w:r>
      <w:r w:rsidR="006D6053">
        <w:rPr>
          <w:sz w:val="28"/>
          <w:szCs w:val="28"/>
        </w:rPr>
        <w:t xml:space="preserve"> </w:t>
      </w:r>
      <w:r w:rsidR="00D517EF">
        <w:rPr>
          <w:sz w:val="28"/>
          <w:szCs w:val="28"/>
        </w:rPr>
        <w:t>45</w:t>
      </w:r>
      <w:r>
        <w:rPr>
          <w:sz w:val="28"/>
          <w:szCs w:val="28"/>
        </w:rPr>
        <w:t xml:space="preserve">. 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584527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</w:t>
      </w:r>
      <w:r w:rsidR="00F560E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0DFC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AA0DFC">
        <w:rPr>
          <w:rFonts w:ascii="Times New Roman CYR" w:hAnsi="Times New Roman CYR" w:cs="Times New Roman CYR"/>
          <w:sz w:val="28"/>
          <w:szCs w:val="28"/>
        </w:rPr>
        <w:t xml:space="preserve"> 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584527">
        <w:rPr>
          <w:rFonts w:ascii="Times New Roman CYR" w:hAnsi="Times New Roman CYR" w:cs="Times New Roman CYR"/>
          <w:sz w:val="28"/>
          <w:szCs w:val="28"/>
        </w:rPr>
        <w:t>Н.Г. Сотникова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27799"/>
    <w:rsid w:val="003336EA"/>
    <w:rsid w:val="00335A71"/>
    <w:rsid w:val="00337852"/>
    <w:rsid w:val="0034006A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A5E1D"/>
    <w:rsid w:val="008B2C22"/>
    <w:rsid w:val="008C487B"/>
    <w:rsid w:val="008E4576"/>
    <w:rsid w:val="00917548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A0DFC"/>
    <w:rsid w:val="00AC26B7"/>
    <w:rsid w:val="00AD0404"/>
    <w:rsid w:val="00B03E3F"/>
    <w:rsid w:val="00B05F4E"/>
    <w:rsid w:val="00B07240"/>
    <w:rsid w:val="00B12B7D"/>
    <w:rsid w:val="00B22821"/>
    <w:rsid w:val="00B30A2F"/>
    <w:rsid w:val="00B425FA"/>
    <w:rsid w:val="00B42766"/>
    <w:rsid w:val="00B474E6"/>
    <w:rsid w:val="00B525B0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17EF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560E6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199</cp:revision>
  <cp:lastPrinted>2022-06-29T09:08:00Z</cp:lastPrinted>
  <dcterms:created xsi:type="dcterms:W3CDTF">2019-04-16T05:41:00Z</dcterms:created>
  <dcterms:modified xsi:type="dcterms:W3CDTF">2022-07-08T14:33:00Z</dcterms:modified>
</cp:coreProperties>
</file>