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5A" w:rsidRPr="00024955" w:rsidRDefault="00956B5A" w:rsidP="00956B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956B5A" w:rsidRDefault="00956B5A" w:rsidP="00EB3C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</w:t>
      </w:r>
      <w:r w:rsidR="0076464E"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РАЙОНА  КУРСКОЙ ОБЛАСТИ </w:t>
      </w:r>
    </w:p>
    <w:p w:rsidR="00956B5A" w:rsidRPr="001E5D1D" w:rsidRDefault="00956B5A" w:rsidP="00956B5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</w:rPr>
        <w:t xml:space="preserve">   </w:t>
      </w:r>
    </w:p>
    <w:p w:rsidR="00956B5A" w:rsidRDefault="00956B5A" w:rsidP="00956B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956B5A" w:rsidRPr="00173719" w:rsidRDefault="00956B5A" w:rsidP="00956B5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07.02.2020 года                                     №46-па</w:t>
      </w:r>
    </w:p>
    <w:p w:rsidR="00B00122" w:rsidRPr="00237FC9" w:rsidRDefault="00B00122" w:rsidP="00B22E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22E9B" w:rsidRPr="00E375F4" w:rsidRDefault="00B22E9B" w:rsidP="00E375F4">
      <w:pPr>
        <w:shd w:val="clear" w:color="auto" w:fill="FFFFFF"/>
        <w:spacing w:after="0" w:line="0" w:lineRule="atLeast"/>
        <w:ind w:right="14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2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Положения о порядке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22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осуществления внутреннего муниципального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22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финансового контроля и внутреннего финансового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22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аудита Администрацией</w:t>
      </w:r>
      <w:r w:rsidR="00F70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Высокского сельсовета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Медвенского района</w:t>
      </w:r>
    </w:p>
    <w:p w:rsidR="00B22E9B" w:rsidRPr="00B22E9B" w:rsidRDefault="00B22E9B" w:rsidP="00B22E9B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E9B" w:rsidRPr="00481526" w:rsidRDefault="00481526" w:rsidP="00481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gramStart"/>
      <w:r w:rsidR="00B22E9B" w:rsidRPr="00B22E9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56B5A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="00B22E9B" w:rsidRPr="00B22E9B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 w:rsidR="00956B5A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B22E9B" w:rsidRPr="00B22E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22E9B" w:rsidRPr="00B22E9B">
        <w:rPr>
          <w:rFonts w:ascii="Times New Roman" w:hAnsi="Times New Roman" w:cs="Times New Roman"/>
          <w:sz w:val="28"/>
          <w:szCs w:val="28"/>
        </w:rPr>
        <w:t xml:space="preserve"> от 26.07.2019 № 199-ФЗ</w:t>
      </w:r>
      <w:r w:rsidR="00B22E9B" w:rsidRPr="00B22E9B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Бюджетн</w:t>
      </w:r>
      <w:r w:rsidR="00B22E9B" w:rsidRPr="00B22E9B">
        <w:rPr>
          <w:rFonts w:ascii="Times New Roman" w:hAnsi="Times New Roman" w:cs="Times New Roman"/>
          <w:sz w:val="28"/>
          <w:szCs w:val="28"/>
        </w:rPr>
        <w:t xml:space="preserve">ый кодекс Российской Федерации </w:t>
      </w:r>
      <w:r w:rsidR="00B22E9B" w:rsidRPr="00B22E9B">
        <w:rPr>
          <w:rFonts w:ascii="Times New Roman" w:eastAsia="Times New Roman" w:hAnsi="Times New Roman" w:cs="Times New Roman"/>
          <w:sz w:val="28"/>
          <w:szCs w:val="28"/>
        </w:rPr>
        <w:t>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в соответствии со статьей 269.2 Бюджетного кодекса Российской Федерации</w:t>
      </w:r>
      <w:r w:rsidR="00B22E9B" w:rsidRPr="00B22E9B">
        <w:rPr>
          <w:rFonts w:ascii="Times New Roman" w:hAnsi="Times New Roman" w:cs="Times New Roman"/>
          <w:sz w:val="28"/>
          <w:szCs w:val="28"/>
        </w:rPr>
        <w:t>,</w:t>
      </w:r>
      <w:r w:rsidR="00B22E9B" w:rsidRPr="00B2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E9B" w:rsidRPr="00B22E9B">
        <w:rPr>
          <w:rFonts w:ascii="Times New Roman" w:hAnsi="Times New Roman" w:cs="Times New Roman"/>
          <w:sz w:val="28"/>
          <w:szCs w:val="28"/>
        </w:rPr>
        <w:t>в целях совершенствования порядка осуществления Администрацией</w:t>
      </w:r>
      <w:r w:rsidR="00F70150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="00B22E9B" w:rsidRPr="00B22E9B">
        <w:rPr>
          <w:rFonts w:ascii="Times New Roman" w:hAnsi="Times New Roman" w:cs="Times New Roman"/>
          <w:sz w:val="28"/>
          <w:szCs w:val="28"/>
        </w:rPr>
        <w:t>Медвенского района финансового контроля и внутреннего финансового аудита, на основании Устава муниципального образования</w:t>
      </w:r>
      <w:proofErr w:type="gramEnd"/>
      <w:r w:rsidR="00B22E9B" w:rsidRPr="00B22E9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Высокский</w:t>
      </w:r>
      <w:r w:rsidR="00B22E9B" w:rsidRPr="00B22E9B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области, </w:t>
      </w:r>
      <w:r w:rsidR="00B22E9B" w:rsidRPr="00B22E9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F70150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="00B22E9B" w:rsidRPr="00B22E9B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</w:t>
      </w:r>
      <w:r w:rsidRPr="00411AD4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11A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2E9B" w:rsidRPr="00B22E9B" w:rsidRDefault="00E375F4" w:rsidP="00B22E9B">
      <w:pPr>
        <w:shd w:val="clear" w:color="auto" w:fill="FFFFFF"/>
        <w:spacing w:after="0" w:line="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E9B" w:rsidRPr="00B22E9B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66206A">
        <w:rPr>
          <w:rFonts w:ascii="Times New Roman" w:eastAsia="Times New Roman" w:hAnsi="Times New Roman" w:cs="Times New Roman"/>
          <w:sz w:val="28"/>
          <w:szCs w:val="28"/>
        </w:rPr>
        <w:t xml:space="preserve"> прилагаемое </w:t>
      </w:r>
      <w:r w:rsidR="00B22E9B" w:rsidRPr="00B22E9B">
        <w:rPr>
          <w:rFonts w:ascii="Times New Roman" w:eastAsia="Times New Roman" w:hAnsi="Times New Roman" w:cs="Times New Roman"/>
          <w:sz w:val="28"/>
          <w:szCs w:val="28"/>
        </w:rPr>
        <w:t>Положение о порядке осуществления внутреннего муниципального финансового контроля и внутреннего финансового аудита в Администрации</w:t>
      </w:r>
      <w:r w:rsidR="00F70150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</w:t>
      </w:r>
      <w:r w:rsidR="00481526">
        <w:rPr>
          <w:rFonts w:ascii="Times New Roman" w:eastAsia="Times New Roman" w:hAnsi="Times New Roman" w:cs="Times New Roman"/>
          <w:sz w:val="28"/>
          <w:szCs w:val="28"/>
        </w:rPr>
        <w:t xml:space="preserve"> Медвенского</w:t>
      </w:r>
      <w:r w:rsidR="00481526" w:rsidRPr="00481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52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B22E9B" w:rsidRPr="00B22E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E9B" w:rsidRPr="00B22E9B" w:rsidRDefault="00E375F4" w:rsidP="00B22E9B">
      <w:pPr>
        <w:tabs>
          <w:tab w:val="left" w:pos="1134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06A">
        <w:rPr>
          <w:rFonts w:ascii="Times New Roman" w:eastAsia="Times New Roman" w:hAnsi="Times New Roman" w:cs="Times New Roman"/>
          <w:sz w:val="28"/>
          <w:szCs w:val="28"/>
        </w:rPr>
        <w:t>2. С</w:t>
      </w:r>
      <w:r w:rsidR="0066206A" w:rsidRPr="00B22E9B">
        <w:rPr>
          <w:rFonts w:ascii="Times New Roman" w:eastAsia="Times New Roman" w:hAnsi="Times New Roman" w:cs="Times New Roman"/>
          <w:sz w:val="28"/>
          <w:szCs w:val="28"/>
        </w:rPr>
        <w:t xml:space="preserve">читать </w:t>
      </w:r>
      <w:r w:rsidR="00662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06A" w:rsidRPr="00B22E9B">
        <w:rPr>
          <w:rFonts w:ascii="Times New Roman" w:eastAsia="Times New Roman" w:hAnsi="Times New Roman" w:cs="Times New Roman"/>
          <w:sz w:val="28"/>
          <w:szCs w:val="28"/>
        </w:rPr>
        <w:t>утратившим силу</w:t>
      </w:r>
      <w:r w:rsidR="0066206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B22E9B" w:rsidRPr="00B22E9B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662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E9B" w:rsidRPr="00B22E9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F70150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</w:t>
      </w:r>
      <w:r w:rsidR="0066206A">
        <w:rPr>
          <w:rFonts w:ascii="Times New Roman" w:eastAsia="Times New Roman" w:hAnsi="Times New Roman" w:cs="Times New Roman"/>
          <w:sz w:val="28"/>
          <w:szCs w:val="28"/>
        </w:rPr>
        <w:t xml:space="preserve"> Медвенского района </w:t>
      </w:r>
      <w:r w:rsidR="00F70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81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181F" w:rsidRPr="00B5181F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B5181F">
        <w:rPr>
          <w:rFonts w:ascii="Times New Roman" w:eastAsia="Times New Roman" w:hAnsi="Times New Roman" w:cs="Times New Roman"/>
          <w:sz w:val="28"/>
          <w:szCs w:val="28"/>
        </w:rPr>
        <w:t>.05.2014</w:t>
      </w:r>
      <w:r w:rsidR="00B51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81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5181F" w:rsidRPr="00B5181F">
        <w:rPr>
          <w:rFonts w:ascii="Times New Roman" w:eastAsia="Times New Roman" w:hAnsi="Times New Roman" w:cs="Times New Roman"/>
          <w:sz w:val="28"/>
          <w:szCs w:val="28"/>
        </w:rPr>
        <w:t>30</w:t>
      </w:r>
      <w:r w:rsidR="00B22E9B" w:rsidRPr="00B5181F">
        <w:rPr>
          <w:rFonts w:ascii="Times New Roman" w:eastAsia="Times New Roman" w:hAnsi="Times New Roman" w:cs="Times New Roman"/>
          <w:sz w:val="28"/>
          <w:szCs w:val="28"/>
        </w:rPr>
        <w:t>-па</w:t>
      </w:r>
      <w:r w:rsidR="00B22E9B" w:rsidRPr="003542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E9B" w:rsidRPr="00B22E9B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осуществления внутреннего муниципального финансового контроля»</w:t>
      </w:r>
      <w:r w:rsidR="006620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2E9B" w:rsidRPr="00B2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2E9B" w:rsidRPr="00B22E9B" w:rsidRDefault="00B22E9B" w:rsidP="00B22E9B">
      <w:pPr>
        <w:tabs>
          <w:tab w:val="left" w:pos="1134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9B"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B22E9B" w:rsidRPr="00B22E9B" w:rsidRDefault="00B22E9B" w:rsidP="00B22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9B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B22E9B">
        <w:rPr>
          <w:rFonts w:ascii="Times New Roman" w:hAnsi="Times New Roman" w:cs="Times New Roman"/>
          <w:sz w:val="28"/>
          <w:szCs w:val="28"/>
        </w:rPr>
        <w:t xml:space="preserve"> </w:t>
      </w:r>
      <w:r w:rsidRPr="00B22E9B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35420A">
        <w:rPr>
          <w:rFonts w:ascii="Times New Roman" w:eastAsia="Times New Roman" w:hAnsi="Times New Roman" w:cs="Times New Roman"/>
          <w:sz w:val="28"/>
          <w:szCs w:val="28"/>
        </w:rPr>
        <w:t>Высокский</w:t>
      </w:r>
      <w:r w:rsidRPr="00B22E9B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B22E9B" w:rsidRDefault="00B22E9B" w:rsidP="00B2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E9B" w:rsidRDefault="00B22E9B" w:rsidP="00B2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E9B" w:rsidRPr="00B84508" w:rsidRDefault="00B22E9B" w:rsidP="00B2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E9B" w:rsidRDefault="00B22E9B" w:rsidP="00B2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0150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</w:p>
    <w:p w:rsidR="00B22E9B" w:rsidRDefault="00B22E9B" w:rsidP="00B2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5420A">
        <w:rPr>
          <w:rFonts w:ascii="Times New Roman" w:eastAsia="Times New Roman" w:hAnsi="Times New Roman" w:cs="Times New Roman"/>
          <w:sz w:val="28"/>
          <w:szCs w:val="28"/>
        </w:rPr>
        <w:t>А.Н. Харланов</w:t>
      </w:r>
    </w:p>
    <w:p w:rsidR="00E375F4" w:rsidRDefault="00E375F4" w:rsidP="00B2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5F4" w:rsidRDefault="00E375F4" w:rsidP="00B2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5F4" w:rsidRDefault="00E375F4" w:rsidP="00B2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5F4" w:rsidRDefault="00E375F4" w:rsidP="00B22E9B">
      <w:pPr>
        <w:spacing w:after="0" w:line="240" w:lineRule="auto"/>
        <w:jc w:val="both"/>
      </w:pPr>
    </w:p>
    <w:p w:rsidR="00B22E9B" w:rsidRDefault="00B22E9B" w:rsidP="00B22E9B"/>
    <w:p w:rsidR="00B22E9B" w:rsidRPr="00F2509E" w:rsidRDefault="00057675" w:rsidP="00B22E9B">
      <w:pPr>
        <w:spacing w:after="0" w:line="0" w:lineRule="atLeast"/>
        <w:ind w:left="50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509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B22E9B" w:rsidRPr="00F2509E" w:rsidRDefault="00B22E9B" w:rsidP="00B22E9B">
      <w:pPr>
        <w:spacing w:after="0" w:line="0" w:lineRule="atLeast"/>
        <w:ind w:left="50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509E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57675" w:rsidRPr="00F2509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2509E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 w:rsidR="00057675" w:rsidRPr="00F2509E">
        <w:rPr>
          <w:rFonts w:ascii="Times New Roman" w:eastAsia="Times New Roman" w:hAnsi="Times New Roman" w:cs="Times New Roman"/>
          <w:sz w:val="24"/>
          <w:szCs w:val="24"/>
        </w:rPr>
        <w:t>ю Администрации</w:t>
      </w:r>
    </w:p>
    <w:p w:rsidR="00B22E9B" w:rsidRPr="00F2509E" w:rsidRDefault="00E375F4" w:rsidP="00B22E9B">
      <w:pPr>
        <w:spacing w:after="0" w:line="0" w:lineRule="atLeast"/>
        <w:ind w:left="50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B22E9B" w:rsidRPr="00F2509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057675" w:rsidRPr="00F2509E" w:rsidRDefault="00057675" w:rsidP="00B22E9B">
      <w:pPr>
        <w:spacing w:after="0" w:line="0" w:lineRule="atLeast"/>
        <w:ind w:left="50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509E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B22E9B" w:rsidRPr="00F2509E" w:rsidRDefault="00B22E9B" w:rsidP="00B22E9B">
      <w:pPr>
        <w:spacing w:after="0" w:line="0" w:lineRule="atLeast"/>
        <w:ind w:left="50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09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375F4">
        <w:rPr>
          <w:rFonts w:ascii="Times New Roman" w:eastAsia="Times New Roman" w:hAnsi="Times New Roman" w:cs="Times New Roman"/>
          <w:sz w:val="24"/>
          <w:szCs w:val="24"/>
        </w:rPr>
        <w:t>07</w:t>
      </w:r>
      <w:r w:rsidR="00057675" w:rsidRPr="00F2509E">
        <w:rPr>
          <w:rFonts w:ascii="Times New Roman" w:eastAsia="Times New Roman" w:hAnsi="Times New Roman" w:cs="Times New Roman"/>
          <w:sz w:val="24"/>
          <w:szCs w:val="24"/>
        </w:rPr>
        <w:t>.02.2020</w:t>
      </w:r>
      <w:r w:rsidRPr="00F2509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301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5F4">
        <w:rPr>
          <w:rFonts w:ascii="Times New Roman" w:eastAsia="Times New Roman" w:hAnsi="Times New Roman" w:cs="Times New Roman"/>
          <w:sz w:val="24"/>
          <w:szCs w:val="24"/>
        </w:rPr>
        <w:t>46</w:t>
      </w:r>
      <w:r w:rsidR="00057675" w:rsidRPr="00F2509E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B22E9B" w:rsidRPr="00F2509E" w:rsidRDefault="00B22E9B" w:rsidP="00B22E9B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2E9B" w:rsidRPr="00057675" w:rsidRDefault="00B22E9B" w:rsidP="00B22E9B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2E9B" w:rsidRPr="00057675" w:rsidRDefault="00B22E9B" w:rsidP="00B22E9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67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2E9B" w:rsidRPr="00057675" w:rsidRDefault="00B22E9B" w:rsidP="00B22E9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675">
        <w:rPr>
          <w:rFonts w:ascii="Times New Roman" w:hAnsi="Times New Roman" w:cs="Times New Roman"/>
          <w:b/>
          <w:sz w:val="24"/>
          <w:szCs w:val="24"/>
        </w:rPr>
        <w:t>о порядке осуществления Администрацией</w:t>
      </w:r>
      <w:r w:rsidR="00F70150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="00057675" w:rsidRPr="00057675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  <w:r w:rsidRPr="00057675">
        <w:rPr>
          <w:rFonts w:ascii="Times New Roman" w:hAnsi="Times New Roman" w:cs="Times New Roman"/>
          <w:b/>
          <w:sz w:val="24"/>
          <w:szCs w:val="24"/>
        </w:rPr>
        <w:t xml:space="preserve"> внутреннего финансового контроля и внутреннего финансового аудита</w:t>
      </w:r>
    </w:p>
    <w:p w:rsidR="00B22E9B" w:rsidRPr="00057675" w:rsidRDefault="00B22E9B" w:rsidP="00B22E9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E9B" w:rsidRPr="00057675" w:rsidRDefault="00B22E9B" w:rsidP="00B22E9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67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22E9B" w:rsidRPr="00057675" w:rsidRDefault="00B22E9B" w:rsidP="00B22E9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E9B" w:rsidRPr="00057675" w:rsidRDefault="00B22E9B" w:rsidP="00B22E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675">
        <w:rPr>
          <w:rFonts w:ascii="Times New Roman" w:hAnsi="Times New Roman" w:cs="Times New Roman"/>
          <w:sz w:val="24"/>
          <w:szCs w:val="24"/>
        </w:rPr>
        <w:t>Порядок осуществления Администрацией</w:t>
      </w:r>
      <w:r w:rsidR="00F70150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D400F5" w:rsidRP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внутреннего финансового контроля и внутреннего финансового аудита разработан в соответствии с Бюджетным кодексом Российской Федерации в целях осуществления Администрацией</w:t>
      </w:r>
      <w:r w:rsidR="00F70150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D400F5" w:rsidRPr="00D400F5">
        <w:rPr>
          <w:rFonts w:ascii="Times New Roman" w:hAnsi="Times New Roman" w:cs="Times New Roman"/>
          <w:sz w:val="24"/>
          <w:szCs w:val="24"/>
        </w:rPr>
        <w:t xml:space="preserve">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F70150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бюджетных полномочий главного распорядителя средств местного бюджета, главного администратора доходов местного бюджета, главного администратора источников финансирования дефицита местного бюджета по осуществлению внутреннего финансового контроля и внутреннего финансового аудита.</w:t>
      </w:r>
      <w:proofErr w:type="gramEnd"/>
    </w:p>
    <w:p w:rsidR="00B22E9B" w:rsidRPr="00057675" w:rsidRDefault="00B22E9B" w:rsidP="00B22E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2. Порядок осуществления внутреннего финансового контроля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057675">
        <w:rPr>
          <w:rFonts w:ascii="Times New Roman" w:hAnsi="Times New Roman" w:cs="Times New Roman"/>
          <w:sz w:val="24"/>
          <w:szCs w:val="24"/>
        </w:rPr>
        <w:t>Внутренний финансовый контроль в Администрации</w:t>
      </w:r>
      <w:r w:rsidR="00F70150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D400F5" w:rsidRPr="00D400F5">
        <w:rPr>
          <w:rFonts w:ascii="Times New Roman" w:hAnsi="Times New Roman" w:cs="Times New Roman"/>
          <w:sz w:val="24"/>
          <w:szCs w:val="24"/>
        </w:rPr>
        <w:t xml:space="preserve">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D400F5" w:rsidRP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 xml:space="preserve">– непрерывный процесс, осуществляемый должностными лицами Администрации </w:t>
      </w:r>
      <w:r w:rsidR="00C93F4C">
        <w:rPr>
          <w:rFonts w:ascii="Times New Roman" w:hAnsi="Times New Roman" w:cs="Times New Roman"/>
          <w:sz w:val="24"/>
          <w:szCs w:val="24"/>
        </w:rPr>
        <w:t>Высокского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400F5">
        <w:rPr>
          <w:rFonts w:ascii="Times New Roman" w:hAnsi="Times New Roman" w:cs="Times New Roman"/>
          <w:sz w:val="24"/>
          <w:szCs w:val="24"/>
        </w:rPr>
        <w:t xml:space="preserve"> Медвенского района</w:t>
      </w:r>
      <w:r w:rsidRPr="00057675">
        <w:rPr>
          <w:rFonts w:ascii="Times New Roman" w:hAnsi="Times New Roman" w:cs="Times New Roman"/>
          <w:sz w:val="24"/>
          <w:szCs w:val="24"/>
        </w:rPr>
        <w:t xml:space="preserve">, организующими и выполняющими внутренние процедуры составления и исполнения местного бюджета, ведения бюджетного учета и составления бюджетной отчетности ведомственной структуры расходов местного бюджета (далее – бюджетные процедуры), планирования и осуществления закупок для обеспечения нужд Администрацией </w:t>
      </w:r>
      <w:r w:rsidR="00C93F4C">
        <w:rPr>
          <w:rFonts w:ascii="Times New Roman" w:hAnsi="Times New Roman" w:cs="Times New Roman"/>
          <w:sz w:val="24"/>
          <w:szCs w:val="24"/>
        </w:rPr>
        <w:t>Высокского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400F5" w:rsidRPr="00D400F5">
        <w:rPr>
          <w:rFonts w:ascii="Times New Roman" w:hAnsi="Times New Roman" w:cs="Times New Roman"/>
          <w:sz w:val="24"/>
          <w:szCs w:val="24"/>
        </w:rPr>
        <w:t xml:space="preserve">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Pr="00057675">
        <w:rPr>
          <w:rFonts w:ascii="Times New Roman" w:hAnsi="Times New Roman" w:cs="Times New Roman"/>
          <w:sz w:val="24"/>
          <w:szCs w:val="24"/>
        </w:rPr>
        <w:t>, направленный на подготовку и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 xml:space="preserve"> организацию мер по повышению экономности и </w:t>
      </w:r>
      <w:proofErr w:type="gramStart"/>
      <w:r w:rsidRPr="00057675">
        <w:rPr>
          <w:rFonts w:ascii="Times New Roman" w:hAnsi="Times New Roman" w:cs="Times New Roman"/>
          <w:sz w:val="24"/>
          <w:szCs w:val="24"/>
        </w:rPr>
        <w:t>результативности использования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 xml:space="preserve"> бюджетных средств.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Предмет внутреннего финансового контроля – бюджетные процедуры и составляющие их операции (действия по формированию документов, необходимых для выполнения бюджетной процедуры), осуществляемые должностными лицами Администрации</w:t>
      </w:r>
      <w:r w:rsidR="00F70150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D400F5" w:rsidRPr="00D400F5">
        <w:rPr>
          <w:rFonts w:ascii="Times New Roman" w:hAnsi="Times New Roman" w:cs="Times New Roman"/>
          <w:sz w:val="24"/>
          <w:szCs w:val="24"/>
        </w:rPr>
        <w:t xml:space="preserve">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F70150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в рамках полномочий, закрепленных за ними должностными регламентами.</w:t>
      </w:r>
    </w:p>
    <w:p w:rsidR="00B22E9B" w:rsidRPr="00057675" w:rsidRDefault="00B22E9B" w:rsidP="00B22E9B">
      <w:pPr>
        <w:pStyle w:val="ConsPlusNormal"/>
        <w:widowControl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Целями осуществления внутреннего финансового контроля являются:</w:t>
      </w:r>
    </w:p>
    <w:p w:rsidR="00B22E9B" w:rsidRPr="00057675" w:rsidRDefault="00B22E9B" w:rsidP="00B22E9B">
      <w:pPr>
        <w:pStyle w:val="ConsPlusNormal"/>
        <w:widowControl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- соответствие проводимых операций по составлению и исполнению бюджета;</w:t>
      </w:r>
    </w:p>
    <w:p w:rsidR="00B22E9B" w:rsidRPr="00057675" w:rsidRDefault="00B22E9B" w:rsidP="00B22E9B">
      <w:pPr>
        <w:pStyle w:val="ConsPlusNormal"/>
        <w:widowControl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- составление бюджетной отчетности и ведени</w:t>
      </w:r>
      <w:r w:rsidR="003A3FC4">
        <w:rPr>
          <w:rFonts w:ascii="Times New Roman" w:hAnsi="Times New Roman" w:cs="Times New Roman"/>
          <w:sz w:val="24"/>
          <w:szCs w:val="24"/>
        </w:rPr>
        <w:t>е</w:t>
      </w:r>
      <w:r w:rsidRPr="00057675">
        <w:rPr>
          <w:rFonts w:ascii="Times New Roman" w:hAnsi="Times New Roman" w:cs="Times New Roman"/>
          <w:sz w:val="24"/>
          <w:szCs w:val="24"/>
        </w:rPr>
        <w:t xml:space="preserve"> бюджетного учета </w:t>
      </w:r>
      <w:r w:rsidR="003A3FC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057675">
        <w:rPr>
          <w:rFonts w:ascii="Times New Roman" w:hAnsi="Times New Roman" w:cs="Times New Roman"/>
          <w:sz w:val="24"/>
          <w:szCs w:val="24"/>
        </w:rPr>
        <w:t>требованиям нормативных правовых актов, регулирующих бюджетные правоотношения;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- планирование и осуществление закупок для нужд Администрации</w:t>
      </w:r>
      <w:r w:rsidR="00F70150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D400F5" w:rsidRPr="00D400F5">
        <w:rPr>
          <w:rFonts w:ascii="Times New Roman" w:hAnsi="Times New Roman" w:cs="Times New Roman"/>
          <w:sz w:val="24"/>
          <w:szCs w:val="24"/>
        </w:rPr>
        <w:t xml:space="preserve">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F70150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57675">
        <w:rPr>
          <w:rFonts w:ascii="Times New Roman" w:hAnsi="Times New Roman" w:cs="Times New Roman"/>
          <w:bCs/>
          <w:sz w:val="24"/>
          <w:szCs w:val="24"/>
        </w:rPr>
        <w:t>законодательством Российской Федерации о контрактной системе в сфере закупок;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75">
        <w:rPr>
          <w:rFonts w:ascii="Times New Roman" w:hAnsi="Times New Roman" w:cs="Times New Roman"/>
          <w:bCs/>
          <w:sz w:val="24"/>
          <w:szCs w:val="24"/>
        </w:rPr>
        <w:t xml:space="preserve">- подготовка и организация мер по </w:t>
      </w:r>
      <w:r w:rsidRPr="00057675">
        <w:rPr>
          <w:rFonts w:ascii="Times New Roman" w:hAnsi="Times New Roman" w:cs="Times New Roman"/>
          <w:sz w:val="24"/>
          <w:szCs w:val="24"/>
        </w:rPr>
        <w:t xml:space="preserve">повышению экономности и </w:t>
      </w:r>
      <w:proofErr w:type="gramStart"/>
      <w:r w:rsidRPr="00057675">
        <w:rPr>
          <w:rFonts w:ascii="Times New Roman" w:hAnsi="Times New Roman" w:cs="Times New Roman"/>
          <w:sz w:val="24"/>
          <w:szCs w:val="24"/>
        </w:rPr>
        <w:t>результативности использования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 xml:space="preserve"> бюджетных средств, главным распорядителем которых является Администрация </w:t>
      </w:r>
      <w:r w:rsidR="00C93F4C">
        <w:rPr>
          <w:rFonts w:ascii="Times New Roman" w:hAnsi="Times New Roman" w:cs="Times New Roman"/>
          <w:sz w:val="24"/>
          <w:szCs w:val="24"/>
        </w:rPr>
        <w:t>Высокского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400F5" w:rsidRPr="00D400F5">
        <w:rPr>
          <w:rFonts w:ascii="Times New Roman" w:hAnsi="Times New Roman" w:cs="Times New Roman"/>
          <w:sz w:val="24"/>
          <w:szCs w:val="24"/>
        </w:rPr>
        <w:t xml:space="preserve">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Pr="000576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К контрольным действиям относятся проверка оформления документов на соответствие требованиям нормативных правовых актов, регулирующих бюджетные правоотношения, наличие решения об осуществлении расходов, сверка данных, авторизация операций.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Контрольные действия подразделяются на визуальные, автоматические и  смешанные.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lastRenderedPageBreak/>
        <w:t xml:space="preserve">Методами осуществления внутреннего финансового контроля являются  самоконтроль и (или) контроль по уровню подчиненности. 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К способам проведения контрольных действий относятся:</w:t>
      </w:r>
    </w:p>
    <w:p w:rsidR="00B22E9B" w:rsidRPr="00057675" w:rsidRDefault="00B22E9B" w:rsidP="00B22E9B">
      <w:pPr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675">
        <w:rPr>
          <w:rFonts w:ascii="Times New Roman" w:hAnsi="Times New Roman" w:cs="Times New Roman"/>
          <w:sz w:val="24"/>
          <w:szCs w:val="24"/>
        </w:rPr>
        <w:t>сплошной,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бюджетной процедуры);</w:t>
      </w:r>
      <w:proofErr w:type="gramEnd"/>
    </w:p>
    <w:p w:rsidR="00B22E9B" w:rsidRPr="00057675" w:rsidRDefault="00B22E9B" w:rsidP="00B22E9B">
      <w:pPr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675">
        <w:rPr>
          <w:rFonts w:ascii="Times New Roman" w:hAnsi="Times New Roman" w:cs="Times New Roman"/>
          <w:sz w:val="24"/>
          <w:szCs w:val="24"/>
        </w:rPr>
        <w:t>выборочный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>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бюджетной процедуры).</w:t>
      </w:r>
    </w:p>
    <w:p w:rsidR="00B22E9B" w:rsidRPr="00057675" w:rsidRDefault="00237FC9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22E9B" w:rsidRPr="00057675">
        <w:rPr>
          <w:rFonts w:ascii="Times New Roman" w:hAnsi="Times New Roman" w:cs="Times New Roman"/>
          <w:sz w:val="24"/>
          <w:szCs w:val="24"/>
        </w:rPr>
        <w:t>2.2. Организация внутреннего финансового контроля.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Внутренний финансовый контроль осуществляется в Администрации</w:t>
      </w:r>
      <w:r w:rsidR="00F70150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D400F5" w:rsidRPr="00D400F5">
        <w:rPr>
          <w:rFonts w:ascii="Times New Roman" w:hAnsi="Times New Roman" w:cs="Times New Roman"/>
          <w:sz w:val="24"/>
          <w:szCs w:val="24"/>
        </w:rPr>
        <w:t xml:space="preserve">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F70150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регулирующими бюджетные правоотношения, правовыми актами Администрации</w:t>
      </w:r>
      <w:r w:rsidR="00F70150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D400F5" w:rsidRPr="00D400F5">
        <w:rPr>
          <w:rFonts w:ascii="Times New Roman" w:hAnsi="Times New Roman" w:cs="Times New Roman"/>
          <w:sz w:val="24"/>
          <w:szCs w:val="24"/>
        </w:rPr>
        <w:t xml:space="preserve">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F70150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положением о</w:t>
      </w:r>
      <w:r w:rsidR="00057675">
        <w:rPr>
          <w:rFonts w:ascii="Times New Roman" w:hAnsi="Times New Roman" w:cs="Times New Roman"/>
          <w:sz w:val="24"/>
          <w:szCs w:val="24"/>
        </w:rPr>
        <w:t>б</w:t>
      </w:r>
      <w:r w:rsidRPr="0005767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93F4C">
        <w:rPr>
          <w:rFonts w:ascii="Times New Roman" w:hAnsi="Times New Roman" w:cs="Times New Roman"/>
          <w:sz w:val="24"/>
          <w:szCs w:val="24"/>
        </w:rPr>
        <w:t>Высокского</w:t>
      </w:r>
      <w:r w:rsidR="00C93F4C" w:rsidRP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сельсовета</w:t>
      </w:r>
      <w:r w:rsidR="00D400F5" w:rsidRPr="00D400F5">
        <w:rPr>
          <w:rFonts w:ascii="Times New Roman" w:hAnsi="Times New Roman" w:cs="Times New Roman"/>
          <w:sz w:val="24"/>
          <w:szCs w:val="24"/>
        </w:rPr>
        <w:t xml:space="preserve">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Pr="00057675">
        <w:rPr>
          <w:rFonts w:ascii="Times New Roman" w:hAnsi="Times New Roman" w:cs="Times New Roman"/>
          <w:sz w:val="24"/>
          <w:szCs w:val="24"/>
        </w:rPr>
        <w:t>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Контрольные действия осуществляются должностными лицами Администрации</w:t>
      </w:r>
      <w:r w:rsidR="00F70150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D400F5" w:rsidRP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в отношении следующих бюджетных процедур: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составление и представление документов, необходимых для составления и рассмотрения проекта местного бюджета, в том числе обоснований бюджетных ассигнований, реестров расходных обязательств;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составление и представление документов, необходимых для составления и ведения кассового плана по расходам местного бюджета и источникам финансирования дефицита местного бюджета;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составление, утверждение и ведение бюджетной росписи;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составление, утверждение и ведение бюджетной сметы;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исполнение бюджетной сметы;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принятие и исполнение бюджетных обязательств;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осуществление начисления, учета и контроля за правильностью исчисления, полнотой и своевременностью осуществления платежей в бюджеты;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принятие решений об уточнении администрируемых платежей в местный бюджет (за исключением невыясненных поступлений);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процедуры ведения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документах, в регистрах бюджетного учета, проведение оценки имущества и обязательств, проведение инвентаризаций;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составление и представление бюджетной отчетности;</w:t>
      </w:r>
    </w:p>
    <w:p w:rsidR="00B22E9B" w:rsidRPr="00057675" w:rsidRDefault="00B22E9B" w:rsidP="00B22E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организация закупок товаров, работ, услуг для обеспечения нужд Администрации </w:t>
      </w:r>
      <w:r w:rsidR="00C93F4C">
        <w:rPr>
          <w:rFonts w:ascii="Times New Roman" w:hAnsi="Times New Roman" w:cs="Times New Roman"/>
          <w:sz w:val="24"/>
          <w:szCs w:val="24"/>
        </w:rPr>
        <w:t>Высокского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сельсовета</w:t>
      </w:r>
      <w:r w:rsidR="00D400F5" w:rsidRPr="00D400F5">
        <w:rPr>
          <w:rFonts w:ascii="Times New Roman" w:hAnsi="Times New Roman" w:cs="Times New Roman"/>
          <w:sz w:val="24"/>
          <w:szCs w:val="24"/>
        </w:rPr>
        <w:t xml:space="preserve">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Pr="00057675">
        <w:rPr>
          <w:rFonts w:ascii="Times New Roman" w:hAnsi="Times New Roman" w:cs="Times New Roman"/>
          <w:sz w:val="24"/>
          <w:szCs w:val="24"/>
        </w:rPr>
        <w:t>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2.3. Внутренний финансовый контроль подлежит планированию.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Планирование внутреннего финансового контроля заключается в формировании Главой </w:t>
      </w:r>
      <w:r w:rsidR="00C93F4C">
        <w:rPr>
          <w:rFonts w:ascii="Times New Roman" w:hAnsi="Times New Roman" w:cs="Times New Roman"/>
          <w:sz w:val="24"/>
          <w:szCs w:val="24"/>
        </w:rPr>
        <w:t>Высокского</w:t>
      </w:r>
      <w:r w:rsidR="00C93F4C" w:rsidRP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сельсовета</w:t>
      </w:r>
      <w:r w:rsidR="00D400F5" w:rsidRPr="00D400F5">
        <w:rPr>
          <w:rFonts w:ascii="Times New Roman" w:hAnsi="Times New Roman" w:cs="Times New Roman"/>
          <w:sz w:val="24"/>
          <w:szCs w:val="24"/>
        </w:rPr>
        <w:t xml:space="preserve">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Pr="00057675">
        <w:rPr>
          <w:rFonts w:ascii="Times New Roman" w:hAnsi="Times New Roman" w:cs="Times New Roman"/>
          <w:sz w:val="24"/>
          <w:szCs w:val="24"/>
        </w:rPr>
        <w:t>, ответственного за результаты выполнения бюджетных процедур, плана внутреннего финансового контроля на очередной финансовый год.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В плане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бюджетной процедуры), периодичности ее выполнения, должностных лицах, осуществляющих контрольные действия, методах контроля, способах проведения и периодичности контрольных действий.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В целях составления плана внутреннего финансового контроля формируется перечень операций (действий по формированию документов, необходимых для выполнения </w:t>
      </w:r>
      <w:r w:rsidRPr="00057675">
        <w:rPr>
          <w:rFonts w:ascii="Times New Roman" w:hAnsi="Times New Roman" w:cs="Times New Roman"/>
          <w:sz w:val="24"/>
          <w:szCs w:val="24"/>
        </w:rPr>
        <w:lastRenderedPageBreak/>
        <w:t>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Специалисты Администрации</w:t>
      </w:r>
      <w:r w:rsidR="00F70150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D400F5" w:rsidRPr="00D400F5">
        <w:rPr>
          <w:rFonts w:ascii="Times New Roman" w:hAnsi="Times New Roman" w:cs="Times New Roman"/>
          <w:sz w:val="24"/>
          <w:szCs w:val="24"/>
        </w:rPr>
        <w:t xml:space="preserve">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F70150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ежегодно не позднее 10 декабря направляют Главе</w:t>
      </w:r>
      <w:r w:rsidR="00F70150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D400F5" w:rsidRPr="00D400F5">
        <w:rPr>
          <w:rFonts w:ascii="Times New Roman" w:hAnsi="Times New Roman" w:cs="Times New Roman"/>
          <w:sz w:val="24"/>
          <w:szCs w:val="24"/>
        </w:rPr>
        <w:t xml:space="preserve">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F70150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планы внутреннего финансового контроля на очередной финансовый год с перечнем операций, согласованным начальником отдела, главным бухгалтером.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Глава</w:t>
      </w:r>
      <w:r w:rsidR="00F70150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D400F5" w:rsidRPr="00D400F5">
        <w:rPr>
          <w:rFonts w:ascii="Times New Roman" w:hAnsi="Times New Roman" w:cs="Times New Roman"/>
          <w:sz w:val="24"/>
          <w:szCs w:val="24"/>
        </w:rPr>
        <w:t xml:space="preserve">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F70150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осуществляет формирование плана внутреннего финансового контроля Администрации</w:t>
      </w:r>
      <w:r w:rsidR="00F70150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D400F5" w:rsidRP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на очередной финансовый год.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Формирование и утверждение планов внутреннего финансового контроля на очередной финансовый год осуществляются до 31 декабря текущего финансового года.</w:t>
      </w:r>
    </w:p>
    <w:p w:rsidR="00B22E9B" w:rsidRPr="00057675" w:rsidRDefault="00B22E9B" w:rsidP="00B22E9B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2.4. Проведение внутреннего финансового контроля.</w:t>
      </w:r>
    </w:p>
    <w:p w:rsidR="00B22E9B" w:rsidRPr="00057675" w:rsidRDefault="00B22E9B" w:rsidP="00B22E9B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Должностными лицами Администрации </w:t>
      </w:r>
      <w:r w:rsidR="00C93F4C">
        <w:rPr>
          <w:rFonts w:ascii="Times New Roman" w:hAnsi="Times New Roman" w:cs="Times New Roman"/>
          <w:sz w:val="24"/>
          <w:szCs w:val="24"/>
        </w:rPr>
        <w:t>Высокского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400F5" w:rsidRPr="00D400F5">
        <w:rPr>
          <w:rFonts w:ascii="Times New Roman" w:hAnsi="Times New Roman" w:cs="Times New Roman"/>
          <w:sz w:val="24"/>
          <w:szCs w:val="24"/>
        </w:rPr>
        <w:t xml:space="preserve">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Pr="00057675">
        <w:rPr>
          <w:rFonts w:ascii="Times New Roman" w:hAnsi="Times New Roman" w:cs="Times New Roman"/>
          <w:sz w:val="24"/>
          <w:szCs w:val="24"/>
        </w:rPr>
        <w:t>, организующими и осуществляющими внутренний финансовый контроль, являются:</w:t>
      </w:r>
    </w:p>
    <w:p w:rsidR="00B22E9B" w:rsidRPr="00057675" w:rsidRDefault="00B22E9B" w:rsidP="00B22E9B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57675">
        <w:rPr>
          <w:rFonts w:ascii="Times New Roman" w:hAnsi="Times New Roman" w:cs="Times New Roman"/>
          <w:spacing w:val="-2"/>
          <w:sz w:val="24"/>
          <w:szCs w:val="24"/>
        </w:rPr>
        <w:t>руководитель финансовой группы;</w:t>
      </w:r>
    </w:p>
    <w:p w:rsidR="00B22E9B" w:rsidRPr="00057675" w:rsidRDefault="00B22E9B" w:rsidP="00B22E9B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pacing w:val="-2"/>
          <w:sz w:val="24"/>
          <w:szCs w:val="24"/>
        </w:rPr>
        <w:t>главный бухгалтер;</w:t>
      </w:r>
    </w:p>
    <w:p w:rsidR="00B22E9B" w:rsidRPr="00057675" w:rsidRDefault="00B22E9B" w:rsidP="00B22E9B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руководитель финансовой группы, главный бухгалтер в рамках должностных обязанностей организуют и осуществляют внутренний финансовый контроль за исполнением специалистами соответствующих бюджетных процедур.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Внутренний финансовый контроль в Администрации</w:t>
      </w:r>
      <w:r w:rsidR="00F70150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057675">
        <w:rPr>
          <w:rFonts w:ascii="Times New Roman" w:hAnsi="Times New Roman" w:cs="Times New Roman"/>
          <w:sz w:val="24"/>
          <w:szCs w:val="24"/>
        </w:rPr>
        <w:t xml:space="preserve">осуществляется с соблюдением периодичности, методов и способов контроля, установленных в планах внутреннего финансового контроля. </w:t>
      </w:r>
    </w:p>
    <w:p w:rsidR="00B22E9B" w:rsidRPr="00057675" w:rsidRDefault="00B22E9B" w:rsidP="00B22E9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Самоконтроль осуществляется сплошным способом должностным лицом Администрации</w:t>
      </w:r>
      <w:r w:rsidR="00F70150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057675">
        <w:rPr>
          <w:rFonts w:ascii="Times New Roman" w:hAnsi="Times New Roman" w:cs="Times New Roman"/>
          <w:sz w:val="24"/>
          <w:szCs w:val="24"/>
        </w:rPr>
        <w:t>путем проведения проверки каждой выполняемой им операции на соответствие нормативным правовым актам, регулирующим бюджетные правоотношения, актам Администрации</w:t>
      </w:r>
      <w:r w:rsidR="00F70150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D400F5" w:rsidRP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и должностным инструкциями.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Контроль по уровню подчиненности осуществляется сплошным или выборочным способом руководителем финансовой группы, главным бухгалтером путем авторизации операций (действий по формированию документов, необходимых для выполнения бюджетных процедур), осуществляемых подчиненными должностными лицами. 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В случае выявления в течение финансового года нарушений бюджетного законодательства, за которые применяются меры ответственности в соответствии с законодательством Российской Федерации, руководитель финансовой группы, главный </w:t>
      </w:r>
      <w:proofErr w:type="gramStart"/>
      <w:r w:rsidRPr="00057675">
        <w:rPr>
          <w:rFonts w:ascii="Times New Roman" w:hAnsi="Times New Roman" w:cs="Times New Roman"/>
          <w:sz w:val="24"/>
          <w:szCs w:val="24"/>
        </w:rPr>
        <w:t>бухгалтер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 xml:space="preserve"> незамедлительно информирует Главу </w:t>
      </w:r>
      <w:r w:rsidR="00C93F4C">
        <w:rPr>
          <w:rFonts w:ascii="Times New Roman" w:hAnsi="Times New Roman" w:cs="Times New Roman"/>
          <w:sz w:val="24"/>
          <w:szCs w:val="24"/>
        </w:rPr>
        <w:t>Высокского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400F5" w:rsidRPr="00D400F5">
        <w:rPr>
          <w:rFonts w:ascii="Times New Roman" w:hAnsi="Times New Roman" w:cs="Times New Roman"/>
          <w:sz w:val="24"/>
          <w:szCs w:val="24"/>
        </w:rPr>
        <w:t xml:space="preserve">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Pr="000576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В случае выявления в течение финансового года фактов несоответствия проводимых бюджетных процедур требованиям нормативных правовых актов, регулирующих бюджетные правоотношения, начальник отдела, главный </w:t>
      </w:r>
      <w:proofErr w:type="gramStart"/>
      <w:r w:rsidRPr="00057675">
        <w:rPr>
          <w:rFonts w:ascii="Times New Roman" w:hAnsi="Times New Roman" w:cs="Times New Roman"/>
          <w:sz w:val="24"/>
          <w:szCs w:val="24"/>
        </w:rPr>
        <w:t>бухгалтер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 xml:space="preserve"> направляют информацию Главе</w:t>
      </w:r>
      <w:r w:rsidR="00F70150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057675">
        <w:rPr>
          <w:rFonts w:ascii="Times New Roman" w:hAnsi="Times New Roman" w:cs="Times New Roman"/>
          <w:sz w:val="24"/>
          <w:szCs w:val="24"/>
        </w:rPr>
        <w:t>для использования</w:t>
      </w:r>
      <w:r w:rsidRPr="0005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при формировании Плана внутреннего финансового аудита на очередной финансовый год.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2.5. Оформление и рассмотрение результатов внутреннего финансового контроля.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Информация о результатах внутреннего финансового контроля направляется Главе</w:t>
      </w:r>
      <w:r w:rsidR="00F70150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D400F5" w:rsidRP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не реже одного раза в квартал. Указанная информация представляется незамедлительно в случае выявления нарушений бюджетного законодательства, за которые применяются меры ответственности в соответствии с законодательством Российской Федерации.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По итогам рассмотрения результатов внутреннего финансового контроля Глава</w:t>
      </w:r>
      <w:r w:rsidR="00F70150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D400F5" w:rsidRP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принимает решение: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"/>
      <w:bookmarkEnd w:id="0"/>
      <w:r w:rsidRPr="00057675">
        <w:rPr>
          <w:rFonts w:ascii="Times New Roman" w:hAnsi="Times New Roman" w:cs="Times New Roman"/>
          <w:sz w:val="24"/>
          <w:szCs w:val="24"/>
        </w:rPr>
        <w:t xml:space="preserve">а) о </w:t>
      </w:r>
      <w:proofErr w:type="gramStart"/>
      <w:r w:rsidRPr="00057675">
        <w:rPr>
          <w:rFonts w:ascii="Times New Roman" w:hAnsi="Times New Roman" w:cs="Times New Roman"/>
          <w:sz w:val="24"/>
          <w:szCs w:val="24"/>
        </w:rPr>
        <w:t>необходимости устранения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 xml:space="preserve"> выявленных нарушений (недостатков) в установленный в решении срок, применении дисциплинарной ответственности к виновным должностным лицам, проведении служебных проверок;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lastRenderedPageBreak/>
        <w:t xml:space="preserve">б) об отсутствии оснований для применения мер, указанных в подпункте </w:t>
      </w:r>
      <w:hyperlink w:anchor="Par5" w:history="1">
        <w:r w:rsidRPr="00057675">
          <w:rPr>
            <w:rFonts w:ascii="Times New Roman" w:hAnsi="Times New Roman" w:cs="Times New Roman"/>
            <w:sz w:val="24"/>
            <w:szCs w:val="24"/>
          </w:rPr>
          <w:t>«</w:t>
        </w:r>
      </w:hyperlink>
      <w:r w:rsidRPr="00057675">
        <w:rPr>
          <w:rFonts w:ascii="Times New Roman" w:hAnsi="Times New Roman" w:cs="Times New Roman"/>
          <w:sz w:val="24"/>
          <w:szCs w:val="24"/>
        </w:rPr>
        <w:t>а» настоящего пункта;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в) о внесении изменений в планы внутреннего финансового контроля.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675">
        <w:rPr>
          <w:rFonts w:ascii="Times New Roman" w:hAnsi="Times New Roman" w:cs="Times New Roman"/>
          <w:sz w:val="24"/>
          <w:szCs w:val="24"/>
        </w:rPr>
        <w:t>Руководитель финансовой группы, главный бухгалтер Администрации</w:t>
      </w:r>
      <w:r w:rsidR="00F70150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D400F5" w:rsidRPr="00D400F5">
        <w:rPr>
          <w:rFonts w:ascii="Times New Roman" w:hAnsi="Times New Roman" w:cs="Times New Roman"/>
          <w:sz w:val="24"/>
          <w:szCs w:val="24"/>
        </w:rPr>
        <w:t xml:space="preserve">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F70150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ежегодно не позднее 1 марта направляют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 xml:space="preserve"> Главе</w:t>
      </w:r>
      <w:r w:rsidR="00F70150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D400F5" w:rsidRP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отчет об исполнении плана внутреннего финансового конт</w:t>
      </w:r>
      <w:r w:rsidR="003A3FC4">
        <w:rPr>
          <w:rFonts w:ascii="Times New Roman" w:hAnsi="Times New Roman" w:cs="Times New Roman"/>
          <w:sz w:val="24"/>
          <w:szCs w:val="24"/>
        </w:rPr>
        <w:t>роля за отчетный финансовый год</w:t>
      </w:r>
      <w:r w:rsidRPr="00057675">
        <w:rPr>
          <w:rFonts w:ascii="Times New Roman" w:hAnsi="Times New Roman" w:cs="Times New Roman"/>
          <w:sz w:val="24"/>
          <w:szCs w:val="24"/>
        </w:rPr>
        <w:t>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eastAsia="Times-Roman" w:hAnsi="Times New Roman" w:cs="Times New Roman"/>
          <w:sz w:val="24"/>
          <w:szCs w:val="24"/>
        </w:rPr>
        <w:t xml:space="preserve">Годовая отчетность </w:t>
      </w:r>
      <w:r w:rsidRPr="00057675">
        <w:rPr>
          <w:rFonts w:ascii="Times New Roman" w:hAnsi="Times New Roman" w:cs="Times New Roman"/>
          <w:sz w:val="24"/>
          <w:szCs w:val="24"/>
        </w:rPr>
        <w:t>об исполнении плана внутреннего финансового контроля</w:t>
      </w:r>
      <w:r w:rsidRPr="00057675">
        <w:rPr>
          <w:rFonts w:ascii="Times New Roman" w:eastAsia="Times-Roman" w:hAnsi="Times New Roman" w:cs="Times New Roman"/>
          <w:sz w:val="24"/>
          <w:szCs w:val="24"/>
        </w:rPr>
        <w:t xml:space="preserve"> размещается на сайте Администрации</w:t>
      </w:r>
      <w:r w:rsidR="00F70150">
        <w:rPr>
          <w:rFonts w:ascii="Times New Roman" w:eastAsia="Times-Roman" w:hAnsi="Times New Roman" w:cs="Times New Roman"/>
          <w:sz w:val="24"/>
          <w:szCs w:val="24"/>
        </w:rPr>
        <w:t xml:space="preserve"> Высокского сельсовета</w:t>
      </w:r>
      <w:r w:rsidR="00D400F5" w:rsidRPr="00D400F5">
        <w:rPr>
          <w:rFonts w:ascii="Times New Roman" w:hAnsi="Times New Roman" w:cs="Times New Roman"/>
          <w:sz w:val="24"/>
          <w:szCs w:val="24"/>
        </w:rPr>
        <w:t xml:space="preserve">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F7015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eastAsia="Times-Roman" w:hAnsi="Times New Roman" w:cs="Times New Roman"/>
          <w:sz w:val="24"/>
          <w:szCs w:val="24"/>
        </w:rPr>
        <w:t>в течение 10 рабочих дней после утверждения</w:t>
      </w:r>
      <w:r w:rsidRPr="00057675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4F2D4B">
        <w:rPr>
          <w:rFonts w:ascii="Times New Roman" w:hAnsi="Times New Roman" w:cs="Times New Roman"/>
          <w:sz w:val="24"/>
          <w:szCs w:val="24"/>
        </w:rPr>
        <w:t>Высокского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сельсовета</w:t>
      </w:r>
      <w:r w:rsidR="00D400F5">
        <w:rPr>
          <w:rFonts w:ascii="Times New Roman" w:hAnsi="Times New Roman" w:cs="Times New Roman"/>
          <w:sz w:val="24"/>
          <w:szCs w:val="24"/>
        </w:rPr>
        <w:t xml:space="preserve"> Медвенского района</w:t>
      </w:r>
      <w:r w:rsidRPr="00057675">
        <w:rPr>
          <w:rFonts w:ascii="Times New Roman" w:eastAsia="Times-Roman" w:hAnsi="Times New Roman" w:cs="Times New Roman"/>
          <w:sz w:val="24"/>
          <w:szCs w:val="24"/>
        </w:rPr>
        <w:t xml:space="preserve">. </w:t>
      </w:r>
    </w:p>
    <w:p w:rsidR="00B22E9B" w:rsidRPr="00057675" w:rsidRDefault="00B22E9B" w:rsidP="00B22E9B">
      <w:pPr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3. Порядок осуществления внутреннего финансового аудита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3.1. Организация внутреннего финансового аудита.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Внутренний финансовый аудит осуществляется одним или несколькими уполномоченными должностными лицами</w:t>
      </w:r>
      <w:r w:rsidRPr="00057675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="00F70150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D400F5" w:rsidRPr="00D400F5">
        <w:rPr>
          <w:rFonts w:ascii="Times New Roman" w:hAnsi="Times New Roman" w:cs="Times New Roman"/>
          <w:sz w:val="24"/>
          <w:szCs w:val="24"/>
        </w:rPr>
        <w:t xml:space="preserve">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F701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 xml:space="preserve">Руководителем внутреннего финансового аудита является Глава </w:t>
      </w:r>
      <w:r w:rsidR="004F2D4B">
        <w:rPr>
          <w:rFonts w:ascii="Times New Roman" w:hAnsi="Times New Roman" w:cs="Times New Roman"/>
          <w:sz w:val="24"/>
          <w:szCs w:val="24"/>
        </w:rPr>
        <w:t>Высокского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400F5" w:rsidRPr="00D400F5">
        <w:rPr>
          <w:rFonts w:ascii="Times New Roman" w:hAnsi="Times New Roman" w:cs="Times New Roman"/>
          <w:sz w:val="24"/>
          <w:szCs w:val="24"/>
        </w:rPr>
        <w:t xml:space="preserve">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D400F5" w:rsidRPr="00057675">
        <w:rPr>
          <w:rFonts w:ascii="Times New Roman" w:hAnsi="Times New Roman" w:cs="Times New Roman"/>
          <w:sz w:val="24"/>
          <w:szCs w:val="24"/>
        </w:rPr>
        <w:t>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Уполномоченные должностные лица </w:t>
      </w:r>
      <w:r w:rsidRPr="00057675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F70150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D400F5" w:rsidRP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обязаны: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а) соблюдать требования правовых актов в установленной сфере деятельности, положения Кодекса этики государственных гражданских служащих;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б) проводить проверки в соответствии с программой проверки;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в) знакомить должностное лицо объекта внутреннего финансового аудита с распоряжением о назначении проверки и программой проверки, а также с результатами проверок (актом проверки).</w:t>
      </w:r>
    </w:p>
    <w:p w:rsidR="00B22E9B" w:rsidRPr="00057675" w:rsidRDefault="00B22E9B" w:rsidP="00B22E9B">
      <w:pPr>
        <w:tabs>
          <w:tab w:val="left" w:pos="567"/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Целями внутреннего финансового аудита являются:</w:t>
      </w:r>
    </w:p>
    <w:p w:rsidR="00B22E9B" w:rsidRPr="00057675" w:rsidRDefault="00B22E9B" w:rsidP="00B22E9B">
      <w:pPr>
        <w:tabs>
          <w:tab w:val="left" w:pos="567"/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оценка надежности внутреннего финансового контроля по каждой операции бюджетных процедур, и подготовка рекомендаций по повышению его эффективности;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675">
        <w:rPr>
          <w:rFonts w:ascii="Times New Roman" w:hAnsi="Times New Roman" w:cs="Times New Roman"/>
          <w:bCs/>
          <w:sz w:val="24"/>
          <w:szCs w:val="24"/>
        </w:rPr>
        <w:t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B22E9B" w:rsidRPr="00057675" w:rsidRDefault="00B22E9B" w:rsidP="00B22E9B">
      <w:pPr>
        <w:tabs>
          <w:tab w:val="left" w:pos="567"/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подготовка предложений по повышению экономности и результативности использования средств местного бюджета.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Предметом внутреннего финансового аудита является совокупность операций бюджетных процедур, а также организация и осуществление внутреннего финансового контроля. 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Внутренний финансовый аудит осуществляется посредством проведения плановых и внеплановых проверок (далее – проверки). Плановые проверки осуществляются в соответствии с годовым планом внутреннего финансового аудита, Главой </w:t>
      </w:r>
      <w:r w:rsidR="004F2D4B">
        <w:rPr>
          <w:rFonts w:ascii="Times New Roman" w:hAnsi="Times New Roman" w:cs="Times New Roman"/>
          <w:sz w:val="24"/>
          <w:szCs w:val="24"/>
        </w:rPr>
        <w:t>Высокского</w:t>
      </w:r>
      <w:r w:rsidR="004F2D4B" w:rsidRP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сельсовета</w:t>
      </w:r>
      <w:r w:rsidR="00D400F5" w:rsidRPr="00D400F5">
        <w:rPr>
          <w:rFonts w:ascii="Times New Roman" w:hAnsi="Times New Roman" w:cs="Times New Roman"/>
          <w:sz w:val="24"/>
          <w:szCs w:val="24"/>
        </w:rPr>
        <w:t xml:space="preserve">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Pr="000576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7675">
        <w:rPr>
          <w:rFonts w:ascii="Times New Roman" w:hAnsi="Times New Roman" w:cs="Times New Roman"/>
          <w:sz w:val="24"/>
          <w:szCs w:val="24"/>
        </w:rPr>
        <w:t xml:space="preserve">Внеплановые проверки осуществляются по поручению Главы </w:t>
      </w:r>
      <w:r w:rsidR="004F2D4B">
        <w:rPr>
          <w:rFonts w:ascii="Times New Roman" w:hAnsi="Times New Roman" w:cs="Times New Roman"/>
          <w:sz w:val="24"/>
          <w:szCs w:val="24"/>
        </w:rPr>
        <w:t>Высокского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400F5" w:rsidRPr="00D400F5">
        <w:rPr>
          <w:rFonts w:ascii="Times New Roman" w:hAnsi="Times New Roman" w:cs="Times New Roman"/>
          <w:sz w:val="24"/>
          <w:szCs w:val="24"/>
        </w:rPr>
        <w:t xml:space="preserve">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Pr="00057675">
        <w:rPr>
          <w:rFonts w:ascii="Times New Roman" w:hAnsi="Times New Roman" w:cs="Times New Roman"/>
          <w:sz w:val="24"/>
          <w:szCs w:val="24"/>
        </w:rPr>
        <w:t>.</w:t>
      </w:r>
    </w:p>
    <w:p w:rsidR="00B22E9B" w:rsidRPr="00057675" w:rsidRDefault="00B22E9B" w:rsidP="00B22E9B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3.2. Планирование внутреннего финансового аудита.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Планирование внутреннего финансового аудита заключается в формировании плана внутреннего финансового аудита на очередной финансовый год (далее – План). План составляется и утверждается ежегодно до окончания текущего финансового года. 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  <w:r w:rsidRPr="00057675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F70150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 </w:t>
      </w:r>
      <w:r w:rsidR="00D400F5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D400F5" w:rsidRP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осуществляет: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а) формирование Плана на основании: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поручений Главы </w:t>
      </w:r>
      <w:r w:rsidR="004F2D4B">
        <w:rPr>
          <w:rFonts w:ascii="Times New Roman" w:hAnsi="Times New Roman" w:cs="Times New Roman"/>
          <w:sz w:val="24"/>
          <w:szCs w:val="24"/>
        </w:rPr>
        <w:t>Высокского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сельсовета</w:t>
      </w:r>
      <w:r w:rsidR="00D71AA6" w:rsidRPr="00D71AA6">
        <w:rPr>
          <w:rFonts w:ascii="Times New Roman" w:hAnsi="Times New Roman" w:cs="Times New Roman"/>
          <w:sz w:val="24"/>
          <w:szCs w:val="24"/>
        </w:rPr>
        <w:t xml:space="preserve"> </w:t>
      </w:r>
      <w:r w:rsidR="00D71AA6">
        <w:rPr>
          <w:rFonts w:ascii="Times New Roman" w:hAnsi="Times New Roman" w:cs="Times New Roman"/>
          <w:sz w:val="24"/>
          <w:szCs w:val="24"/>
        </w:rPr>
        <w:t>Медвенского района</w:t>
      </w:r>
      <w:r w:rsidRPr="00057675">
        <w:rPr>
          <w:rFonts w:ascii="Times New Roman" w:hAnsi="Times New Roman" w:cs="Times New Roman"/>
          <w:sz w:val="24"/>
          <w:szCs w:val="24"/>
        </w:rPr>
        <w:t>;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результатов осуществления внутреннего финансового контроля в текущем финансовом году;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lastRenderedPageBreak/>
        <w:t>поступившей информации о фактах несоответствия проводимых бюджетных процедур требованиям правовых актов;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б) согласование Плана и направление на утверждение Главе </w:t>
      </w:r>
      <w:r w:rsidR="004F2D4B">
        <w:rPr>
          <w:rFonts w:ascii="Times New Roman" w:hAnsi="Times New Roman" w:cs="Times New Roman"/>
          <w:sz w:val="24"/>
          <w:szCs w:val="24"/>
        </w:rPr>
        <w:t>Высокского</w:t>
      </w:r>
      <w:r w:rsidR="004F2D4B" w:rsidRP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сельсовета</w:t>
      </w:r>
      <w:r w:rsidR="00F80848" w:rsidRPr="00F80848">
        <w:rPr>
          <w:rFonts w:ascii="Times New Roman" w:hAnsi="Times New Roman" w:cs="Times New Roman"/>
          <w:sz w:val="24"/>
          <w:szCs w:val="24"/>
        </w:rPr>
        <w:t xml:space="preserve"> </w:t>
      </w:r>
      <w:r w:rsidR="00F80848">
        <w:rPr>
          <w:rFonts w:ascii="Times New Roman" w:hAnsi="Times New Roman" w:cs="Times New Roman"/>
          <w:sz w:val="24"/>
          <w:szCs w:val="24"/>
        </w:rPr>
        <w:t>Медвенского района</w:t>
      </w:r>
      <w:r w:rsidRPr="00057675">
        <w:rPr>
          <w:rFonts w:ascii="Times New Roman" w:hAnsi="Times New Roman" w:cs="Times New Roman"/>
          <w:sz w:val="24"/>
          <w:szCs w:val="24"/>
        </w:rPr>
        <w:t>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При планировании проверок также учитываются: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значимость операций, групп однотипных операций объектов аудита, которые могут оказать значительное влияние на годовую и (или) квартальную бюджетную отчетность Администрации</w:t>
      </w:r>
      <w:r w:rsidR="00F70150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F80848" w:rsidRPr="00F80848">
        <w:rPr>
          <w:rFonts w:ascii="Times New Roman" w:hAnsi="Times New Roman" w:cs="Times New Roman"/>
          <w:sz w:val="24"/>
          <w:szCs w:val="24"/>
        </w:rPr>
        <w:t xml:space="preserve"> </w:t>
      </w:r>
      <w:r w:rsidR="00F80848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F70150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в случае их неправомерного исполнения;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наличие бюджетных рисков;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результаты проведения в текущем и (или) отчетном финансовом году контрольных мероприятий Контрольно-счетной палатой </w:t>
      </w:r>
      <w:r w:rsidR="00057675">
        <w:rPr>
          <w:rFonts w:ascii="Times New Roman" w:hAnsi="Times New Roman" w:cs="Times New Roman"/>
          <w:sz w:val="24"/>
          <w:szCs w:val="24"/>
        </w:rPr>
        <w:t>Медвенского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района в отношении финансово-хозяйственной деятельности Администрации </w:t>
      </w:r>
      <w:r w:rsidR="004F2D4B">
        <w:rPr>
          <w:rFonts w:ascii="Times New Roman" w:hAnsi="Times New Roman" w:cs="Times New Roman"/>
          <w:sz w:val="24"/>
          <w:szCs w:val="24"/>
        </w:rPr>
        <w:t>Высокского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80848" w:rsidRPr="00F80848">
        <w:rPr>
          <w:rFonts w:ascii="Times New Roman" w:hAnsi="Times New Roman" w:cs="Times New Roman"/>
          <w:sz w:val="24"/>
          <w:szCs w:val="24"/>
        </w:rPr>
        <w:t xml:space="preserve"> </w:t>
      </w:r>
      <w:r w:rsidR="00F80848">
        <w:rPr>
          <w:rFonts w:ascii="Times New Roman" w:hAnsi="Times New Roman" w:cs="Times New Roman"/>
          <w:sz w:val="24"/>
          <w:szCs w:val="24"/>
        </w:rPr>
        <w:t>Медвенского района</w:t>
      </w:r>
      <w:r w:rsidRPr="00057675">
        <w:rPr>
          <w:rFonts w:ascii="Times New Roman" w:hAnsi="Times New Roman" w:cs="Times New Roman"/>
          <w:sz w:val="24"/>
          <w:szCs w:val="24"/>
        </w:rPr>
        <w:t>.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По каждой проверке в Плане указывается проверяемая бюджетная процедура и объекты аудита, срок проведения аудиторской проверки.</w:t>
      </w:r>
    </w:p>
    <w:p w:rsidR="00B22E9B" w:rsidRPr="00057675" w:rsidRDefault="00B22E9B" w:rsidP="00B22E9B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3.3. Проведение проверок.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Проверка проводится на основании утвержденного Главой</w:t>
      </w:r>
      <w:r w:rsidR="00F70150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="00F80848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F80848" w:rsidRP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 xml:space="preserve">Плана, распоряжения о назначении проверки и прилагаемой к нему программы проверки. 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Программа проверки должна содержать: 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тему проверки; 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наименование объектов аудита; 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перечень вопросов, подлежащих изучению в ходе проверки, сроки проведения проверки.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Уполномоченные должностные лица</w:t>
      </w:r>
      <w:r w:rsidRPr="00057675">
        <w:rPr>
          <w:rFonts w:ascii="Times New Roman" w:hAnsi="Times New Roman" w:cs="Times New Roman"/>
          <w:bCs/>
          <w:sz w:val="24"/>
          <w:szCs w:val="24"/>
        </w:rPr>
        <w:t xml:space="preserve"> на проведение внутреннего финансового аудита</w:t>
      </w:r>
      <w:r w:rsidRPr="00057675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после подписания распоряжения о назначении проверки Главой</w:t>
      </w:r>
      <w:r w:rsidR="00F70150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="00F80848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F80848" w:rsidRP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направляет должностному лицу объекта аудита копию распоряжения о назначении проверки и прилагаемую к нему программу проверки.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В ходе проверки в отношении объектов аудита проводится исследование: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осуществления внутреннего финансового контроля в отношении бюджетных процедур;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законности выполнения бюджетных процедур и эффективности использования бюджетных средств;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применения автоматизированных информационных систем объектом аудита при осуществлении бюджетных процедур.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Проверка проводится путем выполнения инспектирования, наблюдения,  опросов, подтверждения, пересчета, аналитических процедур. 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При проведении проверки используются достоверные доказательства и факты, подтверждающие наличие или отсутствие обстоятельств, имеющих значение для правильной оценки осуществления бюджетных процедур объектами аудита. Уполномоченные должностные лица оценивают достоверность каждого доказательства, а также достаточность и взаимную связь доказательств, подтверждающих выявленные нарушения и недостатки в осуществлении бюджетных процедур объектами аудита, являющихся основанием для выводов и предложений по результатам проверки. 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Предельный срок проведения проверки –30 рабочих дней.</w:t>
      </w:r>
    </w:p>
    <w:p w:rsidR="00B22E9B" w:rsidRPr="00057675" w:rsidRDefault="00B22E9B" w:rsidP="00B22E9B">
      <w:pPr>
        <w:pStyle w:val="a3"/>
        <w:widowControl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Срок проведения проверки может быть продлен, но не более чем на 15 календарных дней по решению Главы </w:t>
      </w:r>
      <w:r w:rsidR="004F2D4B">
        <w:rPr>
          <w:rFonts w:ascii="Times New Roman" w:hAnsi="Times New Roman" w:cs="Times New Roman"/>
          <w:sz w:val="24"/>
          <w:szCs w:val="24"/>
        </w:rPr>
        <w:t>Высокского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сельсовета</w:t>
      </w:r>
      <w:r w:rsidR="00F80848">
        <w:rPr>
          <w:rFonts w:ascii="Times New Roman" w:hAnsi="Times New Roman" w:cs="Times New Roman"/>
          <w:sz w:val="24"/>
          <w:szCs w:val="24"/>
        </w:rPr>
        <w:t xml:space="preserve"> Медвенского района</w:t>
      </w:r>
      <w:r w:rsidRPr="00057675">
        <w:rPr>
          <w:rFonts w:ascii="Times New Roman" w:hAnsi="Times New Roman" w:cs="Times New Roman"/>
          <w:sz w:val="24"/>
          <w:szCs w:val="24"/>
        </w:rPr>
        <w:t>.</w:t>
      </w:r>
    </w:p>
    <w:p w:rsidR="00B22E9B" w:rsidRPr="00057675" w:rsidRDefault="00B22E9B" w:rsidP="00B22E9B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3.4. Оформление и рассмотрение результатов внутреннего финансового аудита.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Результаты проверки оформляются актом, который оформляется в 2-х экземплярах в течение 15 рабочих дней после даты завершения проверки, указанной в приказе о назначении проверки, и подписывается уполномоченными должностными лицами.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lastRenderedPageBreak/>
        <w:t>Акт должен содержать: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675">
        <w:rPr>
          <w:rFonts w:ascii="Times New Roman" w:hAnsi="Times New Roman" w:cs="Times New Roman"/>
          <w:sz w:val="24"/>
          <w:szCs w:val="24"/>
        </w:rPr>
        <w:t>информацию о выявленных в ходе проверки недостатках и нарушениях (в количественном и денежном выражении), условиях и причинах таких нарушений, а также значимых бюджетных рисках;</w:t>
      </w:r>
      <w:proofErr w:type="gramEnd"/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информацию о наличии или отсутствии возражений со стороны объектов аудита;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выводы, предложения и рекомендации по устранению выявленных нарушений и недостатков, внесению изменений в планы внутреннего финансового контроля, а также предложения по повышению экономности и результативности использования средств местного бюджета.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Акт вручается объекту внутреннего финансового аудита не позднее следующего рабочего дня после его подписания уполномоченными должностными лицами. Должностное лицо объекта</w:t>
      </w:r>
      <w:r w:rsidRPr="0005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 xml:space="preserve">контроля в течение 5 рабочих дней рассматривает и подписывает акт проверки. Должностное лицо контроля вправе представить письменные возражения на акт проверки. Письменные возражения объекта контроля прилагаются к материалам проверки. 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На основании акта составляется отчет (служебная записка) о результатах проверки в 2-х экземплярах. Отчет содержит информацию об итогах проверки, в том числе: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675">
        <w:rPr>
          <w:rFonts w:ascii="Times New Roman" w:hAnsi="Times New Roman" w:cs="Times New Roman"/>
          <w:sz w:val="24"/>
          <w:szCs w:val="24"/>
        </w:rPr>
        <w:t>информацию о выявленных в ходе проверки недостатках и нарушениях (в количественном и денежном выражении), условиях и причинах таких нарушений, а также значимых бюджетных рисках;</w:t>
      </w:r>
      <w:proofErr w:type="gramEnd"/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информацию о наличии или отсутствии возражений со стороны объектов аудита;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выводы, предложения и рекомендации по устранению выявленных нарушений и недостатков, внесению изменений в планы внутреннего финансового контроля, а также предложения по повышению экономности и результативности использования средств местного бюджета.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Отчет (служебная записка)</w:t>
      </w:r>
      <w:r w:rsidRPr="0005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 xml:space="preserve">с приложением акта проверки направляется Главе </w:t>
      </w:r>
      <w:r w:rsidR="004F2D4B">
        <w:rPr>
          <w:rFonts w:ascii="Times New Roman" w:hAnsi="Times New Roman" w:cs="Times New Roman"/>
          <w:sz w:val="24"/>
          <w:szCs w:val="24"/>
        </w:rPr>
        <w:t>Высокского</w:t>
      </w:r>
      <w:r w:rsidR="004F2D4B" w:rsidRP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сельсовета</w:t>
      </w:r>
      <w:r w:rsidR="00F80848" w:rsidRPr="00F80848">
        <w:rPr>
          <w:rFonts w:ascii="Times New Roman" w:hAnsi="Times New Roman" w:cs="Times New Roman"/>
          <w:sz w:val="24"/>
          <w:szCs w:val="24"/>
        </w:rPr>
        <w:t xml:space="preserve"> </w:t>
      </w:r>
      <w:r w:rsidR="00F80848">
        <w:rPr>
          <w:rFonts w:ascii="Times New Roman" w:hAnsi="Times New Roman" w:cs="Times New Roman"/>
          <w:sz w:val="24"/>
          <w:szCs w:val="24"/>
        </w:rPr>
        <w:t>Медвенского района</w:t>
      </w:r>
      <w:r w:rsidRPr="00057675">
        <w:rPr>
          <w:rFonts w:ascii="Times New Roman" w:hAnsi="Times New Roman" w:cs="Times New Roman"/>
          <w:sz w:val="24"/>
          <w:szCs w:val="24"/>
        </w:rPr>
        <w:t>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По результатам рассмотрения указанных документов Глава</w:t>
      </w:r>
      <w:r w:rsidR="00F70150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="00F80848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F80848" w:rsidRP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принимает решение в форме резолюции или поручения о:</w:t>
      </w:r>
    </w:p>
    <w:p w:rsidR="00B22E9B" w:rsidRPr="00057675" w:rsidRDefault="00B22E9B" w:rsidP="00B22E9B">
      <w:pPr>
        <w:shd w:val="clear" w:color="auto" w:fill="FFFFFF"/>
        <w:tabs>
          <w:tab w:val="left" w:pos="567"/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необходимости реализации выводов, предложений и рекомендаций;</w:t>
      </w:r>
    </w:p>
    <w:p w:rsidR="00B22E9B" w:rsidRPr="00057675" w:rsidRDefault="00B22E9B" w:rsidP="00B22E9B">
      <w:pPr>
        <w:shd w:val="clear" w:color="auto" w:fill="FFFFFF"/>
        <w:tabs>
          <w:tab w:val="left" w:pos="567"/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недостаточной обоснованности выводов, предложений и рекомендаций;</w:t>
      </w:r>
    </w:p>
    <w:p w:rsidR="00B22E9B" w:rsidRPr="00057675" w:rsidRDefault="00B22E9B" w:rsidP="00B22E9B">
      <w:pPr>
        <w:shd w:val="clear" w:color="auto" w:fill="FFFFFF"/>
        <w:tabs>
          <w:tab w:val="left" w:pos="567"/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675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 xml:space="preserve"> дисциплинарной ответственности к виновным должностным лицам, проведении служебных проверок.</w:t>
      </w:r>
    </w:p>
    <w:p w:rsidR="00B22E9B" w:rsidRPr="00057675" w:rsidRDefault="00B22E9B" w:rsidP="00B22E9B">
      <w:pPr>
        <w:shd w:val="clear" w:color="auto" w:fill="FFFFFF"/>
        <w:tabs>
          <w:tab w:val="left" w:pos="567"/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При проведении служебной проверки в установленном трудовым законодательством порядке, в состав комиссии могут привлекаться работники, проводившие финансовый аудит. По итогам проведения служебной проверки формируются предложения о принятии мер по устранению нарушений бюджетного законодательства. 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3.5. Составление и представление отчетности о результатах внутреннего финансового аудита.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Руководитель финансовой группы обеспечивает составление годовой отчетности о результатах осуществления внутреннего финансового аудита (далее – отчет). Отчетность формируется и предоставляется на утверждение Главе</w:t>
      </w:r>
      <w:r w:rsidR="00F70150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057675">
        <w:rPr>
          <w:rFonts w:ascii="Times New Roman" w:hAnsi="Times New Roman" w:cs="Times New Roman"/>
          <w:sz w:val="24"/>
          <w:szCs w:val="24"/>
        </w:rPr>
        <w:t xml:space="preserve">до 1 апреля года, следующего за </w:t>
      </w:r>
      <w:proofErr w:type="gramStart"/>
      <w:r w:rsidRPr="00057675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>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Отчетность должна содержать информацию, подтверждающую выводы о надежности (эффективности) внутреннего финансового контроля, достоверности бюджетной отчетности Администрации </w:t>
      </w:r>
      <w:r w:rsidR="004F2D4B">
        <w:rPr>
          <w:rFonts w:ascii="Times New Roman" w:hAnsi="Times New Roman" w:cs="Times New Roman"/>
          <w:sz w:val="24"/>
          <w:szCs w:val="24"/>
        </w:rPr>
        <w:t>Высокского</w:t>
      </w:r>
      <w:r w:rsid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сельсовета</w:t>
      </w:r>
      <w:r w:rsidR="00F80848" w:rsidRPr="00F80848">
        <w:rPr>
          <w:rFonts w:ascii="Times New Roman" w:hAnsi="Times New Roman" w:cs="Times New Roman"/>
          <w:sz w:val="24"/>
          <w:szCs w:val="24"/>
        </w:rPr>
        <w:t xml:space="preserve"> </w:t>
      </w:r>
      <w:r w:rsidR="00F80848">
        <w:rPr>
          <w:rFonts w:ascii="Times New Roman" w:hAnsi="Times New Roman" w:cs="Times New Roman"/>
          <w:sz w:val="24"/>
          <w:szCs w:val="24"/>
        </w:rPr>
        <w:t>Медвенского района</w:t>
      </w:r>
      <w:r w:rsidRPr="00057675">
        <w:rPr>
          <w:rFonts w:ascii="Times New Roman" w:hAnsi="Times New Roman" w:cs="Times New Roman"/>
          <w:sz w:val="24"/>
          <w:szCs w:val="24"/>
        </w:rPr>
        <w:t>.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или существенному снижению </w:t>
      </w:r>
      <w:proofErr w:type="gramStart"/>
      <w:r w:rsidRPr="00057675">
        <w:rPr>
          <w:rFonts w:ascii="Times New Roman" w:hAnsi="Times New Roman" w:cs="Times New Roman"/>
          <w:sz w:val="24"/>
          <w:szCs w:val="24"/>
        </w:rPr>
        <w:t>числа нарушений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 xml:space="preserve"> правовых актов, регулирующих бюджетные правоотношения, актов Администрации </w:t>
      </w:r>
      <w:r w:rsidR="004F2D4B">
        <w:rPr>
          <w:rFonts w:ascii="Times New Roman" w:hAnsi="Times New Roman" w:cs="Times New Roman"/>
          <w:sz w:val="24"/>
          <w:szCs w:val="24"/>
        </w:rPr>
        <w:t>Высокского</w:t>
      </w:r>
      <w:r w:rsidR="004F2D4B" w:rsidRP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 xml:space="preserve">сельсовета, а также повышению эффективности использования бюджетных средств. </w:t>
      </w:r>
    </w:p>
    <w:p w:rsidR="00F2509E" w:rsidRPr="003011FE" w:rsidRDefault="00B22E9B" w:rsidP="003011FE">
      <w:pPr>
        <w:pStyle w:val="a3"/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057675">
        <w:rPr>
          <w:rFonts w:ascii="Times New Roman" w:eastAsia="Times-Roman" w:hAnsi="Times New Roman" w:cs="Times New Roman"/>
          <w:sz w:val="24"/>
          <w:szCs w:val="24"/>
        </w:rPr>
        <w:lastRenderedPageBreak/>
        <w:t xml:space="preserve">Годовая отчетность о </w:t>
      </w:r>
      <w:r w:rsidRPr="00057675">
        <w:rPr>
          <w:rFonts w:ascii="Times New Roman" w:hAnsi="Times New Roman" w:cs="Times New Roman"/>
          <w:sz w:val="24"/>
          <w:szCs w:val="24"/>
        </w:rPr>
        <w:t>результатах внутреннего финансового аудита</w:t>
      </w:r>
      <w:r w:rsidRPr="00057675">
        <w:rPr>
          <w:rFonts w:ascii="Times New Roman" w:eastAsia="Times-Roman" w:hAnsi="Times New Roman" w:cs="Times New Roman"/>
          <w:sz w:val="24"/>
          <w:szCs w:val="24"/>
        </w:rPr>
        <w:t xml:space="preserve"> размещается на сайте </w:t>
      </w:r>
      <w:r w:rsidR="00057675">
        <w:rPr>
          <w:rFonts w:ascii="Times New Roman" w:eastAsia="Times-Roman" w:hAnsi="Times New Roman" w:cs="Times New Roman"/>
          <w:sz w:val="24"/>
          <w:szCs w:val="24"/>
        </w:rPr>
        <w:t>муниципального образования «</w:t>
      </w:r>
      <w:r w:rsidR="004F2D4B">
        <w:rPr>
          <w:rFonts w:ascii="Times New Roman" w:hAnsi="Times New Roman" w:cs="Times New Roman"/>
          <w:sz w:val="24"/>
          <w:szCs w:val="24"/>
        </w:rPr>
        <w:t>Высокский</w:t>
      </w:r>
      <w:r w:rsidR="00057675">
        <w:rPr>
          <w:rFonts w:ascii="Times New Roman" w:eastAsia="Times-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Pr="00057675">
        <w:rPr>
          <w:rFonts w:ascii="Times New Roman" w:eastAsia="Times-Roman" w:hAnsi="Times New Roman" w:cs="Times New Roman"/>
          <w:sz w:val="24"/>
          <w:szCs w:val="24"/>
        </w:rPr>
        <w:t xml:space="preserve"> в течение 10 рабочих дней после утверждения</w:t>
      </w:r>
      <w:r w:rsidRPr="00057675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4F2D4B">
        <w:rPr>
          <w:rFonts w:ascii="Times New Roman" w:hAnsi="Times New Roman" w:cs="Times New Roman"/>
          <w:sz w:val="24"/>
          <w:szCs w:val="24"/>
        </w:rPr>
        <w:t>Высокского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57675">
        <w:rPr>
          <w:rFonts w:ascii="Times New Roman" w:eastAsia="Times-Roman" w:hAnsi="Times New Roman" w:cs="Times New Roman"/>
          <w:sz w:val="24"/>
          <w:szCs w:val="24"/>
        </w:rPr>
        <w:t>.</w:t>
      </w:r>
    </w:p>
    <w:sectPr w:rsidR="00F2509E" w:rsidRPr="003011FE" w:rsidSect="00835C09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00122"/>
    <w:rsid w:val="00057675"/>
    <w:rsid w:val="001051A0"/>
    <w:rsid w:val="001C1BAC"/>
    <w:rsid w:val="00237FC9"/>
    <w:rsid w:val="00295136"/>
    <w:rsid w:val="00297908"/>
    <w:rsid w:val="003011FE"/>
    <w:rsid w:val="0035420A"/>
    <w:rsid w:val="003A3FC4"/>
    <w:rsid w:val="00481526"/>
    <w:rsid w:val="004F2D4B"/>
    <w:rsid w:val="0066206A"/>
    <w:rsid w:val="006929E4"/>
    <w:rsid w:val="006F6785"/>
    <w:rsid w:val="0076464E"/>
    <w:rsid w:val="00835C09"/>
    <w:rsid w:val="00956B5A"/>
    <w:rsid w:val="00B00122"/>
    <w:rsid w:val="00B22E9B"/>
    <w:rsid w:val="00B5181F"/>
    <w:rsid w:val="00C93F4C"/>
    <w:rsid w:val="00CF54A5"/>
    <w:rsid w:val="00D114D4"/>
    <w:rsid w:val="00D400F5"/>
    <w:rsid w:val="00D70FC1"/>
    <w:rsid w:val="00D71AA6"/>
    <w:rsid w:val="00E375F4"/>
    <w:rsid w:val="00EB3C4A"/>
    <w:rsid w:val="00F2509E"/>
    <w:rsid w:val="00F70150"/>
    <w:rsid w:val="00F8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01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22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Основной текст_"/>
    <w:link w:val="2"/>
    <w:uiPriority w:val="99"/>
    <w:locked/>
    <w:rsid w:val="00F2509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F2509E"/>
    <w:pPr>
      <w:widowControl w:val="0"/>
      <w:shd w:val="clear" w:color="auto" w:fill="FFFFFF"/>
      <w:spacing w:before="120" w:after="1080" w:line="240" w:lineRule="atLeast"/>
      <w:ind w:hanging="2180"/>
      <w:jc w:val="both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3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3198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27</cp:revision>
  <cp:lastPrinted>2020-02-12T13:45:00Z</cp:lastPrinted>
  <dcterms:created xsi:type="dcterms:W3CDTF">2020-02-10T05:08:00Z</dcterms:created>
  <dcterms:modified xsi:type="dcterms:W3CDTF">2020-02-12T13:46:00Z</dcterms:modified>
</cp:coreProperties>
</file>