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6170">
        <w:rPr>
          <w:rFonts w:ascii="Times New Roman CYR" w:hAnsi="Times New Roman CYR" w:cs="Times New Roman CYR"/>
          <w:sz w:val="24"/>
          <w:szCs w:val="24"/>
        </w:rPr>
        <w:t>05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46170">
        <w:rPr>
          <w:rFonts w:ascii="Times New Roman CYR" w:hAnsi="Times New Roman CYR" w:cs="Times New Roman CYR"/>
          <w:sz w:val="24"/>
          <w:szCs w:val="24"/>
        </w:rPr>
        <w:t>11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246170">
        <w:rPr>
          <w:rFonts w:ascii="Times New Roman CYR" w:hAnsi="Times New Roman CYR" w:cs="Times New Roman CYR"/>
          <w:sz w:val="24"/>
          <w:szCs w:val="24"/>
        </w:rPr>
        <w:t>38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46:15:141105:3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1F19DF" w:rsidRDefault="00246170" w:rsidP="002461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712DCB">
        <w:rPr>
          <w:sz w:val="26"/>
          <w:szCs w:val="26"/>
        </w:rPr>
        <w:t xml:space="preserve"> </w:t>
      </w:r>
      <w:proofErr w:type="gramStart"/>
      <w:r w:rsidRPr="001F19DF">
        <w:rPr>
          <w:sz w:val="28"/>
          <w:szCs w:val="28"/>
        </w:rPr>
        <w:t>Руководствуясь Федеральным законом Российской Федерации от 06.10.2003 года № 131-</w:t>
      </w:r>
      <w:r w:rsidRPr="00B6279B"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постановлением Администрации Высокского  сельсовета Медвенского района от 1</w:t>
      </w:r>
      <w:r>
        <w:rPr>
          <w:sz w:val="28"/>
          <w:szCs w:val="28"/>
        </w:rPr>
        <w:t>8</w:t>
      </w:r>
      <w:r w:rsidRPr="00B6279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6279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6279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37</w:t>
      </w:r>
      <w:r w:rsidRPr="00B6279B">
        <w:rPr>
          <w:sz w:val="28"/>
          <w:szCs w:val="28"/>
        </w:rPr>
        <w:t>-па «</w:t>
      </w:r>
      <w:r w:rsidRPr="00B6279B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Высокского сельсовета Медвенского района Курской области муниципальной услуги </w:t>
      </w:r>
      <w:r w:rsidRPr="00B6279B">
        <w:rPr>
          <w:bCs/>
          <w:sz w:val="28"/>
          <w:szCs w:val="28"/>
          <w:lang w:eastAsia="en-US"/>
        </w:rPr>
        <w:t>«</w:t>
      </w:r>
      <w:r w:rsidRPr="00D366A8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B6279B">
        <w:rPr>
          <w:bCs/>
          <w:sz w:val="28"/>
          <w:szCs w:val="28"/>
          <w:lang w:eastAsia="en-US"/>
        </w:rPr>
        <w:t>»,</w:t>
      </w:r>
      <w:r w:rsidRPr="00B6279B">
        <w:rPr>
          <w:sz w:val="28"/>
          <w:szCs w:val="28"/>
        </w:rPr>
        <w:t xml:space="preserve"> в связи с отсутствием адреса объекта недвижимости и учитывая п. 68</w:t>
      </w:r>
      <w:proofErr w:type="gramEnd"/>
      <w:r w:rsidRPr="00B6279B">
        <w:rPr>
          <w:sz w:val="28"/>
          <w:szCs w:val="28"/>
        </w:rPr>
        <w:t xml:space="preserve"> Порядка ведения Госкадастра недвижимости, утвержденный приказом</w:t>
      </w:r>
      <w:r w:rsidRPr="001F19DF">
        <w:rPr>
          <w:sz w:val="28"/>
          <w:szCs w:val="28"/>
        </w:rPr>
        <w:t xml:space="preserve"> </w:t>
      </w:r>
      <w:proofErr w:type="gramStart"/>
      <w:r w:rsidRPr="001F19DF">
        <w:rPr>
          <w:sz w:val="28"/>
          <w:szCs w:val="28"/>
        </w:rPr>
        <w:t>Минэконо</w:t>
      </w:r>
      <w:r>
        <w:rPr>
          <w:sz w:val="28"/>
          <w:szCs w:val="28"/>
        </w:rPr>
        <w:t>м развития</w:t>
      </w:r>
      <w:proofErr w:type="gramEnd"/>
      <w:r>
        <w:rPr>
          <w:sz w:val="28"/>
          <w:szCs w:val="28"/>
        </w:rPr>
        <w:t xml:space="preserve"> от 04.02.2010 года №</w:t>
      </w:r>
      <w:r w:rsidRPr="001F19DF">
        <w:rPr>
          <w:sz w:val="28"/>
          <w:szCs w:val="28"/>
        </w:rPr>
        <w:t xml:space="preserve">42, Администрация Высокского сельсовета Медвенского района Курской области ПОСТАНОВЛЯЕТ: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 1. Земельному</w:t>
      </w:r>
      <w:r>
        <w:rPr>
          <w:sz w:val="28"/>
          <w:szCs w:val="28"/>
        </w:rPr>
        <w:t xml:space="preserve">   </w:t>
      </w:r>
      <w:r w:rsidRPr="001F19DF">
        <w:rPr>
          <w:sz w:val="28"/>
          <w:szCs w:val="28"/>
        </w:rPr>
        <w:t xml:space="preserve"> участку </w:t>
      </w:r>
      <w:r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250000+/</w:t>
      </w:r>
      <w:r w:rsidRPr="00A46D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4375 </w:t>
      </w:r>
      <w:r w:rsidRPr="00650353">
        <w:rPr>
          <w:sz w:val="28"/>
          <w:szCs w:val="28"/>
        </w:rPr>
        <w:t>(</w:t>
      </w:r>
      <w:r>
        <w:rPr>
          <w:sz w:val="28"/>
          <w:szCs w:val="28"/>
        </w:rPr>
        <w:t>Двести  пятьдесят тысяч  +/</w:t>
      </w:r>
      <w:r w:rsidRPr="00A46D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четыре тысячи триста семьдесят пять)</w:t>
      </w:r>
      <w:r w:rsidRPr="001F19DF">
        <w:rPr>
          <w:sz w:val="28"/>
          <w:szCs w:val="28"/>
        </w:rPr>
        <w:t xml:space="preserve">  кв.м.,  с кадастровым номером </w:t>
      </w:r>
      <w:r w:rsidRPr="00650353">
        <w:rPr>
          <w:sz w:val="28"/>
          <w:szCs w:val="28"/>
        </w:rPr>
        <w:t>46:15:</w:t>
      </w:r>
      <w:r>
        <w:rPr>
          <w:sz w:val="28"/>
          <w:szCs w:val="28"/>
        </w:rPr>
        <w:t>141105:3</w:t>
      </w:r>
      <w:r w:rsidRPr="00650353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 - земли сельскохозяйственного назначения,  </w:t>
      </w:r>
      <w:r w:rsidRPr="001F19DF">
        <w:rPr>
          <w:sz w:val="28"/>
          <w:szCs w:val="28"/>
        </w:rPr>
        <w:t xml:space="preserve">присвоить  адрес  местоположения: Российская Федерация, Курская область, Медвенский район, Высокский сельсовет.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0E43D1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8B2C22" w:rsidRPr="00603ECF" w:rsidRDefault="0003005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Н.Г. Сотникова </w:t>
      </w:r>
    </w:p>
    <w:sectPr w:rsidR="002B2034" w:rsidRPr="00603ECF" w:rsidSect="00993A61">
      <w:pgSz w:w="12240" w:h="15840"/>
      <w:pgMar w:top="709" w:right="964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E43D1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90185"/>
    <w:rsid w:val="003E44A0"/>
    <w:rsid w:val="003F5FBF"/>
    <w:rsid w:val="004278FB"/>
    <w:rsid w:val="004426F3"/>
    <w:rsid w:val="00455DC1"/>
    <w:rsid w:val="00493B67"/>
    <w:rsid w:val="004A7F52"/>
    <w:rsid w:val="004B5D59"/>
    <w:rsid w:val="005001CC"/>
    <w:rsid w:val="00510809"/>
    <w:rsid w:val="005137B3"/>
    <w:rsid w:val="00531A10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C29"/>
    <w:rsid w:val="006A4FF3"/>
    <w:rsid w:val="007039D8"/>
    <w:rsid w:val="007168D3"/>
    <w:rsid w:val="00743F04"/>
    <w:rsid w:val="007511AF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69BE"/>
    <w:rsid w:val="00A13214"/>
    <w:rsid w:val="00A361AC"/>
    <w:rsid w:val="00A4438D"/>
    <w:rsid w:val="00A60DBD"/>
    <w:rsid w:val="00A87A1D"/>
    <w:rsid w:val="00A96E64"/>
    <w:rsid w:val="00AC26B7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F0995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113</cp:revision>
  <cp:lastPrinted>2020-10-20T13:07:00Z</cp:lastPrinted>
  <dcterms:created xsi:type="dcterms:W3CDTF">2019-04-16T05:41:00Z</dcterms:created>
  <dcterms:modified xsi:type="dcterms:W3CDTF">2020-11-05T13:58:00Z</dcterms:modified>
</cp:coreProperties>
</file>