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FA" w:rsidRPr="004217FA" w:rsidRDefault="004217FA" w:rsidP="004217F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4217FA" w:rsidRPr="004217FA" w:rsidRDefault="004217FA" w:rsidP="004217FA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МЕДВЕНСКОГО РАЙОНА  КУРСКОЙ ОБЛАСТИ </w:t>
      </w:r>
    </w:p>
    <w:p w:rsidR="004217FA" w:rsidRPr="004217FA" w:rsidRDefault="004217FA" w:rsidP="004217FA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val="ru-RU"/>
        </w:rPr>
      </w:pPr>
      <w:r w:rsidRPr="004217FA">
        <w:rPr>
          <w:rFonts w:ascii="Times New Roman CYR" w:hAnsi="Times New Roman CYR" w:cs="Times New Roman CYR"/>
          <w:lang w:val="ru-RU"/>
        </w:rPr>
        <w:t xml:space="preserve">   </w:t>
      </w:r>
    </w:p>
    <w:p w:rsidR="004217FA" w:rsidRPr="004217FA" w:rsidRDefault="004217FA" w:rsidP="004217F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                          </w:t>
      </w:r>
      <w:r w:rsidR="009C22FC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</w:t>
      </w:r>
      <w:r w:rsidRPr="004217FA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ПОСТАНОВЛЕНИЕ  </w:t>
      </w:r>
    </w:p>
    <w:p w:rsidR="004217FA" w:rsidRPr="004217FA" w:rsidRDefault="00E03190" w:rsidP="004217FA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от  </w:t>
      </w:r>
      <w:r w:rsidR="00E33D7F">
        <w:rPr>
          <w:sz w:val="24"/>
          <w:lang w:val="ru-RU"/>
        </w:rPr>
        <w:t xml:space="preserve"> 2</w:t>
      </w:r>
      <w:r w:rsidR="004D2E5A">
        <w:rPr>
          <w:sz w:val="24"/>
          <w:lang w:val="ru-RU"/>
        </w:rPr>
        <w:t>9</w:t>
      </w:r>
      <w:r w:rsidR="00E33D7F">
        <w:rPr>
          <w:sz w:val="24"/>
          <w:lang w:val="ru-RU"/>
        </w:rPr>
        <w:t>.1</w:t>
      </w:r>
      <w:r w:rsidR="004D2E5A">
        <w:rPr>
          <w:sz w:val="24"/>
          <w:lang w:val="ru-RU"/>
        </w:rPr>
        <w:t>1</w:t>
      </w:r>
      <w:r w:rsidR="004217FA" w:rsidRPr="004217FA">
        <w:rPr>
          <w:sz w:val="24"/>
          <w:lang w:val="ru-RU"/>
        </w:rPr>
        <w:t xml:space="preserve">.2021 года       </w:t>
      </w:r>
      <w:r w:rsidR="0027375E">
        <w:rPr>
          <w:sz w:val="24"/>
          <w:lang w:val="ru-RU"/>
        </w:rPr>
        <w:t xml:space="preserve">                       </w:t>
      </w:r>
      <w:r w:rsidR="009C22FC">
        <w:rPr>
          <w:sz w:val="24"/>
          <w:lang w:val="ru-RU"/>
        </w:rPr>
        <w:t xml:space="preserve">    </w:t>
      </w:r>
      <w:r w:rsidR="00AE4EDB">
        <w:rPr>
          <w:sz w:val="24"/>
          <w:lang w:val="ru-RU"/>
        </w:rPr>
        <w:t xml:space="preserve"> № 1</w:t>
      </w:r>
      <w:r w:rsidR="0027375E">
        <w:rPr>
          <w:sz w:val="24"/>
          <w:lang w:val="ru-RU"/>
        </w:rPr>
        <w:t>5</w:t>
      </w:r>
      <w:r w:rsidR="004D2E5A">
        <w:rPr>
          <w:sz w:val="24"/>
          <w:lang w:val="ru-RU"/>
        </w:rPr>
        <w:t xml:space="preserve">3 </w:t>
      </w:r>
      <w:r w:rsidR="004217FA" w:rsidRPr="004217FA">
        <w:rPr>
          <w:sz w:val="24"/>
          <w:lang w:val="ru-RU"/>
        </w:rPr>
        <w:t>-па</w:t>
      </w:r>
    </w:p>
    <w:p w:rsidR="004D2E5A" w:rsidRPr="004D2E5A" w:rsidRDefault="004D2E5A" w:rsidP="004D2E5A">
      <w:pPr>
        <w:ind w:right="3826"/>
        <w:jc w:val="both"/>
        <w:rPr>
          <w:b/>
          <w:sz w:val="24"/>
          <w:szCs w:val="24"/>
          <w:lang w:val="ru-RU"/>
        </w:rPr>
      </w:pPr>
    </w:p>
    <w:p w:rsidR="002A02A5" w:rsidRDefault="004D2E5A" w:rsidP="004D2E5A">
      <w:pPr>
        <w:ind w:right="140"/>
        <w:jc w:val="center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Об утверждении Положения об организации и осуществлении первичного воинского учета на территории</w:t>
      </w:r>
      <w:r w:rsidR="00860061">
        <w:rPr>
          <w:b/>
          <w:sz w:val="24"/>
          <w:szCs w:val="24"/>
          <w:lang w:val="ru-RU"/>
        </w:rPr>
        <w:t xml:space="preserve"> Высокского сельсовета </w:t>
      </w:r>
    </w:p>
    <w:p w:rsidR="004D2E5A" w:rsidRPr="004D2E5A" w:rsidRDefault="004D2E5A" w:rsidP="004D2E5A">
      <w:pPr>
        <w:ind w:right="140"/>
        <w:jc w:val="center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Медвенского района Курской области</w:t>
      </w:r>
    </w:p>
    <w:p w:rsidR="004D2E5A" w:rsidRPr="004D2E5A" w:rsidRDefault="004D2E5A" w:rsidP="004D2E5A">
      <w:pPr>
        <w:ind w:right="3826"/>
        <w:jc w:val="both"/>
        <w:rPr>
          <w:b/>
          <w:sz w:val="24"/>
          <w:szCs w:val="24"/>
          <w:lang w:val="ru-RU"/>
        </w:rPr>
      </w:pPr>
    </w:p>
    <w:p w:rsidR="004D2E5A" w:rsidRPr="004D2E5A" w:rsidRDefault="00860061" w:rsidP="00860061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gramStart"/>
      <w:r w:rsidR="004D2E5A" w:rsidRPr="004D2E5A">
        <w:rPr>
          <w:sz w:val="28"/>
          <w:szCs w:val="28"/>
          <w:lang w:val="ru-RU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</w:t>
      </w:r>
      <w:r w:rsidR="004D2E5A" w:rsidRPr="004D2E5A">
        <w:rPr>
          <w:spacing w:val="-8"/>
          <w:sz w:val="28"/>
          <w:szCs w:val="28"/>
          <w:lang w:val="ru-RU" w:eastAsia="ar-SA"/>
        </w:rPr>
        <w:t>постановлением Правительства</w:t>
      </w:r>
      <w:proofErr w:type="gramEnd"/>
      <w:r w:rsidR="004D2E5A" w:rsidRPr="004D2E5A">
        <w:rPr>
          <w:spacing w:val="-8"/>
          <w:sz w:val="28"/>
          <w:szCs w:val="28"/>
          <w:lang w:val="ru-RU" w:eastAsia="ar-SA"/>
        </w:rPr>
        <w:t xml:space="preserve"> Российской Федерации от 06.02.2020 № 103 «О внесении изменений в Положение о воинском учете»,</w:t>
      </w:r>
      <w:r w:rsidR="004D2E5A" w:rsidRPr="004D2E5A">
        <w:rPr>
          <w:spacing w:val="-8"/>
          <w:sz w:val="27"/>
          <w:szCs w:val="27"/>
          <w:lang w:val="ru-RU" w:eastAsia="ar-SA"/>
        </w:rPr>
        <w:t xml:space="preserve"> </w:t>
      </w:r>
      <w:r w:rsidR="004D2E5A" w:rsidRPr="004D2E5A">
        <w:rPr>
          <w:sz w:val="28"/>
          <w:szCs w:val="28"/>
          <w:lang w:val="ru-RU"/>
        </w:rPr>
        <w:t>Уставом муниципального образования «</w:t>
      </w:r>
      <w:r w:rsidR="00E21DBF">
        <w:rPr>
          <w:sz w:val="28"/>
          <w:szCs w:val="28"/>
          <w:lang w:val="ru-RU"/>
        </w:rPr>
        <w:t>Высокский</w:t>
      </w:r>
      <w:r w:rsidR="004D2E5A" w:rsidRPr="004D2E5A">
        <w:rPr>
          <w:sz w:val="28"/>
          <w:szCs w:val="28"/>
          <w:lang w:val="ru-RU"/>
        </w:rPr>
        <w:t xml:space="preserve"> сельсовет» Медвенского района Курской области, </w:t>
      </w:r>
      <w:r w:rsidR="004D2E5A" w:rsidRPr="004D2E5A">
        <w:rPr>
          <w:color w:val="000000"/>
          <w:sz w:val="28"/>
          <w:szCs w:val="28"/>
          <w:lang w:val="ru-RU"/>
        </w:rPr>
        <w:t>Администрация</w:t>
      </w:r>
      <w:r>
        <w:rPr>
          <w:color w:val="000000"/>
          <w:sz w:val="28"/>
          <w:szCs w:val="28"/>
          <w:lang w:val="ru-RU"/>
        </w:rPr>
        <w:t xml:space="preserve"> Высокского сельсовета </w:t>
      </w:r>
      <w:r w:rsidR="004D2E5A" w:rsidRPr="004D2E5A">
        <w:rPr>
          <w:color w:val="000000"/>
          <w:sz w:val="28"/>
          <w:szCs w:val="28"/>
          <w:lang w:val="ru-RU"/>
        </w:rPr>
        <w:t xml:space="preserve">Медвенского района </w:t>
      </w:r>
      <w:r w:rsidRPr="004D2E5A">
        <w:rPr>
          <w:color w:val="000000"/>
          <w:sz w:val="28"/>
          <w:szCs w:val="28"/>
          <w:lang w:val="ru-RU"/>
        </w:rPr>
        <w:t>ПОСТАНОВЛЯЕТ:</w:t>
      </w:r>
    </w:p>
    <w:p w:rsidR="004D2E5A" w:rsidRPr="004D2E5A" w:rsidRDefault="004D2E5A" w:rsidP="004D2E5A">
      <w:pPr>
        <w:ind w:firstLine="709"/>
        <w:jc w:val="both"/>
        <w:rPr>
          <w:sz w:val="28"/>
          <w:szCs w:val="28"/>
          <w:lang w:val="ru-RU"/>
        </w:rPr>
      </w:pPr>
      <w:r w:rsidRPr="004D2E5A">
        <w:rPr>
          <w:sz w:val="28"/>
          <w:szCs w:val="28"/>
          <w:lang w:val="ru-RU"/>
        </w:rPr>
        <w:t xml:space="preserve">1.Утвердить </w:t>
      </w:r>
      <w:r w:rsidR="00860061">
        <w:rPr>
          <w:sz w:val="28"/>
          <w:szCs w:val="28"/>
          <w:lang w:val="ru-RU"/>
        </w:rPr>
        <w:t xml:space="preserve"> прилагаемое </w:t>
      </w:r>
      <w:r w:rsidRPr="004D2E5A">
        <w:rPr>
          <w:sz w:val="28"/>
          <w:szCs w:val="28"/>
          <w:lang w:val="ru-RU"/>
        </w:rPr>
        <w:t>Положение об организации и осуществлении первичного воинского учета на территории</w:t>
      </w:r>
      <w:r w:rsidR="00860061">
        <w:rPr>
          <w:sz w:val="28"/>
          <w:szCs w:val="28"/>
          <w:lang w:val="ru-RU"/>
        </w:rPr>
        <w:t xml:space="preserve"> Высокского сельсовета </w:t>
      </w:r>
      <w:r w:rsidRPr="004D2E5A">
        <w:rPr>
          <w:sz w:val="28"/>
          <w:szCs w:val="28"/>
          <w:lang w:val="ru-RU"/>
        </w:rPr>
        <w:t>Медвенского района Курской области</w:t>
      </w:r>
      <w:r w:rsidR="00860061">
        <w:rPr>
          <w:sz w:val="28"/>
          <w:szCs w:val="28"/>
          <w:lang w:val="ru-RU"/>
        </w:rPr>
        <w:t>.</w:t>
      </w:r>
    </w:p>
    <w:p w:rsidR="004D2E5A" w:rsidRPr="004D2E5A" w:rsidRDefault="004D2E5A" w:rsidP="004D2E5A">
      <w:pPr>
        <w:ind w:firstLine="709"/>
        <w:jc w:val="both"/>
        <w:rPr>
          <w:sz w:val="28"/>
          <w:szCs w:val="28"/>
          <w:lang w:val="ru-RU"/>
        </w:rPr>
      </w:pPr>
      <w:r w:rsidRPr="004D2E5A">
        <w:rPr>
          <w:sz w:val="28"/>
          <w:szCs w:val="28"/>
          <w:lang w:val="ru-RU"/>
        </w:rPr>
        <w:t>2.Утвердить</w:t>
      </w:r>
      <w:r w:rsidR="00860061">
        <w:rPr>
          <w:sz w:val="28"/>
          <w:szCs w:val="28"/>
          <w:lang w:val="ru-RU"/>
        </w:rPr>
        <w:t xml:space="preserve"> прилагаемые </w:t>
      </w:r>
      <w:r w:rsidRPr="004D2E5A">
        <w:rPr>
          <w:sz w:val="28"/>
          <w:szCs w:val="28"/>
          <w:lang w:val="ru-RU"/>
        </w:rPr>
        <w:t xml:space="preserve"> функциональные обязанности работника, осуществляющего воинский учет в Администрации</w:t>
      </w:r>
      <w:r w:rsidR="00860061">
        <w:rPr>
          <w:sz w:val="28"/>
          <w:szCs w:val="28"/>
          <w:lang w:val="ru-RU"/>
        </w:rPr>
        <w:t xml:space="preserve"> Высокского сельсовета</w:t>
      </w:r>
      <w:r w:rsidR="002A02A5">
        <w:rPr>
          <w:sz w:val="28"/>
          <w:szCs w:val="28"/>
          <w:lang w:val="ru-RU"/>
        </w:rPr>
        <w:t xml:space="preserve"> Медвенского района.</w:t>
      </w:r>
      <w:r w:rsidR="00860061">
        <w:rPr>
          <w:sz w:val="28"/>
          <w:szCs w:val="28"/>
          <w:lang w:val="ru-RU"/>
        </w:rPr>
        <w:t xml:space="preserve"> </w:t>
      </w:r>
    </w:p>
    <w:p w:rsidR="004D2E5A" w:rsidRPr="00E21DBF" w:rsidRDefault="004D2E5A" w:rsidP="004D2E5A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ru-RU"/>
        </w:rPr>
      </w:pPr>
      <w:r w:rsidRPr="004D2E5A">
        <w:rPr>
          <w:spacing w:val="-6"/>
          <w:sz w:val="28"/>
          <w:szCs w:val="28"/>
          <w:lang w:val="ru-RU" w:eastAsia="ar-SA"/>
        </w:rPr>
        <w:t>3.</w:t>
      </w:r>
      <w:r w:rsidR="002A02A5">
        <w:rPr>
          <w:spacing w:val="-6"/>
          <w:sz w:val="28"/>
          <w:szCs w:val="28"/>
          <w:lang w:val="ru-RU" w:eastAsia="ar-SA"/>
        </w:rPr>
        <w:t xml:space="preserve"> </w:t>
      </w:r>
      <w:r w:rsidRPr="004D2E5A">
        <w:rPr>
          <w:spacing w:val="-6"/>
          <w:sz w:val="28"/>
          <w:szCs w:val="28"/>
          <w:lang w:val="ru-RU" w:eastAsia="ar-SA"/>
        </w:rPr>
        <w:t>Считать утратившим силу постановление Администрации</w:t>
      </w:r>
      <w:r w:rsidR="00860061">
        <w:rPr>
          <w:spacing w:val="-6"/>
          <w:sz w:val="28"/>
          <w:szCs w:val="28"/>
          <w:lang w:val="ru-RU" w:eastAsia="ar-SA"/>
        </w:rPr>
        <w:t xml:space="preserve"> Высокского сельсовета </w:t>
      </w:r>
      <w:r w:rsidRPr="004D2E5A">
        <w:rPr>
          <w:spacing w:val="-6"/>
          <w:sz w:val="28"/>
          <w:szCs w:val="28"/>
          <w:lang w:val="ru-RU" w:eastAsia="ar-SA"/>
        </w:rPr>
        <w:t xml:space="preserve">от </w:t>
      </w:r>
      <w:r w:rsidR="00E21DBF" w:rsidRPr="00E21DBF">
        <w:rPr>
          <w:bCs/>
          <w:sz w:val="28"/>
          <w:szCs w:val="28"/>
          <w:lang w:val="ru-RU"/>
        </w:rPr>
        <w:t>09.01.2020 № 1-па</w:t>
      </w:r>
      <w:r w:rsidR="00E21DBF" w:rsidRPr="00E21DBF">
        <w:rPr>
          <w:b/>
          <w:bCs/>
          <w:sz w:val="24"/>
          <w:szCs w:val="24"/>
          <w:lang w:val="ru-RU"/>
        </w:rPr>
        <w:t xml:space="preserve"> </w:t>
      </w:r>
      <w:r w:rsidRPr="004D2E5A">
        <w:rPr>
          <w:bCs/>
          <w:sz w:val="28"/>
          <w:szCs w:val="28"/>
          <w:lang w:val="ru-RU"/>
        </w:rPr>
        <w:t>«Об утверждении Положения об организации и осуществлении первичного воинского учета граждан на территории</w:t>
      </w:r>
      <w:r w:rsidR="00860061">
        <w:rPr>
          <w:bCs/>
          <w:sz w:val="28"/>
          <w:szCs w:val="28"/>
          <w:lang w:val="ru-RU"/>
        </w:rPr>
        <w:t xml:space="preserve"> Высокского сельсовета </w:t>
      </w:r>
      <w:r w:rsidRPr="004D2E5A">
        <w:rPr>
          <w:bCs/>
          <w:sz w:val="28"/>
          <w:szCs w:val="28"/>
          <w:lang w:val="ru-RU"/>
        </w:rPr>
        <w:t>Медвенского района Курской области» (</w:t>
      </w:r>
      <w:r w:rsidRPr="00E21DBF">
        <w:rPr>
          <w:bCs/>
          <w:sz w:val="28"/>
          <w:szCs w:val="28"/>
          <w:lang w:val="ru-RU"/>
        </w:rPr>
        <w:t xml:space="preserve">в ред. от </w:t>
      </w:r>
      <w:r w:rsidR="00E21DBF" w:rsidRPr="00E21DBF">
        <w:rPr>
          <w:bCs/>
          <w:sz w:val="28"/>
          <w:szCs w:val="28"/>
          <w:lang w:val="ru-RU"/>
        </w:rPr>
        <w:t>02.04.2020года  №66</w:t>
      </w:r>
      <w:r w:rsidRPr="00E21DBF">
        <w:rPr>
          <w:bCs/>
          <w:sz w:val="28"/>
          <w:szCs w:val="28"/>
          <w:lang w:val="ru-RU"/>
        </w:rPr>
        <w:t>-па).</w:t>
      </w:r>
    </w:p>
    <w:p w:rsidR="004D2E5A" w:rsidRPr="004D2E5A" w:rsidRDefault="004D2E5A" w:rsidP="004D2E5A">
      <w:pPr>
        <w:ind w:firstLine="709"/>
        <w:jc w:val="both"/>
        <w:rPr>
          <w:sz w:val="28"/>
          <w:szCs w:val="28"/>
          <w:lang w:val="ru-RU"/>
        </w:rPr>
      </w:pPr>
      <w:r w:rsidRPr="004D2E5A">
        <w:rPr>
          <w:sz w:val="28"/>
          <w:szCs w:val="28"/>
          <w:lang w:val="ru-RU"/>
        </w:rPr>
        <w:t>4.</w:t>
      </w:r>
      <w:proofErr w:type="gramStart"/>
      <w:r w:rsidRPr="004D2E5A">
        <w:rPr>
          <w:sz w:val="28"/>
          <w:szCs w:val="28"/>
          <w:lang w:val="ru-RU"/>
        </w:rPr>
        <w:t>Контроль за</w:t>
      </w:r>
      <w:proofErr w:type="gramEnd"/>
      <w:r w:rsidRPr="004D2E5A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</w:t>
      </w:r>
      <w:r w:rsidR="00860061">
        <w:rPr>
          <w:sz w:val="28"/>
          <w:szCs w:val="28"/>
          <w:lang w:val="ru-RU"/>
        </w:rPr>
        <w:t xml:space="preserve"> Высокского сельсовета </w:t>
      </w:r>
      <w:r w:rsidRPr="004D2E5A">
        <w:rPr>
          <w:sz w:val="28"/>
          <w:szCs w:val="28"/>
          <w:lang w:val="ru-RU"/>
        </w:rPr>
        <w:t xml:space="preserve">Медвенского района </w:t>
      </w:r>
      <w:r w:rsidR="00860061">
        <w:rPr>
          <w:sz w:val="28"/>
          <w:szCs w:val="28"/>
          <w:lang w:val="ru-RU"/>
        </w:rPr>
        <w:t>Сотникову Н.Г.</w:t>
      </w:r>
    </w:p>
    <w:p w:rsidR="004D2E5A" w:rsidRPr="004D2E5A" w:rsidRDefault="004D2E5A" w:rsidP="004D2E5A">
      <w:pPr>
        <w:jc w:val="both"/>
        <w:rPr>
          <w:sz w:val="28"/>
          <w:szCs w:val="28"/>
          <w:lang w:val="ru-RU"/>
        </w:rPr>
      </w:pPr>
    </w:p>
    <w:p w:rsidR="004D2E5A" w:rsidRDefault="004D2E5A" w:rsidP="004D2E5A">
      <w:pPr>
        <w:autoSpaceDE w:val="0"/>
        <w:adjustRightInd w:val="0"/>
        <w:jc w:val="both"/>
        <w:rPr>
          <w:sz w:val="28"/>
          <w:szCs w:val="28"/>
          <w:lang w:val="ru-RU"/>
        </w:rPr>
      </w:pPr>
    </w:p>
    <w:p w:rsidR="009B1D3C" w:rsidRPr="004D2E5A" w:rsidRDefault="009B1D3C" w:rsidP="004D2E5A">
      <w:pPr>
        <w:autoSpaceDE w:val="0"/>
        <w:adjustRightInd w:val="0"/>
        <w:jc w:val="both"/>
        <w:rPr>
          <w:sz w:val="28"/>
          <w:szCs w:val="28"/>
          <w:lang w:val="ru-RU"/>
        </w:rPr>
      </w:pPr>
    </w:p>
    <w:p w:rsidR="004D2E5A" w:rsidRPr="004D2E5A" w:rsidRDefault="004D2E5A" w:rsidP="004D2E5A">
      <w:pPr>
        <w:jc w:val="both"/>
        <w:rPr>
          <w:sz w:val="28"/>
          <w:szCs w:val="28"/>
          <w:lang w:val="ru-RU"/>
        </w:rPr>
      </w:pPr>
      <w:r w:rsidRPr="004D2E5A">
        <w:rPr>
          <w:sz w:val="28"/>
          <w:szCs w:val="28"/>
          <w:lang w:val="ru-RU"/>
        </w:rPr>
        <w:t>Глава</w:t>
      </w:r>
      <w:r w:rsidR="00860061">
        <w:rPr>
          <w:sz w:val="28"/>
          <w:szCs w:val="28"/>
          <w:lang w:val="ru-RU"/>
        </w:rPr>
        <w:t xml:space="preserve"> Высокского сельсовета </w:t>
      </w:r>
    </w:p>
    <w:p w:rsidR="004D2E5A" w:rsidRDefault="004D2E5A" w:rsidP="004D2E5A">
      <w:pPr>
        <w:jc w:val="both"/>
        <w:rPr>
          <w:sz w:val="28"/>
          <w:szCs w:val="28"/>
          <w:lang w:val="ru-RU"/>
        </w:rPr>
      </w:pPr>
      <w:r w:rsidRPr="004D2E5A">
        <w:rPr>
          <w:sz w:val="28"/>
          <w:szCs w:val="28"/>
          <w:lang w:val="ru-RU"/>
        </w:rPr>
        <w:t xml:space="preserve">Медвенского района                                          </w:t>
      </w:r>
      <w:r w:rsidR="009B1D3C">
        <w:rPr>
          <w:sz w:val="28"/>
          <w:szCs w:val="28"/>
          <w:lang w:val="ru-RU"/>
        </w:rPr>
        <w:t xml:space="preserve">                             </w:t>
      </w:r>
      <w:r w:rsidR="00860061">
        <w:rPr>
          <w:sz w:val="28"/>
          <w:szCs w:val="28"/>
          <w:lang w:val="ru-RU"/>
        </w:rPr>
        <w:t xml:space="preserve">С.Н. Афанасьев </w:t>
      </w:r>
    </w:p>
    <w:p w:rsidR="009B1D3C" w:rsidRDefault="009B1D3C" w:rsidP="004D2E5A">
      <w:pPr>
        <w:jc w:val="both"/>
        <w:rPr>
          <w:sz w:val="28"/>
          <w:szCs w:val="28"/>
          <w:lang w:val="ru-RU"/>
        </w:rPr>
      </w:pPr>
    </w:p>
    <w:p w:rsidR="009B1D3C" w:rsidRDefault="009B1D3C" w:rsidP="004D2E5A">
      <w:pPr>
        <w:jc w:val="both"/>
        <w:rPr>
          <w:sz w:val="28"/>
          <w:szCs w:val="28"/>
          <w:lang w:val="ru-RU"/>
        </w:rPr>
      </w:pPr>
    </w:p>
    <w:p w:rsidR="009B1D3C" w:rsidRDefault="009B1D3C" w:rsidP="004D2E5A">
      <w:pPr>
        <w:jc w:val="both"/>
        <w:rPr>
          <w:sz w:val="28"/>
          <w:szCs w:val="28"/>
          <w:lang w:val="ru-RU"/>
        </w:rPr>
      </w:pPr>
    </w:p>
    <w:p w:rsidR="009B1D3C" w:rsidRPr="004D2E5A" w:rsidRDefault="009B1D3C" w:rsidP="004D2E5A">
      <w:pPr>
        <w:jc w:val="both"/>
        <w:rPr>
          <w:sz w:val="28"/>
          <w:szCs w:val="28"/>
          <w:lang w:val="ru-RU"/>
        </w:rPr>
      </w:pPr>
    </w:p>
    <w:p w:rsidR="004D2E5A" w:rsidRPr="004D2E5A" w:rsidRDefault="004D2E5A" w:rsidP="004D2E5A">
      <w:pPr>
        <w:ind w:firstLine="4845"/>
        <w:jc w:val="right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lastRenderedPageBreak/>
        <w:t>Приложение № 1</w:t>
      </w:r>
    </w:p>
    <w:p w:rsidR="004D2E5A" w:rsidRPr="004D2E5A" w:rsidRDefault="004D2E5A" w:rsidP="004D2E5A">
      <w:pPr>
        <w:ind w:firstLine="4845"/>
        <w:jc w:val="right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Утверждено</w:t>
      </w:r>
    </w:p>
    <w:p w:rsidR="004D2E5A" w:rsidRPr="004D2E5A" w:rsidRDefault="004D2E5A" w:rsidP="004D2E5A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постановлением Администрации </w:t>
      </w:r>
      <w:r w:rsidR="00774F22">
        <w:rPr>
          <w:sz w:val="24"/>
          <w:szCs w:val="24"/>
          <w:lang w:val="ru-RU"/>
        </w:rPr>
        <w:t>Высокского</w:t>
      </w:r>
      <w:r w:rsidRPr="004D2E5A">
        <w:rPr>
          <w:sz w:val="24"/>
          <w:szCs w:val="24"/>
          <w:lang w:val="ru-RU"/>
        </w:rPr>
        <w:t xml:space="preserve"> сельсовета</w:t>
      </w:r>
    </w:p>
    <w:p w:rsidR="004D2E5A" w:rsidRPr="004D2E5A" w:rsidRDefault="004D2E5A" w:rsidP="004D2E5A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Медвенского района</w:t>
      </w:r>
    </w:p>
    <w:p w:rsidR="004D2E5A" w:rsidRPr="004D2E5A" w:rsidRDefault="004D2E5A" w:rsidP="004D2E5A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от </w:t>
      </w:r>
      <w:r w:rsidR="00774F22">
        <w:rPr>
          <w:sz w:val="24"/>
          <w:szCs w:val="24"/>
          <w:lang w:val="ru-RU"/>
        </w:rPr>
        <w:t>29.11</w:t>
      </w:r>
      <w:r w:rsidRPr="004D2E5A">
        <w:rPr>
          <w:sz w:val="24"/>
          <w:szCs w:val="24"/>
          <w:lang w:val="ru-RU"/>
        </w:rPr>
        <w:t>.2021 № 1</w:t>
      </w:r>
      <w:r w:rsidR="00774F22">
        <w:rPr>
          <w:sz w:val="24"/>
          <w:szCs w:val="24"/>
          <w:lang w:val="ru-RU"/>
        </w:rPr>
        <w:t>53</w:t>
      </w:r>
      <w:r w:rsidRPr="004D2E5A">
        <w:rPr>
          <w:sz w:val="24"/>
          <w:szCs w:val="24"/>
          <w:lang w:val="ru-RU"/>
        </w:rPr>
        <w:t>-па</w:t>
      </w:r>
    </w:p>
    <w:p w:rsidR="004D2E5A" w:rsidRPr="004D2E5A" w:rsidRDefault="004D2E5A" w:rsidP="004D2E5A">
      <w:pPr>
        <w:jc w:val="right"/>
        <w:rPr>
          <w:sz w:val="24"/>
          <w:szCs w:val="24"/>
          <w:lang w:val="ru-RU"/>
        </w:rPr>
      </w:pPr>
    </w:p>
    <w:p w:rsidR="004D2E5A" w:rsidRPr="004D2E5A" w:rsidRDefault="004D2E5A" w:rsidP="004D2E5A">
      <w:pPr>
        <w:jc w:val="right"/>
        <w:rPr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 «СОГЛАСОВАНО»                                                                                «УТВЕРЖДАЮ»</w:t>
      </w:r>
    </w:p>
    <w:p w:rsidR="004D2E5A" w:rsidRPr="004D2E5A" w:rsidRDefault="004D2E5A" w:rsidP="004D2E5A">
      <w:pPr>
        <w:autoSpaceDE w:val="0"/>
        <w:adjustRightInd w:val="0"/>
        <w:spacing w:line="252" w:lineRule="auto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 Военный комиссар                                                                     Глава </w:t>
      </w:r>
      <w:r w:rsidR="00774F22">
        <w:rPr>
          <w:sz w:val="24"/>
          <w:szCs w:val="24"/>
          <w:lang w:val="ru-RU"/>
        </w:rPr>
        <w:t>Высокского</w:t>
      </w:r>
      <w:r w:rsidRPr="004D2E5A">
        <w:rPr>
          <w:sz w:val="24"/>
          <w:szCs w:val="24"/>
          <w:lang w:val="ru-RU"/>
        </w:rPr>
        <w:t xml:space="preserve"> сельсовета</w:t>
      </w:r>
    </w:p>
    <w:p w:rsidR="004D2E5A" w:rsidRPr="004D2E5A" w:rsidRDefault="004D2E5A" w:rsidP="004D2E5A">
      <w:pPr>
        <w:autoSpaceDE w:val="0"/>
        <w:adjustRightInd w:val="0"/>
        <w:spacing w:line="252" w:lineRule="auto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Медвенского района                                                                         Медвенского  района</w:t>
      </w:r>
    </w:p>
    <w:p w:rsidR="004D2E5A" w:rsidRPr="004D2E5A" w:rsidRDefault="004D2E5A" w:rsidP="004D2E5A">
      <w:pPr>
        <w:autoSpaceDE w:val="0"/>
        <w:adjustRightInd w:val="0"/>
        <w:spacing w:line="252" w:lineRule="auto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 ___________ С.А. Бобрышов                                            </w:t>
      </w:r>
      <w:r w:rsidR="00774F22">
        <w:rPr>
          <w:sz w:val="24"/>
          <w:szCs w:val="24"/>
          <w:lang w:val="ru-RU"/>
        </w:rPr>
        <w:t xml:space="preserve">      ___________С.Н. Афанасьев</w:t>
      </w:r>
    </w:p>
    <w:p w:rsidR="004D2E5A" w:rsidRPr="004D2E5A" w:rsidRDefault="004D2E5A" w:rsidP="004D2E5A">
      <w:pPr>
        <w:autoSpaceDE w:val="0"/>
        <w:adjustRightInd w:val="0"/>
        <w:rPr>
          <w:noProof/>
          <w:sz w:val="24"/>
          <w:szCs w:val="24"/>
          <w:lang w:val="ru-RU"/>
        </w:rPr>
      </w:pPr>
      <w:r w:rsidRPr="004D2E5A">
        <w:rPr>
          <w:noProof/>
          <w:sz w:val="24"/>
          <w:szCs w:val="24"/>
          <w:lang w:val="ru-RU"/>
        </w:rPr>
        <w:t xml:space="preserve">«___»___________20___г.                                                          </w:t>
      </w:r>
      <w:r w:rsidRPr="005B60A3">
        <w:rPr>
          <w:noProof/>
          <w:sz w:val="24"/>
          <w:szCs w:val="24"/>
          <w:lang w:val="ru-RU"/>
        </w:rPr>
        <w:t>«_</w:t>
      </w:r>
      <w:r w:rsidRPr="005B60A3">
        <w:rPr>
          <w:i/>
          <w:noProof/>
          <w:sz w:val="24"/>
          <w:szCs w:val="24"/>
          <w:lang w:val="ru-RU"/>
        </w:rPr>
        <w:t>__</w:t>
      </w:r>
      <w:r w:rsidRPr="005B60A3">
        <w:rPr>
          <w:noProof/>
          <w:sz w:val="24"/>
          <w:szCs w:val="24"/>
          <w:lang w:val="ru-RU"/>
        </w:rPr>
        <w:t>» _</w:t>
      </w:r>
      <w:r w:rsidRPr="005B60A3">
        <w:rPr>
          <w:i/>
          <w:noProof/>
          <w:sz w:val="24"/>
          <w:szCs w:val="24"/>
          <w:lang w:val="ru-RU"/>
        </w:rPr>
        <w:t>__________</w:t>
      </w:r>
      <w:r w:rsidRPr="005B60A3">
        <w:rPr>
          <w:noProof/>
          <w:sz w:val="24"/>
          <w:szCs w:val="24"/>
          <w:lang w:val="ru-RU"/>
        </w:rPr>
        <w:t>_</w:t>
      </w:r>
      <w:r w:rsidRPr="004D2E5A">
        <w:rPr>
          <w:noProof/>
          <w:sz w:val="24"/>
          <w:szCs w:val="24"/>
          <w:lang w:val="ru-RU"/>
        </w:rPr>
        <w:t xml:space="preserve">  20 ___</w:t>
      </w:r>
      <w:r w:rsidRPr="004D2E5A">
        <w:rPr>
          <w:sz w:val="24"/>
          <w:szCs w:val="24"/>
          <w:lang w:val="ru-RU"/>
        </w:rPr>
        <w:t xml:space="preserve"> г.</w:t>
      </w:r>
    </w:p>
    <w:p w:rsidR="004D2E5A" w:rsidRPr="004D2E5A" w:rsidRDefault="004D2E5A" w:rsidP="004D2E5A">
      <w:pPr>
        <w:autoSpaceDE w:val="0"/>
        <w:adjustRightInd w:val="0"/>
        <w:ind w:left="520" w:right="600"/>
        <w:jc w:val="center"/>
        <w:rPr>
          <w:b/>
          <w:bCs/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ind w:left="520" w:right="600"/>
        <w:jc w:val="center"/>
        <w:rPr>
          <w:b/>
          <w:bCs/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ind w:left="520" w:right="600"/>
        <w:jc w:val="center"/>
        <w:rPr>
          <w:b/>
          <w:bCs/>
          <w:sz w:val="24"/>
          <w:szCs w:val="24"/>
          <w:lang w:val="ru-RU"/>
        </w:rPr>
      </w:pPr>
      <w:r w:rsidRPr="004D2E5A">
        <w:rPr>
          <w:b/>
          <w:bCs/>
          <w:sz w:val="24"/>
          <w:szCs w:val="24"/>
          <w:lang w:val="ru-RU"/>
        </w:rPr>
        <w:t>ПОЛОЖЕНИЕ</w:t>
      </w:r>
    </w:p>
    <w:p w:rsidR="004D2E5A" w:rsidRPr="004D2E5A" w:rsidRDefault="004D2E5A" w:rsidP="004D2E5A">
      <w:pPr>
        <w:autoSpaceDE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4D2E5A">
        <w:rPr>
          <w:b/>
          <w:bCs/>
          <w:sz w:val="24"/>
          <w:szCs w:val="24"/>
          <w:lang w:val="ru-RU"/>
        </w:rPr>
        <w:t>об организации и осуществлении первичного воинского учета граждан на территории</w:t>
      </w:r>
      <w:r w:rsidR="00860061">
        <w:rPr>
          <w:b/>
          <w:bCs/>
          <w:sz w:val="24"/>
          <w:szCs w:val="24"/>
          <w:lang w:val="ru-RU"/>
        </w:rPr>
        <w:t xml:space="preserve"> Высокского сельсовета </w:t>
      </w:r>
      <w:r w:rsidRPr="004D2E5A">
        <w:rPr>
          <w:b/>
          <w:bCs/>
          <w:sz w:val="24"/>
          <w:szCs w:val="24"/>
          <w:lang w:val="ru-RU"/>
        </w:rPr>
        <w:t>Медвенского района Курской области</w:t>
      </w:r>
    </w:p>
    <w:p w:rsidR="004D2E5A" w:rsidRPr="004D2E5A" w:rsidRDefault="004D2E5A" w:rsidP="004D2E5A">
      <w:pPr>
        <w:autoSpaceDE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D2E5A" w:rsidRPr="006B1941" w:rsidRDefault="004D2E5A" w:rsidP="004D2E5A">
      <w:pPr>
        <w:widowControl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B1941">
        <w:rPr>
          <w:b/>
          <w:bCs/>
          <w:sz w:val="24"/>
          <w:szCs w:val="24"/>
        </w:rPr>
        <w:t>ОБЩИЕ ПОЛОЖЕНИЯ</w:t>
      </w:r>
    </w:p>
    <w:p w:rsidR="004D2E5A" w:rsidRPr="006B1941" w:rsidRDefault="004D2E5A" w:rsidP="004D2E5A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:rsidR="004D2E5A" w:rsidRPr="004D2E5A" w:rsidRDefault="004D2E5A" w:rsidP="004D2E5A">
      <w:p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spacing w:val="-20"/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1.1. </w:t>
      </w:r>
      <w:r w:rsidRPr="004D2E5A">
        <w:rPr>
          <w:spacing w:val="-2"/>
          <w:sz w:val="24"/>
          <w:szCs w:val="24"/>
          <w:lang w:val="ru-RU"/>
        </w:rPr>
        <w:t>Военно-учетный стол муниципального образования «</w:t>
      </w:r>
      <w:r w:rsidR="00774F22">
        <w:rPr>
          <w:spacing w:val="-2"/>
          <w:sz w:val="24"/>
          <w:szCs w:val="24"/>
          <w:lang w:val="ru-RU"/>
        </w:rPr>
        <w:t xml:space="preserve">Высокский </w:t>
      </w:r>
      <w:r w:rsidRPr="004D2E5A">
        <w:rPr>
          <w:spacing w:val="-2"/>
          <w:sz w:val="24"/>
          <w:szCs w:val="24"/>
          <w:lang w:val="ru-RU"/>
        </w:rPr>
        <w:t xml:space="preserve">сельсовет» Медвенского </w:t>
      </w:r>
      <w:r w:rsidRPr="004D2E5A">
        <w:rPr>
          <w:sz w:val="24"/>
          <w:szCs w:val="24"/>
          <w:lang w:val="ru-RU"/>
        </w:rPr>
        <w:t>района (далее - ВУС) является структурным подразделением Администрации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района.</w:t>
      </w:r>
    </w:p>
    <w:p w:rsidR="004D2E5A" w:rsidRPr="004D2E5A" w:rsidRDefault="004D2E5A" w:rsidP="004D2E5A">
      <w:pPr>
        <w:autoSpaceDE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Организация и осуществление первичного воинского учета возлагается на работника, осуществляющего воинский учет, который является работником Администрации </w:t>
      </w:r>
      <w:r w:rsidR="007B63C3">
        <w:rPr>
          <w:sz w:val="24"/>
          <w:szCs w:val="24"/>
          <w:lang w:val="ru-RU"/>
        </w:rPr>
        <w:t>Высокского</w:t>
      </w:r>
      <w:r w:rsidRPr="004D2E5A">
        <w:rPr>
          <w:sz w:val="24"/>
          <w:szCs w:val="24"/>
          <w:lang w:val="ru-RU"/>
        </w:rPr>
        <w:t xml:space="preserve"> сельсовет (по </w:t>
      </w:r>
      <w:r w:rsidRPr="007B63C3">
        <w:rPr>
          <w:b/>
          <w:sz w:val="24"/>
          <w:szCs w:val="24"/>
          <w:lang w:val="ru-RU"/>
        </w:rPr>
        <w:t>договору внутреннего совместительства</w:t>
      </w:r>
      <w:r w:rsidRPr="004D2E5A">
        <w:rPr>
          <w:sz w:val="24"/>
          <w:szCs w:val="24"/>
          <w:lang w:val="ru-RU"/>
        </w:rPr>
        <w:t xml:space="preserve">), а также который не входит в состав работников Администрации </w:t>
      </w:r>
      <w:r w:rsidR="007B63C3">
        <w:rPr>
          <w:sz w:val="24"/>
          <w:szCs w:val="24"/>
          <w:lang w:val="ru-RU"/>
        </w:rPr>
        <w:t xml:space="preserve">Высокского </w:t>
      </w:r>
      <w:r w:rsidRPr="004D2E5A">
        <w:rPr>
          <w:sz w:val="24"/>
          <w:szCs w:val="24"/>
          <w:lang w:val="ru-RU"/>
        </w:rPr>
        <w:t>сельсовета</w:t>
      </w:r>
      <w:r w:rsidR="007B63C3">
        <w:rPr>
          <w:sz w:val="24"/>
          <w:szCs w:val="24"/>
          <w:lang w:val="ru-RU"/>
        </w:rPr>
        <w:t xml:space="preserve"> Медвенского района</w:t>
      </w:r>
      <w:r w:rsidRPr="004D2E5A">
        <w:rPr>
          <w:sz w:val="24"/>
          <w:szCs w:val="24"/>
          <w:lang w:val="ru-RU"/>
        </w:rPr>
        <w:t>.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4D2E5A">
        <w:rPr>
          <w:sz w:val="24"/>
          <w:szCs w:val="24"/>
          <w:lang w:val="ru-RU"/>
        </w:rPr>
        <w:t>1.2 Работник, осуществляющий воинский учет,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 02.1997 № 31-ФЗ «О мобилизационной подготовке и мобилизации в Российской Федерации» с изменениями согласно закона от 22.08.2004 № 122,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</w:t>
      </w:r>
      <w:proofErr w:type="gramEnd"/>
      <w:r w:rsidRPr="004D2E5A">
        <w:rPr>
          <w:sz w:val="24"/>
          <w:szCs w:val="24"/>
          <w:lang w:val="ru-RU"/>
        </w:rPr>
        <w:t xml:space="preserve"> № </w:t>
      </w:r>
      <w:proofErr w:type="gramStart"/>
      <w:r w:rsidRPr="004D2E5A">
        <w:rPr>
          <w:sz w:val="24"/>
          <w:szCs w:val="24"/>
          <w:lang w:val="ru-RU"/>
        </w:rPr>
        <w:t xml:space="preserve">719, от 31.12.2005 №199-ФЗ « О внесении изменений в отдельные законодательные акты Российской Федерации в связи с совершенствованием разграничения полномочий, </w:t>
      </w:r>
      <w:r w:rsidRPr="004D2E5A">
        <w:rPr>
          <w:spacing w:val="-8"/>
          <w:sz w:val="24"/>
          <w:szCs w:val="24"/>
          <w:lang w:val="ru-RU" w:eastAsia="ar-SA"/>
        </w:rPr>
        <w:t xml:space="preserve">постановлением Правительства Российской Федерации от 06.02.2020 № 103 «О внесении изменений в Положение о воинском учете», </w:t>
      </w:r>
      <w:r w:rsidRPr="004D2E5A">
        <w:rPr>
          <w:sz w:val="24"/>
          <w:szCs w:val="24"/>
          <w:lang w:val="ru-RU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</w:t>
      </w:r>
      <w:proofErr w:type="gramEnd"/>
      <w:r w:rsidRPr="004D2E5A">
        <w:rPr>
          <w:sz w:val="24"/>
          <w:szCs w:val="24"/>
          <w:lang w:val="ru-RU"/>
        </w:rPr>
        <w:t>, и работающих в органах государственной власти, органах местного самоуправления и организациях», законами Курской области, Уставом муниципального образования «</w:t>
      </w:r>
      <w:r w:rsidR="007B63C3">
        <w:rPr>
          <w:sz w:val="24"/>
          <w:szCs w:val="24"/>
          <w:lang w:val="ru-RU"/>
        </w:rPr>
        <w:t xml:space="preserve">Высокский </w:t>
      </w:r>
      <w:r w:rsidRPr="004D2E5A">
        <w:rPr>
          <w:sz w:val="24"/>
          <w:szCs w:val="24"/>
          <w:lang w:val="ru-RU"/>
        </w:rPr>
        <w:t>сельсовет» Медвенского района Курской области, иными нормативными правовыми актами органов местного самоуправления, а также настоящим Положением.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1.3. Положение об организации и осуществлении первичного воинского учета утверждается Главой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района.</w:t>
      </w:r>
    </w:p>
    <w:p w:rsidR="004D2E5A" w:rsidRPr="004D2E5A" w:rsidRDefault="004D2E5A" w:rsidP="004D2E5A">
      <w:pPr>
        <w:autoSpaceDE w:val="0"/>
        <w:adjustRightInd w:val="0"/>
        <w:ind w:right="-2"/>
        <w:jc w:val="center"/>
        <w:rPr>
          <w:b/>
          <w:bCs/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ind w:right="-2"/>
        <w:jc w:val="center"/>
        <w:rPr>
          <w:b/>
          <w:bCs/>
          <w:sz w:val="24"/>
          <w:szCs w:val="24"/>
          <w:lang w:val="ru-RU"/>
        </w:rPr>
      </w:pPr>
      <w:r w:rsidRPr="006B1941">
        <w:rPr>
          <w:b/>
          <w:bCs/>
          <w:sz w:val="24"/>
          <w:szCs w:val="24"/>
        </w:rPr>
        <w:t>II</w:t>
      </w:r>
      <w:r w:rsidRPr="004D2E5A">
        <w:rPr>
          <w:b/>
          <w:bCs/>
          <w:sz w:val="24"/>
          <w:szCs w:val="24"/>
          <w:lang w:val="ru-RU"/>
        </w:rPr>
        <w:t>. ОСНОВНЫЕ ЗАДАЧИ</w:t>
      </w:r>
    </w:p>
    <w:p w:rsidR="004D2E5A" w:rsidRPr="004D2E5A" w:rsidRDefault="004D2E5A" w:rsidP="004D2E5A">
      <w:pPr>
        <w:autoSpaceDE w:val="0"/>
        <w:adjustRightInd w:val="0"/>
        <w:ind w:right="-2"/>
        <w:jc w:val="center"/>
        <w:rPr>
          <w:b/>
          <w:bCs/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ind w:left="68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2.1. Основными задачами работника, осуществляющего воинский учет, являются:</w:t>
      </w:r>
    </w:p>
    <w:p w:rsidR="004D2E5A" w:rsidRPr="004D2E5A" w:rsidRDefault="004D2E5A" w:rsidP="004D2E5A">
      <w:pPr>
        <w:autoSpaceDE w:val="0"/>
        <w:adjustRightInd w:val="0"/>
        <w:ind w:firstLine="700"/>
        <w:jc w:val="both"/>
        <w:rPr>
          <w:sz w:val="24"/>
          <w:szCs w:val="24"/>
          <w:lang w:val="ru-RU"/>
        </w:rPr>
      </w:pPr>
      <w:proofErr w:type="gramStart"/>
      <w:r w:rsidRPr="004D2E5A">
        <w:rPr>
          <w:sz w:val="24"/>
          <w:szCs w:val="24"/>
          <w:lang w:val="ru-RU"/>
        </w:rPr>
        <w:lastRenderedPageBreak/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  <w:proofErr w:type="gramEnd"/>
    </w:p>
    <w:p w:rsidR="004D2E5A" w:rsidRPr="004D2E5A" w:rsidRDefault="004D2E5A" w:rsidP="004D2E5A">
      <w:pPr>
        <w:autoSpaceDE w:val="0"/>
        <w:adjustRightInd w:val="0"/>
        <w:ind w:firstLine="70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документальное оформление сведений воинского учета о </w:t>
      </w:r>
      <w:proofErr w:type="gramStart"/>
      <w:r w:rsidRPr="004D2E5A">
        <w:rPr>
          <w:sz w:val="24"/>
          <w:szCs w:val="24"/>
          <w:lang w:val="ru-RU"/>
        </w:rPr>
        <w:t>гражданах</w:t>
      </w:r>
      <w:proofErr w:type="gramEnd"/>
      <w:r w:rsidRPr="004D2E5A">
        <w:rPr>
          <w:sz w:val="24"/>
          <w:szCs w:val="24"/>
          <w:lang w:val="ru-RU"/>
        </w:rPr>
        <w:t xml:space="preserve"> состоящих на воинском учете;</w:t>
      </w:r>
    </w:p>
    <w:p w:rsidR="004D2E5A" w:rsidRPr="004D2E5A" w:rsidRDefault="004D2E5A" w:rsidP="004D2E5A">
      <w:pPr>
        <w:autoSpaceDE w:val="0"/>
        <w:adjustRightInd w:val="0"/>
        <w:ind w:firstLine="70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интересах </w:t>
      </w:r>
      <w:proofErr w:type="gramStart"/>
      <w:r w:rsidRPr="004D2E5A">
        <w:rPr>
          <w:sz w:val="24"/>
          <w:szCs w:val="24"/>
          <w:lang w:val="ru-RU"/>
        </w:rPr>
        <w:t>обеспечения обороны страны</w:t>
      </w:r>
      <w:proofErr w:type="gramEnd"/>
      <w:r w:rsidRPr="004D2E5A">
        <w:rPr>
          <w:sz w:val="24"/>
          <w:szCs w:val="24"/>
          <w:lang w:val="ru-RU"/>
        </w:rPr>
        <w:t xml:space="preserve"> и безопасности государства;</w:t>
      </w:r>
    </w:p>
    <w:p w:rsidR="004D2E5A" w:rsidRPr="004D2E5A" w:rsidRDefault="004D2E5A" w:rsidP="004D2E5A">
      <w:pPr>
        <w:autoSpaceDE w:val="0"/>
        <w:adjustRightInd w:val="0"/>
        <w:ind w:firstLine="700"/>
        <w:jc w:val="both"/>
        <w:rPr>
          <w:sz w:val="24"/>
          <w:szCs w:val="24"/>
          <w:lang w:val="ru-RU"/>
        </w:rPr>
      </w:pPr>
      <w:proofErr w:type="gramStart"/>
      <w:r w:rsidRPr="004D2E5A">
        <w:rPr>
          <w:sz w:val="24"/>
          <w:szCs w:val="24"/>
          <w:lang w:val="ru-RU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4D2E5A" w:rsidRPr="004D2E5A" w:rsidRDefault="004D2E5A" w:rsidP="004D2E5A">
      <w:pPr>
        <w:autoSpaceDE w:val="0"/>
        <w:adjustRightInd w:val="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 </w:t>
      </w:r>
    </w:p>
    <w:p w:rsidR="004D2E5A" w:rsidRPr="004D2E5A" w:rsidRDefault="004D2E5A" w:rsidP="004D2E5A">
      <w:pPr>
        <w:autoSpaceDE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6B1941">
        <w:rPr>
          <w:b/>
          <w:bCs/>
          <w:sz w:val="24"/>
          <w:szCs w:val="24"/>
        </w:rPr>
        <w:t>III</w:t>
      </w:r>
      <w:r w:rsidRPr="004D2E5A">
        <w:rPr>
          <w:b/>
          <w:bCs/>
          <w:sz w:val="24"/>
          <w:szCs w:val="24"/>
          <w:lang w:val="ru-RU"/>
        </w:rPr>
        <w:t>. ФУНКЦИИ</w:t>
      </w:r>
    </w:p>
    <w:p w:rsidR="004D2E5A" w:rsidRPr="004D2E5A" w:rsidRDefault="004D2E5A" w:rsidP="004D2E5A">
      <w:pPr>
        <w:autoSpaceDE w:val="0"/>
        <w:adjustRightInd w:val="0"/>
        <w:jc w:val="center"/>
        <w:rPr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3.1.Обеспечивать выполнения функций, возложенных на Администрацию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района.</w:t>
      </w:r>
    </w:p>
    <w:p w:rsidR="004D2E5A" w:rsidRPr="004D2E5A" w:rsidRDefault="004D2E5A" w:rsidP="004D2E5A">
      <w:pPr>
        <w:ind w:firstLine="540"/>
        <w:jc w:val="both"/>
        <w:rPr>
          <w:b/>
          <w:sz w:val="24"/>
          <w:szCs w:val="24"/>
          <w:lang w:val="ru-RU"/>
        </w:rPr>
      </w:pPr>
      <w:r w:rsidRPr="004D2E5A">
        <w:rPr>
          <w:spacing w:val="-20"/>
          <w:sz w:val="24"/>
          <w:szCs w:val="24"/>
          <w:lang w:val="ru-RU"/>
        </w:rPr>
        <w:t xml:space="preserve">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</w:t>
      </w:r>
      <w:r w:rsidRPr="004D2E5A">
        <w:rPr>
          <w:sz w:val="24"/>
          <w:szCs w:val="24"/>
          <w:lang w:val="ru-RU"/>
        </w:rPr>
        <w:t xml:space="preserve">в том числе не подтвержденным регистрацией по месту жительства и (или) месту пребывания, </w:t>
      </w:r>
      <w:r w:rsidRPr="004D2E5A">
        <w:rPr>
          <w:spacing w:val="-20"/>
          <w:sz w:val="24"/>
          <w:szCs w:val="24"/>
          <w:lang w:val="ru-RU"/>
        </w:rPr>
        <w:t xml:space="preserve">на территории, на которой  осуществляет свою деятельность орган местного самоуправления. </w:t>
      </w:r>
      <w:proofErr w:type="gramStart"/>
      <w:r w:rsidRPr="004D2E5A">
        <w:rPr>
          <w:sz w:val="24"/>
          <w:szCs w:val="24"/>
          <w:lang w:val="ru-RU"/>
        </w:rPr>
        <w:t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приложению № 1 и сведения по форме, предусмотренной приложением № 2 к настоящему Положению.</w:t>
      </w:r>
      <w:proofErr w:type="gramEnd"/>
    </w:p>
    <w:p w:rsidR="004D2E5A" w:rsidRPr="004D2E5A" w:rsidRDefault="004D2E5A" w:rsidP="004D2E5A">
      <w:pPr>
        <w:ind w:firstLine="709"/>
        <w:jc w:val="both"/>
        <w:rPr>
          <w:spacing w:val="-20"/>
          <w:sz w:val="24"/>
          <w:szCs w:val="24"/>
          <w:lang w:val="ru-RU"/>
        </w:rPr>
      </w:pPr>
      <w:r w:rsidRPr="004D2E5A">
        <w:rPr>
          <w:spacing w:val="-20"/>
          <w:sz w:val="24"/>
          <w:szCs w:val="24"/>
          <w:lang w:val="ru-RU"/>
        </w:rPr>
        <w:t>3.3.</w:t>
      </w:r>
      <w:r w:rsidRPr="004D2E5A">
        <w:rPr>
          <w:sz w:val="24"/>
          <w:szCs w:val="24"/>
          <w:lang w:val="ru-RU"/>
        </w:rPr>
        <w:t xml:space="preserve"> Выявляют совместно с органами внутренних дел граждан, проживающих и пребывающих (на срок более 3 месяцев) на их территории и подлежащих постановке на воинский учет</w:t>
      </w:r>
      <w:r w:rsidRPr="004D2E5A">
        <w:rPr>
          <w:spacing w:val="-20"/>
          <w:sz w:val="24"/>
          <w:szCs w:val="24"/>
          <w:lang w:val="ru-RU"/>
        </w:rPr>
        <w:t>.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3.4. Вести учет организаций, находящихся на территории, на которой осуществляет свою деятельность Администрация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 xml:space="preserve">Медвенского района, и контролировать ведение в них воинского учета. 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3.5. Сверять не реже одного раза в год документы первичного воинского учета с документами воинского учета военного комиссариата по муниципальному образованию, организаций, а также с карточками регистрации или домовыми книгами.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3.6. По указанию военного комиссариата по муниципальному образованию оповещать граждан о вызовах в военный комиссариат по муниципальному образованию.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3.7. </w:t>
      </w:r>
      <w:proofErr w:type="gramStart"/>
      <w:r w:rsidRPr="004D2E5A">
        <w:rPr>
          <w:sz w:val="24"/>
          <w:szCs w:val="24"/>
          <w:lang w:val="ru-RU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по муниципальному образованию.</w:t>
      </w:r>
      <w:proofErr w:type="gramEnd"/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3.8. Ежегодно представлять в военный комиссариат по муниципальному образованию в сентябре списки юношей 15-ти и 16-ти летнего возраста, а до 1 ноября - списки юношей, подлежащих первоначальной постановке на воинский учет в следующем году.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4D2E5A">
        <w:rPr>
          <w:sz w:val="24"/>
          <w:szCs w:val="24"/>
          <w:lang w:val="ru-RU"/>
        </w:rPr>
        <w:t>контроль за</w:t>
      </w:r>
      <w:proofErr w:type="gramEnd"/>
      <w:r w:rsidRPr="004D2E5A">
        <w:rPr>
          <w:sz w:val="24"/>
          <w:szCs w:val="24"/>
          <w:lang w:val="ru-RU"/>
        </w:rPr>
        <w:t xml:space="preserve"> их исполнением.</w:t>
      </w:r>
    </w:p>
    <w:p w:rsidR="004D2E5A" w:rsidRPr="004D2E5A" w:rsidRDefault="004D2E5A" w:rsidP="004D2E5A">
      <w:pPr>
        <w:autoSpaceDE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6B1941">
        <w:rPr>
          <w:b/>
          <w:bCs/>
          <w:sz w:val="24"/>
          <w:szCs w:val="24"/>
        </w:rPr>
        <w:t>IV</w:t>
      </w:r>
      <w:r w:rsidRPr="004D2E5A">
        <w:rPr>
          <w:b/>
          <w:bCs/>
          <w:sz w:val="24"/>
          <w:szCs w:val="24"/>
          <w:lang w:val="ru-RU"/>
        </w:rPr>
        <w:t>. ПРАВА</w:t>
      </w:r>
    </w:p>
    <w:p w:rsidR="004D2E5A" w:rsidRPr="004D2E5A" w:rsidRDefault="004D2E5A" w:rsidP="004D2E5A">
      <w:pPr>
        <w:autoSpaceDE w:val="0"/>
        <w:adjustRightInd w:val="0"/>
        <w:jc w:val="center"/>
        <w:rPr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4.1. Для плановой и целенаправленной работы работник</w:t>
      </w:r>
      <w:r w:rsidR="007B63C3">
        <w:rPr>
          <w:sz w:val="24"/>
          <w:szCs w:val="24"/>
          <w:lang w:val="ru-RU"/>
        </w:rPr>
        <w:t>,</w:t>
      </w:r>
      <w:r w:rsidRPr="004D2E5A">
        <w:rPr>
          <w:sz w:val="24"/>
          <w:szCs w:val="24"/>
          <w:lang w:val="ru-RU"/>
        </w:rPr>
        <w:t xml:space="preserve"> осуществляющий воинский учет имеет право: 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 работника осуществляющего воинский учет задач;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создавать информационные базы данных</w:t>
      </w:r>
      <w:r w:rsidRPr="004D2E5A">
        <w:rPr>
          <w:b/>
          <w:bCs/>
          <w:sz w:val="24"/>
          <w:szCs w:val="24"/>
          <w:lang w:val="ru-RU"/>
        </w:rPr>
        <w:t xml:space="preserve"> </w:t>
      </w:r>
      <w:r w:rsidRPr="004D2E5A">
        <w:rPr>
          <w:sz w:val="24"/>
          <w:szCs w:val="24"/>
          <w:lang w:val="ru-RU"/>
        </w:rPr>
        <w:t>по вопросам воинского учета;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4D2E5A" w:rsidRPr="004D2E5A" w:rsidRDefault="004D2E5A" w:rsidP="004D2E5A">
      <w:pPr>
        <w:autoSpaceDE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проводить внутренние совещания по вопросам воинского учета.</w:t>
      </w:r>
    </w:p>
    <w:p w:rsidR="004D2E5A" w:rsidRPr="004D2E5A" w:rsidRDefault="004D2E5A" w:rsidP="004D2E5A">
      <w:pPr>
        <w:autoSpaceDE w:val="0"/>
        <w:adjustRightInd w:val="0"/>
        <w:jc w:val="both"/>
        <w:rPr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ind w:left="-180"/>
        <w:jc w:val="center"/>
        <w:rPr>
          <w:b/>
          <w:bCs/>
          <w:sz w:val="24"/>
          <w:szCs w:val="24"/>
          <w:lang w:val="ru-RU"/>
        </w:rPr>
      </w:pPr>
      <w:r w:rsidRPr="006B1941">
        <w:rPr>
          <w:b/>
          <w:bCs/>
          <w:sz w:val="24"/>
          <w:szCs w:val="24"/>
        </w:rPr>
        <w:t>V</w:t>
      </w:r>
      <w:r w:rsidRPr="004D2E5A">
        <w:rPr>
          <w:b/>
          <w:bCs/>
          <w:sz w:val="24"/>
          <w:szCs w:val="24"/>
          <w:lang w:val="ru-RU"/>
        </w:rPr>
        <w:t>. РУКОВОДСТВО</w:t>
      </w:r>
    </w:p>
    <w:p w:rsidR="004D2E5A" w:rsidRPr="004D2E5A" w:rsidRDefault="004D2E5A" w:rsidP="004D2E5A">
      <w:pPr>
        <w:autoSpaceDE w:val="0"/>
        <w:adjustRightInd w:val="0"/>
        <w:ind w:left="-180" w:firstLine="720"/>
        <w:jc w:val="center"/>
        <w:rPr>
          <w:b/>
          <w:bCs/>
          <w:sz w:val="24"/>
          <w:szCs w:val="24"/>
          <w:lang w:val="ru-RU"/>
        </w:rPr>
      </w:pPr>
    </w:p>
    <w:p w:rsidR="004D2E5A" w:rsidRPr="004D2E5A" w:rsidRDefault="004D2E5A" w:rsidP="004D2E5A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5.1. Работник по осуществлению воинского учета назначается на должность и освобождается от должности Главой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района.</w:t>
      </w:r>
    </w:p>
    <w:p w:rsidR="004D2E5A" w:rsidRPr="004D2E5A" w:rsidRDefault="004D2E5A" w:rsidP="004D2E5A">
      <w:pPr>
        <w:autoSpaceDE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5.2. Работник по осуществлению воинского учета находится в непосредственном подчинении Главы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 xml:space="preserve">Медвенского района; </w:t>
      </w:r>
    </w:p>
    <w:p w:rsidR="004D2E5A" w:rsidRPr="004D2E5A" w:rsidRDefault="004D2E5A" w:rsidP="004D2E5A">
      <w:pPr>
        <w:autoSpaceDE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5.3. В случае отсутствия работника по осуществлению воинского учета на рабочем месте по уважительным причинам (отпуск, временная нетрудоспособность, командировка) его замещает заместитель Главы Администрации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 или Глава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</w:t>
      </w:r>
    </w:p>
    <w:p w:rsidR="004D2E5A" w:rsidRPr="004D2E5A" w:rsidRDefault="004D2E5A" w:rsidP="004D2E5A">
      <w:pPr>
        <w:autoSpaceDE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jc w:val="both"/>
        <w:rPr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djustRightInd w:val="0"/>
        <w:jc w:val="both"/>
        <w:rPr>
          <w:sz w:val="24"/>
          <w:szCs w:val="24"/>
          <w:lang w:val="ru-RU"/>
        </w:rPr>
      </w:pPr>
    </w:p>
    <w:p w:rsidR="004D2E5A" w:rsidRPr="004D2E5A" w:rsidRDefault="004D2E5A" w:rsidP="004D2E5A">
      <w:pPr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Работник осуществляющий </w:t>
      </w:r>
    </w:p>
    <w:p w:rsidR="004D2E5A" w:rsidRPr="004D2E5A" w:rsidRDefault="004D2E5A" w:rsidP="004D2E5A">
      <w:pPr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>воинский учет:                                                                      ____________________________</w:t>
      </w:r>
    </w:p>
    <w:p w:rsidR="004D2E5A" w:rsidRPr="004D2E5A" w:rsidRDefault="004D2E5A" w:rsidP="004D2E5A">
      <w:pPr>
        <w:rPr>
          <w:sz w:val="24"/>
          <w:szCs w:val="24"/>
          <w:lang w:val="ru-RU"/>
        </w:rPr>
      </w:pPr>
    </w:p>
    <w:p w:rsidR="004D2E5A" w:rsidRPr="004D2E5A" w:rsidRDefault="004D2E5A" w:rsidP="004D2E5A">
      <w:pPr>
        <w:rPr>
          <w:sz w:val="24"/>
          <w:szCs w:val="24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4D2E5A" w:rsidRPr="004D2E5A" w:rsidRDefault="004D2E5A" w:rsidP="004D2E5A">
      <w:pPr>
        <w:jc w:val="both"/>
        <w:rPr>
          <w:sz w:val="27"/>
          <w:szCs w:val="27"/>
          <w:lang w:val="ru-RU"/>
        </w:rPr>
      </w:pPr>
    </w:p>
    <w:p w:rsidR="001F5381" w:rsidRDefault="001F5381" w:rsidP="004D2E5A">
      <w:pPr>
        <w:pStyle w:val="ConsPlusNormal"/>
        <w:ind w:left="4536"/>
        <w:jc w:val="right"/>
      </w:pPr>
    </w:p>
    <w:p w:rsidR="004D2E5A" w:rsidRPr="001F5381" w:rsidRDefault="004D2E5A" w:rsidP="004D2E5A">
      <w:pPr>
        <w:pStyle w:val="ConsPlusNormal"/>
        <w:ind w:left="4536"/>
        <w:jc w:val="right"/>
        <w:rPr>
          <w:rFonts w:ascii="Times New Roman" w:hAnsi="Times New Roman" w:cs="Times New Roman"/>
        </w:rPr>
      </w:pPr>
      <w:r w:rsidRPr="001F5381">
        <w:rPr>
          <w:rFonts w:ascii="Times New Roman" w:hAnsi="Times New Roman" w:cs="Times New Roman"/>
        </w:rPr>
        <w:lastRenderedPageBreak/>
        <w:t>Приложение № 1</w:t>
      </w:r>
    </w:p>
    <w:p w:rsidR="004D2E5A" w:rsidRPr="004D2E5A" w:rsidRDefault="004D2E5A" w:rsidP="004D2E5A">
      <w:pPr>
        <w:autoSpaceDE w:val="0"/>
        <w:adjustRightInd w:val="0"/>
        <w:ind w:left="4536"/>
        <w:jc w:val="right"/>
        <w:rPr>
          <w:bCs/>
          <w:sz w:val="24"/>
          <w:szCs w:val="24"/>
          <w:lang w:val="ru-RU"/>
        </w:rPr>
      </w:pPr>
      <w:r w:rsidRPr="004D2E5A">
        <w:rPr>
          <w:bCs/>
          <w:sz w:val="24"/>
          <w:szCs w:val="24"/>
          <w:lang w:val="ru-RU"/>
        </w:rPr>
        <w:t>к Положению об организации и осуществлении первичного воинского учета граждан на территории</w:t>
      </w:r>
      <w:r w:rsidR="00860061">
        <w:rPr>
          <w:bCs/>
          <w:sz w:val="24"/>
          <w:szCs w:val="24"/>
          <w:lang w:val="ru-RU"/>
        </w:rPr>
        <w:t xml:space="preserve"> Высокского сельсовета </w:t>
      </w:r>
      <w:r w:rsidRPr="004D2E5A">
        <w:rPr>
          <w:bCs/>
          <w:sz w:val="24"/>
          <w:szCs w:val="24"/>
          <w:lang w:val="ru-RU"/>
        </w:rPr>
        <w:t xml:space="preserve">Медвенского района </w:t>
      </w:r>
    </w:p>
    <w:p w:rsidR="004D2E5A" w:rsidRDefault="004D2E5A" w:rsidP="004D2E5A">
      <w:pPr>
        <w:pStyle w:val="ConsPlusNormal"/>
        <w:ind w:left="4536"/>
        <w:jc w:val="right"/>
      </w:pPr>
    </w:p>
    <w:p w:rsidR="004D2E5A" w:rsidRPr="004E5666" w:rsidRDefault="004D2E5A" w:rsidP="004D2E5A">
      <w:pPr>
        <w:pStyle w:val="ConsPlusNormal"/>
        <w:ind w:left="4536"/>
        <w:jc w:val="right"/>
      </w:pPr>
    </w:p>
    <w:p w:rsidR="004D2E5A" w:rsidRPr="000538F7" w:rsidRDefault="004D2E5A" w:rsidP="004D2E5A">
      <w:pPr>
        <w:pStyle w:val="ConsPlusNormal"/>
        <w:jc w:val="right"/>
      </w:pPr>
      <w:r w:rsidRPr="000538F7">
        <w:t>(форма)</w:t>
      </w:r>
    </w:p>
    <w:p w:rsidR="004D2E5A" w:rsidRDefault="004D2E5A" w:rsidP="004D2E5A">
      <w:pPr>
        <w:pStyle w:val="ConsPlusNormal"/>
        <w:jc w:val="both"/>
      </w:pPr>
    </w:p>
    <w:p w:rsidR="004D2E5A" w:rsidRPr="000538F7" w:rsidRDefault="004D2E5A" w:rsidP="004D2E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4D2E5A" w:rsidRPr="007B63C3" w:rsidTr="00BE67B0">
        <w:tc>
          <w:tcPr>
            <w:tcW w:w="5669" w:type="dxa"/>
          </w:tcPr>
          <w:p w:rsidR="004D2E5A" w:rsidRPr="000538F7" w:rsidRDefault="004D2E5A" w:rsidP="00BE67B0">
            <w:pPr>
              <w:pStyle w:val="ConsPlusNormal"/>
            </w:pPr>
          </w:p>
        </w:tc>
        <w:tc>
          <w:tcPr>
            <w:tcW w:w="3402" w:type="dxa"/>
            <w:hideMark/>
          </w:tcPr>
          <w:p w:rsidR="004D2E5A" w:rsidRPr="007B63C3" w:rsidRDefault="004D2E5A" w:rsidP="00BE67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3C3">
              <w:rPr>
                <w:rFonts w:ascii="Times New Roman" w:hAnsi="Times New Roman" w:cs="Times New Roman"/>
              </w:rPr>
              <w:t>Военному комиссару (руководителю) _____________</w:t>
            </w:r>
          </w:p>
          <w:p w:rsidR="004D2E5A" w:rsidRPr="007B63C3" w:rsidRDefault="004D2E5A" w:rsidP="00BE67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B63C3">
              <w:rPr>
                <w:rFonts w:ascii="Times New Roman" w:hAnsi="Times New Roman" w:cs="Times New Roman"/>
              </w:rPr>
              <w:t>(наименование</w:t>
            </w:r>
            <w:proofErr w:type="gramEnd"/>
          </w:p>
        </w:tc>
      </w:tr>
      <w:tr w:rsidR="004D2E5A" w:rsidRPr="007B63C3" w:rsidTr="00BE67B0">
        <w:tc>
          <w:tcPr>
            <w:tcW w:w="5669" w:type="dxa"/>
          </w:tcPr>
          <w:p w:rsidR="004D2E5A" w:rsidRPr="000538F7" w:rsidRDefault="004D2E5A" w:rsidP="00BE67B0">
            <w:pPr>
              <w:pStyle w:val="ConsPlusNormal"/>
            </w:pPr>
          </w:p>
        </w:tc>
        <w:tc>
          <w:tcPr>
            <w:tcW w:w="3402" w:type="dxa"/>
            <w:hideMark/>
          </w:tcPr>
          <w:p w:rsidR="004D2E5A" w:rsidRPr="007B63C3" w:rsidRDefault="004D2E5A" w:rsidP="00BE67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3C3">
              <w:rPr>
                <w:rFonts w:ascii="Times New Roman" w:hAnsi="Times New Roman" w:cs="Times New Roman"/>
              </w:rPr>
              <w:t>___________________________</w:t>
            </w:r>
          </w:p>
          <w:p w:rsidR="004D2E5A" w:rsidRPr="007B63C3" w:rsidRDefault="004D2E5A" w:rsidP="00BE6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3C3">
              <w:rPr>
                <w:rFonts w:ascii="Times New Roman" w:hAnsi="Times New Roman" w:cs="Times New Roman"/>
              </w:rPr>
              <w:t>военного комиссариата,</w:t>
            </w:r>
          </w:p>
        </w:tc>
      </w:tr>
      <w:tr w:rsidR="004D2E5A" w:rsidRPr="007B63C3" w:rsidTr="00BE67B0">
        <w:tc>
          <w:tcPr>
            <w:tcW w:w="5669" w:type="dxa"/>
          </w:tcPr>
          <w:p w:rsidR="004D2E5A" w:rsidRPr="000538F7" w:rsidRDefault="004D2E5A" w:rsidP="00BE67B0">
            <w:pPr>
              <w:pStyle w:val="ConsPlusNormal"/>
            </w:pPr>
          </w:p>
        </w:tc>
        <w:tc>
          <w:tcPr>
            <w:tcW w:w="3402" w:type="dxa"/>
            <w:hideMark/>
          </w:tcPr>
          <w:p w:rsidR="004D2E5A" w:rsidRPr="007B63C3" w:rsidRDefault="004D2E5A" w:rsidP="00BE67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63C3">
              <w:rPr>
                <w:rFonts w:ascii="Times New Roman" w:hAnsi="Times New Roman" w:cs="Times New Roman"/>
              </w:rPr>
              <w:t>___________________________</w:t>
            </w:r>
          </w:p>
          <w:p w:rsidR="004D2E5A" w:rsidRPr="007B63C3" w:rsidRDefault="004D2E5A" w:rsidP="00BE6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3C3">
              <w:rPr>
                <w:rFonts w:ascii="Times New Roman" w:hAnsi="Times New Roman" w:cs="Times New Roman"/>
              </w:rPr>
              <w:t>органа местного самоуправления)</w:t>
            </w:r>
          </w:p>
        </w:tc>
      </w:tr>
    </w:tbl>
    <w:p w:rsidR="004D2E5A" w:rsidRDefault="004D2E5A" w:rsidP="004D2E5A">
      <w:pPr>
        <w:pStyle w:val="ConsPlusNormal"/>
        <w:jc w:val="both"/>
      </w:pPr>
    </w:p>
    <w:p w:rsidR="004D2E5A" w:rsidRDefault="004D2E5A" w:rsidP="004D2E5A">
      <w:pPr>
        <w:pStyle w:val="ConsPlusNormal"/>
        <w:jc w:val="both"/>
      </w:pPr>
    </w:p>
    <w:p w:rsidR="004D2E5A" w:rsidRDefault="004D2E5A" w:rsidP="004D2E5A">
      <w:pPr>
        <w:pStyle w:val="ConsPlusNonformat"/>
        <w:jc w:val="both"/>
      </w:pPr>
      <w:r>
        <w:t xml:space="preserve">                                 ЗАЯВЛЕНИЕ</w:t>
      </w:r>
    </w:p>
    <w:p w:rsidR="004D2E5A" w:rsidRDefault="004D2E5A" w:rsidP="004D2E5A">
      <w:pPr>
        <w:pStyle w:val="ConsPlusNonformat"/>
        <w:jc w:val="both"/>
      </w:pPr>
      <w:r>
        <w:t xml:space="preserve">                       о постановке на воинский учет</w:t>
      </w:r>
    </w:p>
    <w:p w:rsidR="004D2E5A" w:rsidRDefault="004D2E5A" w:rsidP="004D2E5A">
      <w:pPr>
        <w:pStyle w:val="ConsPlusNonformat"/>
        <w:jc w:val="both"/>
      </w:pPr>
    </w:p>
    <w:p w:rsidR="004D2E5A" w:rsidRDefault="004D2E5A" w:rsidP="004D2E5A">
      <w:pPr>
        <w:pStyle w:val="ConsPlusNonformat"/>
        <w:jc w:val="both"/>
      </w:pPr>
      <w:r>
        <w:t>1. 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 xml:space="preserve">                                   (ф.и.о.)</w:t>
      </w:r>
    </w:p>
    <w:p w:rsidR="004D2E5A" w:rsidRDefault="004D2E5A" w:rsidP="004D2E5A">
      <w:pPr>
        <w:pStyle w:val="ConsPlusNonformat"/>
        <w:jc w:val="both"/>
      </w:pPr>
      <w:r>
        <w:t>2. ______________________________ 3. ______________________________________</w:t>
      </w:r>
    </w:p>
    <w:p w:rsidR="004D2E5A" w:rsidRDefault="004D2E5A" w:rsidP="004D2E5A">
      <w:pPr>
        <w:pStyle w:val="ConsPlusNonformat"/>
        <w:jc w:val="both"/>
      </w:pPr>
      <w:r>
        <w:t xml:space="preserve">    (число, месяц, год рождения)               (место рождения)</w:t>
      </w:r>
    </w:p>
    <w:p w:rsidR="004D2E5A" w:rsidRDefault="004D2E5A" w:rsidP="004D2E5A">
      <w:pPr>
        <w:pStyle w:val="ConsPlusNonformat"/>
        <w:jc w:val="both"/>
      </w:pPr>
      <w:r>
        <w:t>4. 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 xml:space="preserve">                        (место жительства, пребывания)</w:t>
      </w:r>
    </w:p>
    <w:p w:rsidR="004D2E5A" w:rsidRDefault="004D2E5A" w:rsidP="004D2E5A">
      <w:pPr>
        <w:pStyle w:val="ConsPlusNonformat"/>
        <w:jc w:val="both"/>
      </w:pPr>
      <w:r>
        <w:t>5. 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 xml:space="preserve">                             (место работы, учебы)</w:t>
      </w:r>
    </w:p>
    <w:p w:rsidR="004D2E5A" w:rsidRDefault="004D2E5A" w:rsidP="004D2E5A">
      <w:pPr>
        <w:pStyle w:val="ConsPlusNonformat"/>
        <w:jc w:val="both"/>
      </w:pPr>
      <w:r>
        <w:t>6. Прошу поставить на воинский учет в связи _______________________________</w:t>
      </w:r>
    </w:p>
    <w:p w:rsidR="004D2E5A" w:rsidRDefault="004D2E5A" w:rsidP="004D2E5A">
      <w:pPr>
        <w:pStyle w:val="ConsPlusNonformat"/>
        <w:jc w:val="both"/>
      </w:pPr>
      <w:r>
        <w:t>___________________________________________________________________________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>___________________________________________________________________________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>___________________________________________________________________________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>___________________________________________________________________________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 xml:space="preserve">                             (указать причину)</w:t>
      </w:r>
    </w:p>
    <w:p w:rsidR="004D2E5A" w:rsidRDefault="004D2E5A" w:rsidP="004D2E5A">
      <w:pPr>
        <w:pStyle w:val="ConsPlusNonformat"/>
        <w:jc w:val="both"/>
      </w:pPr>
      <w:r>
        <w:t>7. Ответственность за неисполнение обязанностей воинского учета в соответствии с законодательством Российской Федерации мне разъяснена.</w:t>
      </w:r>
    </w:p>
    <w:p w:rsidR="004D2E5A" w:rsidRDefault="004D2E5A" w:rsidP="004D2E5A">
      <w:pPr>
        <w:pStyle w:val="ConsPlusNormal"/>
        <w:jc w:val="both"/>
      </w:pPr>
    </w:p>
    <w:p w:rsidR="004D2E5A" w:rsidRDefault="004D2E5A" w:rsidP="004D2E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2845"/>
        <w:gridCol w:w="1134"/>
        <w:gridCol w:w="3458"/>
      </w:tblGrid>
      <w:tr w:rsidR="004D2E5A" w:rsidTr="00BE67B0">
        <w:tc>
          <w:tcPr>
            <w:tcW w:w="340" w:type="dxa"/>
            <w:hideMark/>
          </w:tcPr>
          <w:p w:rsidR="004D2E5A" w:rsidRDefault="004D2E5A" w:rsidP="00BE67B0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340" w:type="dxa"/>
            <w:hideMark/>
          </w:tcPr>
          <w:p w:rsidR="004D2E5A" w:rsidRDefault="004D2E5A" w:rsidP="00BE67B0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2845" w:type="dxa"/>
            <w:hideMark/>
          </w:tcPr>
          <w:p w:rsidR="004D2E5A" w:rsidRDefault="004D2E5A" w:rsidP="00BE67B0">
            <w:pPr>
              <w:pStyle w:val="ConsPlusNormal"/>
              <w:jc w:val="both"/>
            </w:pPr>
            <w:r>
              <w:t>______________ 20__ г.</w:t>
            </w:r>
          </w:p>
        </w:tc>
        <w:tc>
          <w:tcPr>
            <w:tcW w:w="1134" w:type="dxa"/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3458" w:type="dxa"/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__________________________".</w:t>
            </w:r>
          </w:p>
          <w:p w:rsidR="004D2E5A" w:rsidRDefault="004D2E5A" w:rsidP="00BE67B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D2E5A" w:rsidRDefault="004D2E5A" w:rsidP="004D2E5A">
      <w:pPr>
        <w:pStyle w:val="ConsPlusNormal"/>
        <w:jc w:val="both"/>
      </w:pPr>
    </w:p>
    <w:p w:rsidR="004D2E5A" w:rsidRDefault="004D2E5A" w:rsidP="004D2E5A">
      <w:pPr>
        <w:pStyle w:val="ConsPlusNormal"/>
        <w:jc w:val="both"/>
      </w:pPr>
    </w:p>
    <w:p w:rsidR="004D2E5A" w:rsidRDefault="004D2E5A" w:rsidP="004D2E5A">
      <w:pPr>
        <w:ind w:firstLine="709"/>
        <w:jc w:val="both"/>
        <w:rPr>
          <w:spacing w:val="-20"/>
        </w:rPr>
      </w:pPr>
    </w:p>
    <w:p w:rsidR="004D2E5A" w:rsidRDefault="004D2E5A" w:rsidP="004D2E5A">
      <w:pPr>
        <w:ind w:firstLine="709"/>
        <w:jc w:val="both"/>
        <w:rPr>
          <w:spacing w:val="-20"/>
        </w:rPr>
      </w:pPr>
    </w:p>
    <w:p w:rsidR="004D2E5A" w:rsidRDefault="004D2E5A" w:rsidP="004D2E5A">
      <w:pPr>
        <w:ind w:firstLine="709"/>
        <w:jc w:val="both"/>
        <w:rPr>
          <w:spacing w:val="-20"/>
          <w:lang w:val="ru-RU"/>
        </w:rPr>
      </w:pPr>
    </w:p>
    <w:p w:rsidR="007B63C3" w:rsidRDefault="007B63C3" w:rsidP="004D2E5A">
      <w:pPr>
        <w:ind w:firstLine="709"/>
        <w:jc w:val="both"/>
        <w:rPr>
          <w:spacing w:val="-20"/>
          <w:lang w:val="ru-RU"/>
        </w:rPr>
      </w:pPr>
    </w:p>
    <w:p w:rsidR="007B63C3" w:rsidRDefault="007B63C3" w:rsidP="004D2E5A">
      <w:pPr>
        <w:ind w:firstLine="709"/>
        <w:jc w:val="both"/>
        <w:rPr>
          <w:spacing w:val="-20"/>
          <w:lang w:val="ru-RU"/>
        </w:rPr>
      </w:pPr>
    </w:p>
    <w:p w:rsidR="007B63C3" w:rsidRDefault="007B63C3" w:rsidP="004D2E5A">
      <w:pPr>
        <w:ind w:firstLine="709"/>
        <w:jc w:val="both"/>
        <w:rPr>
          <w:spacing w:val="-20"/>
          <w:lang w:val="ru-RU"/>
        </w:rPr>
      </w:pPr>
    </w:p>
    <w:p w:rsidR="007B63C3" w:rsidRDefault="007B63C3" w:rsidP="004D2E5A">
      <w:pPr>
        <w:ind w:firstLine="709"/>
        <w:jc w:val="both"/>
        <w:rPr>
          <w:spacing w:val="-20"/>
          <w:lang w:val="ru-RU"/>
        </w:rPr>
      </w:pPr>
    </w:p>
    <w:p w:rsidR="007B63C3" w:rsidRPr="007B63C3" w:rsidRDefault="007B63C3" w:rsidP="004D2E5A">
      <w:pPr>
        <w:ind w:firstLine="709"/>
        <w:jc w:val="both"/>
        <w:rPr>
          <w:spacing w:val="-20"/>
          <w:lang w:val="ru-RU"/>
        </w:rPr>
      </w:pPr>
    </w:p>
    <w:p w:rsidR="004D2E5A" w:rsidRDefault="004D2E5A" w:rsidP="004D2E5A">
      <w:pPr>
        <w:ind w:firstLine="709"/>
        <w:jc w:val="both"/>
        <w:rPr>
          <w:spacing w:val="-20"/>
          <w:lang w:val="ru-RU"/>
        </w:rPr>
      </w:pPr>
    </w:p>
    <w:p w:rsidR="001F5381" w:rsidRDefault="001F5381" w:rsidP="004D2E5A">
      <w:pPr>
        <w:ind w:firstLine="709"/>
        <w:jc w:val="both"/>
        <w:rPr>
          <w:spacing w:val="-20"/>
          <w:lang w:val="ru-RU"/>
        </w:rPr>
      </w:pPr>
    </w:p>
    <w:p w:rsidR="001F5381" w:rsidRPr="001F5381" w:rsidRDefault="001F5381" w:rsidP="004D2E5A">
      <w:pPr>
        <w:ind w:firstLine="709"/>
        <w:jc w:val="both"/>
        <w:rPr>
          <w:spacing w:val="-20"/>
          <w:lang w:val="ru-RU"/>
        </w:rPr>
      </w:pPr>
    </w:p>
    <w:p w:rsidR="004D2E5A" w:rsidRPr="001F5381" w:rsidRDefault="004D2E5A" w:rsidP="004D2E5A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1F5381">
        <w:rPr>
          <w:rFonts w:ascii="Times New Roman" w:hAnsi="Times New Roman" w:cs="Times New Roman"/>
        </w:rPr>
        <w:lastRenderedPageBreak/>
        <w:t>Приложение № 2</w:t>
      </w:r>
    </w:p>
    <w:p w:rsidR="00E76D6B" w:rsidRDefault="004D2E5A" w:rsidP="004D2E5A">
      <w:pPr>
        <w:autoSpaceDE w:val="0"/>
        <w:adjustRightInd w:val="0"/>
        <w:ind w:left="5670"/>
        <w:jc w:val="right"/>
        <w:rPr>
          <w:bCs/>
          <w:sz w:val="24"/>
          <w:szCs w:val="24"/>
          <w:lang w:val="ru-RU"/>
        </w:rPr>
      </w:pPr>
      <w:r w:rsidRPr="004D2E5A">
        <w:rPr>
          <w:bCs/>
          <w:sz w:val="24"/>
          <w:szCs w:val="24"/>
          <w:lang w:val="ru-RU"/>
        </w:rPr>
        <w:t>к Положению об организации и осуществлении первичного воинского учета граждан на территории</w:t>
      </w:r>
      <w:r w:rsidR="00860061">
        <w:rPr>
          <w:bCs/>
          <w:sz w:val="24"/>
          <w:szCs w:val="24"/>
          <w:lang w:val="ru-RU"/>
        </w:rPr>
        <w:t xml:space="preserve"> Высокского сельсовета </w:t>
      </w:r>
      <w:r w:rsidRPr="004D2E5A">
        <w:rPr>
          <w:bCs/>
          <w:sz w:val="24"/>
          <w:szCs w:val="24"/>
          <w:lang w:val="ru-RU"/>
        </w:rPr>
        <w:t>Медвенского района</w:t>
      </w:r>
    </w:p>
    <w:p w:rsidR="004D2E5A" w:rsidRPr="004D2E5A" w:rsidRDefault="004D2E5A" w:rsidP="004D2E5A">
      <w:pPr>
        <w:autoSpaceDE w:val="0"/>
        <w:adjustRightInd w:val="0"/>
        <w:ind w:left="5670"/>
        <w:jc w:val="right"/>
        <w:rPr>
          <w:bCs/>
          <w:sz w:val="24"/>
          <w:szCs w:val="24"/>
          <w:lang w:val="ru-RU"/>
        </w:rPr>
      </w:pPr>
      <w:r w:rsidRPr="004D2E5A">
        <w:rPr>
          <w:bCs/>
          <w:sz w:val="24"/>
          <w:szCs w:val="24"/>
          <w:lang w:val="ru-RU"/>
        </w:rPr>
        <w:t xml:space="preserve"> Курской области</w:t>
      </w:r>
    </w:p>
    <w:p w:rsidR="004D2E5A" w:rsidRDefault="004D2E5A" w:rsidP="004D2E5A">
      <w:pPr>
        <w:pStyle w:val="ConsPlusNormal"/>
        <w:ind w:left="4962"/>
        <w:jc w:val="right"/>
        <w:rPr>
          <w:bCs/>
        </w:rPr>
      </w:pPr>
    </w:p>
    <w:p w:rsidR="004D2E5A" w:rsidRPr="00AD4CF3" w:rsidRDefault="004D2E5A" w:rsidP="004D2E5A">
      <w:pPr>
        <w:pStyle w:val="ConsPlusNormal"/>
        <w:ind w:left="4962"/>
        <w:jc w:val="right"/>
      </w:pPr>
    </w:p>
    <w:p w:rsidR="004D2E5A" w:rsidRDefault="004D2E5A" w:rsidP="004D2E5A">
      <w:pPr>
        <w:pStyle w:val="ConsPlusNormal"/>
        <w:jc w:val="right"/>
      </w:pPr>
      <w:r>
        <w:t xml:space="preserve"> (форма)</w:t>
      </w:r>
    </w:p>
    <w:p w:rsidR="004D2E5A" w:rsidRDefault="004D2E5A" w:rsidP="004D2E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4015"/>
        <w:gridCol w:w="340"/>
        <w:gridCol w:w="1927"/>
      </w:tblGrid>
      <w:tr w:rsidR="004D2E5A" w:rsidTr="00BE67B0">
        <w:tc>
          <w:tcPr>
            <w:tcW w:w="2324" w:type="dxa"/>
            <w:vMerge w:val="restart"/>
            <w:vAlign w:val="center"/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Угловой штамп организации (образовательной организации)</w:t>
            </w:r>
          </w:p>
        </w:tc>
        <w:tc>
          <w:tcPr>
            <w:tcW w:w="340" w:type="dxa"/>
            <w:vMerge w:val="restart"/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4015" w:type="dxa"/>
            <w:hideMark/>
          </w:tcPr>
          <w:p w:rsidR="004D2E5A" w:rsidRDefault="004D2E5A" w:rsidP="00BE67B0">
            <w:pPr>
              <w:pStyle w:val="ConsPlusNormal"/>
              <w:jc w:val="both"/>
            </w:pPr>
            <w:r>
              <w:t>Военному комиссару (руководителю)</w:t>
            </w:r>
          </w:p>
        </w:tc>
        <w:tc>
          <w:tcPr>
            <w:tcW w:w="340" w:type="dxa"/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E5A" w:rsidRDefault="004D2E5A" w:rsidP="00BE67B0">
            <w:pPr>
              <w:pStyle w:val="ConsPlusNormal"/>
            </w:pPr>
          </w:p>
        </w:tc>
      </w:tr>
      <w:tr w:rsidR="004D2E5A" w:rsidTr="00BE67B0">
        <w:tc>
          <w:tcPr>
            <w:tcW w:w="2324" w:type="dxa"/>
            <w:vMerge/>
            <w:vAlign w:val="center"/>
            <w:hideMark/>
          </w:tcPr>
          <w:p w:rsidR="004D2E5A" w:rsidRDefault="004D2E5A" w:rsidP="00BE67B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4D2E5A" w:rsidRDefault="004D2E5A" w:rsidP="00BE67B0">
            <w:pPr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</w:tc>
      </w:tr>
      <w:tr w:rsidR="004D2E5A" w:rsidRPr="00860061" w:rsidTr="00BE67B0">
        <w:tc>
          <w:tcPr>
            <w:tcW w:w="2324" w:type="dxa"/>
            <w:vMerge/>
            <w:vAlign w:val="center"/>
            <w:hideMark/>
          </w:tcPr>
          <w:p w:rsidR="004D2E5A" w:rsidRDefault="004D2E5A" w:rsidP="00BE67B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4D2E5A" w:rsidRDefault="004D2E5A" w:rsidP="00BE67B0">
            <w:pPr>
              <w:rPr>
                <w:sz w:val="24"/>
                <w:szCs w:val="24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военного комиссариата, органа местного самоуправления)</w:t>
            </w:r>
          </w:p>
        </w:tc>
      </w:tr>
    </w:tbl>
    <w:p w:rsidR="004D2E5A" w:rsidRDefault="004D2E5A" w:rsidP="004D2E5A">
      <w:pPr>
        <w:pStyle w:val="ConsPlusNormal"/>
        <w:jc w:val="both"/>
      </w:pPr>
    </w:p>
    <w:p w:rsidR="004D2E5A" w:rsidRDefault="004D2E5A" w:rsidP="004D2E5A">
      <w:pPr>
        <w:pStyle w:val="ConsPlusNonformat"/>
        <w:jc w:val="both"/>
      </w:pPr>
      <w:r>
        <w:t xml:space="preserve">                                 СВЕДЕНИЯ</w:t>
      </w:r>
    </w:p>
    <w:p w:rsidR="004D2E5A" w:rsidRDefault="004D2E5A" w:rsidP="004D2E5A">
      <w:pPr>
        <w:pStyle w:val="ConsPlusNonformat"/>
        <w:jc w:val="both"/>
      </w:pPr>
      <w:r>
        <w:t xml:space="preserve">          о гражданине, подлежащем воинскому учету, при принятии</w:t>
      </w:r>
    </w:p>
    <w:p w:rsidR="004D2E5A" w:rsidRDefault="004D2E5A" w:rsidP="004D2E5A">
      <w:pPr>
        <w:pStyle w:val="ConsPlusNonformat"/>
        <w:jc w:val="both"/>
      </w:pPr>
      <w:r>
        <w:t xml:space="preserve">        (</w:t>
      </w:r>
      <w:proofErr w:type="gramStart"/>
      <w:r>
        <w:t>поступлении</w:t>
      </w:r>
      <w:proofErr w:type="gramEnd"/>
      <w:r>
        <w:t>) его на работу (в образовательную организацию)</w:t>
      </w:r>
    </w:p>
    <w:p w:rsidR="004D2E5A" w:rsidRDefault="004D2E5A" w:rsidP="004D2E5A">
      <w:pPr>
        <w:pStyle w:val="ConsPlusNonformat"/>
        <w:jc w:val="both"/>
      </w:pPr>
      <w:r>
        <w:t xml:space="preserve">                 или </w:t>
      </w:r>
      <w:proofErr w:type="gramStart"/>
      <w:r>
        <w:t>увольнении</w:t>
      </w:r>
      <w:proofErr w:type="gramEnd"/>
      <w:r>
        <w:t xml:space="preserve"> (отчислении) его с работы</w:t>
      </w:r>
    </w:p>
    <w:p w:rsidR="004D2E5A" w:rsidRDefault="004D2E5A" w:rsidP="004D2E5A">
      <w:pPr>
        <w:pStyle w:val="ConsPlusNonformat"/>
        <w:jc w:val="both"/>
      </w:pPr>
      <w:r>
        <w:t xml:space="preserve">                     (из образовательной организации)</w:t>
      </w:r>
    </w:p>
    <w:p w:rsidR="004D2E5A" w:rsidRDefault="004D2E5A" w:rsidP="004D2E5A">
      <w:pPr>
        <w:pStyle w:val="ConsPlusNonformat"/>
        <w:jc w:val="both"/>
      </w:pPr>
    </w:p>
    <w:p w:rsidR="004D2E5A" w:rsidRDefault="004D2E5A" w:rsidP="004D2E5A">
      <w:pPr>
        <w:pStyle w:val="ConsPlusNonformat"/>
        <w:jc w:val="both"/>
      </w:pPr>
      <w:r>
        <w:t>Сообщаю, что гражданин ___________________________________________________,</w:t>
      </w:r>
    </w:p>
    <w:p w:rsidR="004D2E5A" w:rsidRDefault="004D2E5A" w:rsidP="004D2E5A">
      <w:pPr>
        <w:pStyle w:val="ConsPlusNonformat"/>
        <w:jc w:val="both"/>
      </w:pPr>
      <w:r>
        <w:t xml:space="preserve">                                           (ф.и.о.)</w:t>
      </w:r>
    </w:p>
    <w:p w:rsidR="004D2E5A" w:rsidRDefault="004D2E5A" w:rsidP="004D2E5A">
      <w:pPr>
        <w:pStyle w:val="ConsPlusNonformat"/>
        <w:jc w:val="both"/>
      </w:pPr>
      <w:proofErr w:type="gramStart"/>
      <w:r>
        <w:t>подлежащий</w:t>
      </w:r>
      <w:proofErr w:type="gramEnd"/>
      <w:r>
        <w:t xml:space="preserve"> воинскому учету, воинское звание ______________________________,</w:t>
      </w:r>
    </w:p>
    <w:p w:rsidR="004D2E5A" w:rsidRDefault="004D2E5A" w:rsidP="004D2E5A">
      <w:pPr>
        <w:pStyle w:val="ConsPlusNonformat"/>
        <w:jc w:val="both"/>
      </w:pPr>
      <w:r>
        <w:t>____ года рождения, военно-учетная специальность N _______________________,</w:t>
      </w:r>
    </w:p>
    <w:p w:rsidR="004D2E5A" w:rsidRDefault="004D2E5A" w:rsidP="004D2E5A">
      <w:pPr>
        <w:pStyle w:val="ConsPlusNonformat"/>
        <w:jc w:val="both"/>
      </w:pPr>
      <w:r>
        <w:t xml:space="preserve">                                        (полное кодовое обозначение)</w:t>
      </w:r>
    </w:p>
    <w:p w:rsidR="004D2E5A" w:rsidRDefault="004D2E5A" w:rsidP="004D2E5A">
      <w:pPr>
        <w:pStyle w:val="ConsPlusNonformat"/>
        <w:jc w:val="both"/>
      </w:pPr>
      <w:r>
        <w:t>проживающий ______________________________________________________________,</w:t>
      </w:r>
    </w:p>
    <w:p w:rsidR="004D2E5A" w:rsidRDefault="004D2E5A" w:rsidP="004D2E5A">
      <w:pPr>
        <w:pStyle w:val="ConsPlusNonformat"/>
        <w:jc w:val="both"/>
      </w:pPr>
      <w:proofErr w:type="gramStart"/>
      <w:r>
        <w:t>принят   (поступил),   уволен   с   работы   (отчислен  из  образовательной</w:t>
      </w:r>
      <w:proofErr w:type="gramEnd"/>
    </w:p>
    <w:p w:rsidR="004D2E5A" w:rsidRDefault="004D2E5A" w:rsidP="004D2E5A">
      <w:pPr>
        <w:pStyle w:val="ConsPlusNonformat"/>
        <w:jc w:val="both"/>
      </w:pPr>
      <w:r>
        <w:t>---------------------------------------------------------------------------</w:t>
      </w:r>
    </w:p>
    <w:p w:rsidR="004D2E5A" w:rsidRDefault="004D2E5A" w:rsidP="004D2E5A">
      <w:pPr>
        <w:pStyle w:val="ConsPlusNonformat"/>
        <w:jc w:val="both"/>
      </w:pPr>
      <w:r>
        <w:t xml:space="preserve">                           (ненужное зачеркнуть)</w:t>
      </w:r>
    </w:p>
    <w:p w:rsidR="004D2E5A" w:rsidRDefault="004D2E5A" w:rsidP="004D2E5A">
      <w:pPr>
        <w:pStyle w:val="ConsPlusNonformat"/>
        <w:jc w:val="both"/>
      </w:pPr>
      <w:r>
        <w:t>организации)</w:t>
      </w:r>
    </w:p>
    <w:p w:rsidR="004D2E5A" w:rsidRDefault="004D2E5A" w:rsidP="004D2E5A">
      <w:pPr>
        <w:pStyle w:val="ConsPlusNonformat"/>
        <w:jc w:val="both"/>
      </w:pPr>
      <w:r>
        <w:t>---------------------------------------------------------------------------</w:t>
      </w:r>
    </w:p>
    <w:p w:rsidR="004D2E5A" w:rsidRDefault="004D2E5A" w:rsidP="004D2E5A">
      <w:pPr>
        <w:pStyle w:val="ConsPlusNonformat"/>
        <w:jc w:val="both"/>
      </w:pPr>
      <w:r>
        <w:t>___________________________________________________________________________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proofErr w:type="gramStart"/>
      <w:r>
        <w:t>(полное наименование организации, образовательной</w:t>
      </w:r>
      <w:proofErr w:type="gramEnd"/>
    </w:p>
    <w:p w:rsidR="004D2E5A" w:rsidRDefault="004D2E5A" w:rsidP="004D2E5A">
      <w:pPr>
        <w:pStyle w:val="ConsPlusNonformat"/>
        <w:jc w:val="both"/>
      </w:pPr>
      <w:r>
        <w:t>___________________________________________________________________________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 xml:space="preserve">       организации, место нахождения, фактический адрес организации</w:t>
      </w:r>
    </w:p>
    <w:p w:rsidR="004D2E5A" w:rsidRDefault="004D2E5A" w:rsidP="004D2E5A">
      <w:pPr>
        <w:pStyle w:val="ConsPlusNonformat"/>
        <w:jc w:val="both"/>
      </w:pPr>
      <w:r>
        <w:t xml:space="preserve">                       (образовательной организации)</w:t>
      </w:r>
    </w:p>
    <w:p w:rsidR="004D2E5A" w:rsidRDefault="004D2E5A" w:rsidP="004D2E5A">
      <w:pPr>
        <w:pStyle w:val="ConsPlusNonformat"/>
        <w:jc w:val="both"/>
      </w:pPr>
      <w:r>
        <w:t>на должность 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>___________________________________________________________________________</w:t>
      </w:r>
    </w:p>
    <w:p w:rsidR="004D2E5A" w:rsidRDefault="004D2E5A" w:rsidP="004D2E5A">
      <w:pPr>
        <w:pStyle w:val="ConsPlusNonformat"/>
        <w:jc w:val="both"/>
      </w:pPr>
      <w:r>
        <w:t>на основании приказа N ______ от "__" ______________ 20__ г.</w:t>
      </w:r>
    </w:p>
    <w:p w:rsidR="004D2E5A" w:rsidRDefault="004D2E5A" w:rsidP="004D2E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552"/>
        <w:gridCol w:w="1666"/>
        <w:gridCol w:w="340"/>
        <w:gridCol w:w="2211"/>
      </w:tblGrid>
      <w:tr w:rsidR="004D2E5A" w:rsidTr="00BE67B0">
        <w:tc>
          <w:tcPr>
            <w:tcW w:w="9036" w:type="dxa"/>
            <w:gridSpan w:val="6"/>
            <w:hideMark/>
          </w:tcPr>
          <w:p w:rsidR="004D2E5A" w:rsidRDefault="004D2E5A" w:rsidP="00BE67B0">
            <w:pPr>
              <w:pStyle w:val="ConsPlusNormal"/>
            </w:pPr>
            <w:r>
              <w:t>Руководитель организации</w:t>
            </w:r>
          </w:p>
        </w:tc>
      </w:tr>
      <w:tr w:rsidR="004D2E5A" w:rsidTr="00BE67B0">
        <w:tc>
          <w:tcPr>
            <w:tcW w:w="9036" w:type="dxa"/>
            <w:gridSpan w:val="6"/>
          </w:tcPr>
          <w:p w:rsidR="004D2E5A" w:rsidRDefault="004D2E5A" w:rsidP="00BE67B0">
            <w:pPr>
              <w:pStyle w:val="ConsPlusNormal"/>
            </w:pPr>
          </w:p>
        </w:tc>
      </w:tr>
      <w:tr w:rsidR="004D2E5A" w:rsidTr="00BE67B0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8" w:type="dxa"/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(ф.и.о.)</w:t>
            </w:r>
          </w:p>
        </w:tc>
      </w:tr>
      <w:tr w:rsidR="004D2E5A" w:rsidTr="00BE67B0">
        <w:trPr>
          <w:gridAfter w:val="3"/>
          <w:wAfter w:w="4217" w:type="dxa"/>
        </w:trPr>
        <w:tc>
          <w:tcPr>
            <w:tcW w:w="4819" w:type="dxa"/>
            <w:gridSpan w:val="3"/>
            <w:hideMark/>
          </w:tcPr>
          <w:p w:rsidR="004D2E5A" w:rsidRDefault="004D2E5A" w:rsidP="00BE67B0">
            <w:pPr>
              <w:pStyle w:val="ConsPlusNormal"/>
              <w:ind w:left="567"/>
              <w:jc w:val="both"/>
            </w:pPr>
            <w:r>
              <w:t>М.П. (при наличии)</w:t>
            </w:r>
          </w:p>
        </w:tc>
      </w:tr>
      <w:tr w:rsidR="004D2E5A" w:rsidRPr="00860061" w:rsidTr="00BE67B0">
        <w:tc>
          <w:tcPr>
            <w:tcW w:w="9036" w:type="dxa"/>
            <w:gridSpan w:val="6"/>
            <w:hideMark/>
          </w:tcPr>
          <w:p w:rsidR="004D2E5A" w:rsidRDefault="004D2E5A" w:rsidP="00BE67B0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военно-учетную работу</w:t>
            </w:r>
          </w:p>
        </w:tc>
      </w:tr>
      <w:tr w:rsidR="004D2E5A" w:rsidRPr="00860061" w:rsidTr="00BE67B0">
        <w:tc>
          <w:tcPr>
            <w:tcW w:w="9036" w:type="dxa"/>
            <w:gridSpan w:val="6"/>
          </w:tcPr>
          <w:p w:rsidR="004D2E5A" w:rsidRDefault="004D2E5A" w:rsidP="00BE67B0">
            <w:pPr>
              <w:pStyle w:val="ConsPlusNormal"/>
            </w:pPr>
          </w:p>
        </w:tc>
      </w:tr>
      <w:tr w:rsidR="004D2E5A" w:rsidTr="00BE67B0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8" w:type="dxa"/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D2E5A" w:rsidRDefault="004D2E5A" w:rsidP="00BE67B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E5A" w:rsidRDefault="004D2E5A" w:rsidP="00BE67B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4D2E5A" w:rsidRDefault="004D2E5A" w:rsidP="004D2E5A">
      <w:pPr>
        <w:rPr>
          <w:sz w:val="28"/>
          <w:szCs w:val="28"/>
        </w:rPr>
      </w:pPr>
    </w:p>
    <w:p w:rsidR="004D2E5A" w:rsidRDefault="004D2E5A" w:rsidP="004D2E5A">
      <w:pPr>
        <w:rPr>
          <w:sz w:val="28"/>
          <w:szCs w:val="28"/>
        </w:rPr>
        <w:sectPr w:rsidR="004D2E5A">
          <w:pgSz w:w="11906" w:h="16838"/>
          <w:pgMar w:top="1134" w:right="851" w:bottom="1134" w:left="1701" w:header="709" w:footer="709" w:gutter="0"/>
          <w:cols w:space="720"/>
        </w:sectPr>
      </w:pPr>
    </w:p>
    <w:p w:rsidR="004D2E5A" w:rsidRPr="006B1941" w:rsidRDefault="004D2E5A" w:rsidP="004D2E5A">
      <w:pPr>
        <w:ind w:firstLine="4845"/>
        <w:jc w:val="right"/>
        <w:rPr>
          <w:sz w:val="24"/>
          <w:szCs w:val="24"/>
        </w:rPr>
      </w:pPr>
      <w:proofErr w:type="spellStart"/>
      <w:r w:rsidRPr="006B1941">
        <w:rPr>
          <w:sz w:val="24"/>
          <w:szCs w:val="24"/>
        </w:rPr>
        <w:lastRenderedPageBreak/>
        <w:t>Приложение</w:t>
      </w:r>
      <w:proofErr w:type="spellEnd"/>
      <w:r w:rsidRPr="006B1941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</w:p>
    <w:p w:rsidR="004D2E5A" w:rsidRPr="006B1941" w:rsidRDefault="004D2E5A" w:rsidP="004D2E5A">
      <w:pPr>
        <w:ind w:firstLine="4845"/>
        <w:jc w:val="right"/>
        <w:rPr>
          <w:sz w:val="24"/>
          <w:szCs w:val="24"/>
        </w:rPr>
      </w:pPr>
      <w:proofErr w:type="spellStart"/>
      <w:r w:rsidRPr="006B1941">
        <w:rPr>
          <w:sz w:val="24"/>
          <w:szCs w:val="24"/>
        </w:rPr>
        <w:t>Утвержден</w:t>
      </w:r>
      <w:r>
        <w:rPr>
          <w:sz w:val="24"/>
          <w:szCs w:val="24"/>
        </w:rPr>
        <w:t>ы</w:t>
      </w:r>
      <w:proofErr w:type="spellEnd"/>
    </w:p>
    <w:p w:rsidR="004D2E5A" w:rsidRDefault="004D2E5A" w:rsidP="004D2E5A">
      <w:pPr>
        <w:tabs>
          <w:tab w:val="left" w:pos="10773"/>
        </w:tabs>
        <w:ind w:left="5103"/>
        <w:jc w:val="right"/>
        <w:rPr>
          <w:sz w:val="24"/>
          <w:szCs w:val="24"/>
        </w:rPr>
      </w:pPr>
      <w:proofErr w:type="spellStart"/>
      <w:proofErr w:type="gramStart"/>
      <w:r w:rsidRPr="006B1941">
        <w:rPr>
          <w:sz w:val="24"/>
          <w:szCs w:val="24"/>
        </w:rPr>
        <w:t>постановлением</w:t>
      </w:r>
      <w:proofErr w:type="spellEnd"/>
      <w:proofErr w:type="gramEnd"/>
      <w:r w:rsidRPr="006B1941">
        <w:rPr>
          <w:sz w:val="24"/>
          <w:szCs w:val="24"/>
        </w:rPr>
        <w:t xml:space="preserve"> </w:t>
      </w:r>
      <w:proofErr w:type="spellStart"/>
      <w:r w:rsidRPr="006B1941">
        <w:rPr>
          <w:sz w:val="24"/>
          <w:szCs w:val="24"/>
        </w:rPr>
        <w:t>Администрации</w:t>
      </w:r>
      <w:proofErr w:type="spellEnd"/>
      <w:r w:rsidRPr="006B1941">
        <w:rPr>
          <w:sz w:val="24"/>
          <w:szCs w:val="24"/>
        </w:rPr>
        <w:t xml:space="preserve"> </w:t>
      </w:r>
    </w:p>
    <w:p w:rsidR="004D2E5A" w:rsidRPr="006B1941" w:rsidRDefault="00E76D6B" w:rsidP="004D2E5A">
      <w:pPr>
        <w:tabs>
          <w:tab w:val="left" w:pos="10773"/>
        </w:tabs>
        <w:ind w:left="5103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Высокского </w:t>
      </w:r>
      <w:proofErr w:type="spellStart"/>
      <w:r w:rsidR="004D2E5A" w:rsidRPr="006B1941">
        <w:rPr>
          <w:sz w:val="24"/>
          <w:szCs w:val="24"/>
        </w:rPr>
        <w:t>сельсовета</w:t>
      </w:r>
      <w:proofErr w:type="spellEnd"/>
    </w:p>
    <w:p w:rsidR="004D2E5A" w:rsidRPr="006B1941" w:rsidRDefault="004D2E5A" w:rsidP="004D2E5A">
      <w:pPr>
        <w:tabs>
          <w:tab w:val="left" w:pos="10773"/>
        </w:tabs>
        <w:ind w:left="5103"/>
        <w:jc w:val="right"/>
        <w:rPr>
          <w:sz w:val="24"/>
          <w:szCs w:val="24"/>
        </w:rPr>
      </w:pPr>
      <w:proofErr w:type="spellStart"/>
      <w:r w:rsidRPr="006B1941">
        <w:rPr>
          <w:sz w:val="24"/>
          <w:szCs w:val="24"/>
        </w:rPr>
        <w:t>Медвенского</w:t>
      </w:r>
      <w:proofErr w:type="spellEnd"/>
      <w:r w:rsidRPr="006B1941">
        <w:rPr>
          <w:sz w:val="24"/>
          <w:szCs w:val="24"/>
        </w:rPr>
        <w:t xml:space="preserve"> </w:t>
      </w:r>
      <w:proofErr w:type="spellStart"/>
      <w:r w:rsidRPr="006B1941">
        <w:rPr>
          <w:sz w:val="24"/>
          <w:szCs w:val="24"/>
        </w:rPr>
        <w:t>района</w:t>
      </w:r>
      <w:proofErr w:type="spellEnd"/>
    </w:p>
    <w:p w:rsidR="004D2E5A" w:rsidRPr="006B1941" w:rsidRDefault="004D2E5A" w:rsidP="004D2E5A">
      <w:pPr>
        <w:tabs>
          <w:tab w:val="left" w:pos="10773"/>
        </w:tabs>
        <w:ind w:left="5103"/>
        <w:jc w:val="right"/>
        <w:rPr>
          <w:sz w:val="24"/>
          <w:szCs w:val="24"/>
        </w:rPr>
      </w:pPr>
      <w:proofErr w:type="spellStart"/>
      <w:proofErr w:type="gramStart"/>
      <w:r w:rsidRPr="006B1941">
        <w:rPr>
          <w:sz w:val="24"/>
          <w:szCs w:val="24"/>
        </w:rPr>
        <w:t>от</w:t>
      </w:r>
      <w:proofErr w:type="spellEnd"/>
      <w:proofErr w:type="gramEnd"/>
      <w:r w:rsidRPr="006B1941">
        <w:rPr>
          <w:sz w:val="24"/>
          <w:szCs w:val="24"/>
        </w:rPr>
        <w:t xml:space="preserve"> </w:t>
      </w:r>
      <w:r w:rsidR="00E76D6B">
        <w:rPr>
          <w:sz w:val="24"/>
          <w:szCs w:val="24"/>
          <w:lang w:val="ru-RU"/>
        </w:rPr>
        <w:t>29</w:t>
      </w:r>
      <w:r w:rsidRPr="006B1941">
        <w:rPr>
          <w:sz w:val="24"/>
          <w:szCs w:val="24"/>
        </w:rPr>
        <w:t>.1</w:t>
      </w:r>
      <w:proofErr w:type="spellStart"/>
      <w:r w:rsidR="00E76D6B">
        <w:rPr>
          <w:sz w:val="24"/>
          <w:szCs w:val="24"/>
          <w:lang w:val="ru-RU"/>
        </w:rPr>
        <w:t>1</w:t>
      </w:r>
      <w:proofErr w:type="spellEnd"/>
      <w:r w:rsidRPr="006B1941">
        <w:rPr>
          <w:sz w:val="24"/>
          <w:szCs w:val="24"/>
        </w:rPr>
        <w:t>.2021 № 1</w:t>
      </w:r>
      <w:r w:rsidR="00E76D6B">
        <w:rPr>
          <w:sz w:val="24"/>
          <w:szCs w:val="24"/>
          <w:lang w:val="ru-RU"/>
        </w:rPr>
        <w:t>53</w:t>
      </w:r>
      <w:proofErr w:type="spellStart"/>
      <w:r w:rsidRPr="006B1941">
        <w:rPr>
          <w:sz w:val="24"/>
          <w:szCs w:val="24"/>
        </w:rPr>
        <w:t>-па</w:t>
      </w:r>
      <w:proofErr w:type="spellEnd"/>
    </w:p>
    <w:p w:rsidR="004D2E5A" w:rsidRDefault="004D2E5A" w:rsidP="004D2E5A">
      <w:pPr>
        <w:jc w:val="right"/>
        <w:rPr>
          <w:sz w:val="24"/>
          <w:szCs w:val="24"/>
        </w:rPr>
      </w:pPr>
    </w:p>
    <w:p w:rsidR="004D2E5A" w:rsidRDefault="004D2E5A" w:rsidP="004D2E5A">
      <w:pPr>
        <w:jc w:val="right"/>
        <w:rPr>
          <w:sz w:val="24"/>
          <w:szCs w:val="24"/>
        </w:rPr>
      </w:pPr>
    </w:p>
    <w:p w:rsidR="004D2E5A" w:rsidRDefault="004D2E5A" w:rsidP="004D2E5A">
      <w:pPr>
        <w:jc w:val="right"/>
        <w:rPr>
          <w:sz w:val="24"/>
          <w:szCs w:val="24"/>
        </w:rPr>
      </w:pPr>
    </w:p>
    <w:p w:rsidR="004D2E5A" w:rsidRPr="00E76D6B" w:rsidRDefault="004D2E5A" w:rsidP="004D2E5A">
      <w:pPr>
        <w:autoSpaceDE w:val="0"/>
        <w:adjustRightInd w:val="0"/>
        <w:rPr>
          <w:sz w:val="24"/>
          <w:szCs w:val="24"/>
        </w:rPr>
      </w:pPr>
      <w:r w:rsidRPr="00ED759A">
        <w:rPr>
          <w:sz w:val="28"/>
          <w:szCs w:val="28"/>
        </w:rPr>
        <w:t>«</w:t>
      </w:r>
      <w:r w:rsidRPr="00E76D6B">
        <w:rPr>
          <w:sz w:val="24"/>
          <w:szCs w:val="24"/>
        </w:rPr>
        <w:t>СОГЛАСОВАНО»                                                                                                                                     «УТВЕРЖДАЮ»</w:t>
      </w:r>
    </w:p>
    <w:p w:rsidR="004D2E5A" w:rsidRPr="00E76D6B" w:rsidRDefault="004D2E5A" w:rsidP="004D2E5A">
      <w:pPr>
        <w:autoSpaceDE w:val="0"/>
        <w:adjustRightInd w:val="0"/>
        <w:spacing w:line="252" w:lineRule="auto"/>
        <w:rPr>
          <w:sz w:val="24"/>
          <w:szCs w:val="24"/>
          <w:lang w:val="ru-RU"/>
        </w:rPr>
      </w:pPr>
      <w:r w:rsidRPr="00E76D6B">
        <w:rPr>
          <w:sz w:val="24"/>
          <w:szCs w:val="24"/>
          <w:lang w:val="ru-RU"/>
        </w:rPr>
        <w:t xml:space="preserve"> Военный комиссар                                                                                                                         Глава </w:t>
      </w:r>
      <w:r w:rsidR="00E76D6B" w:rsidRPr="00E76D6B">
        <w:rPr>
          <w:sz w:val="24"/>
          <w:szCs w:val="24"/>
          <w:lang w:val="ru-RU"/>
        </w:rPr>
        <w:t xml:space="preserve">Высокского </w:t>
      </w:r>
      <w:r w:rsidRPr="00E76D6B">
        <w:rPr>
          <w:sz w:val="24"/>
          <w:szCs w:val="24"/>
          <w:lang w:val="ru-RU"/>
        </w:rPr>
        <w:t>сельсовета</w:t>
      </w:r>
    </w:p>
    <w:p w:rsidR="004D2E5A" w:rsidRPr="00E76D6B" w:rsidRDefault="004D2E5A" w:rsidP="004D2E5A">
      <w:pPr>
        <w:autoSpaceDE w:val="0"/>
        <w:adjustRightInd w:val="0"/>
        <w:spacing w:line="252" w:lineRule="auto"/>
        <w:rPr>
          <w:sz w:val="24"/>
          <w:szCs w:val="24"/>
          <w:lang w:val="ru-RU"/>
        </w:rPr>
      </w:pPr>
      <w:r w:rsidRPr="00E76D6B">
        <w:rPr>
          <w:sz w:val="24"/>
          <w:szCs w:val="24"/>
          <w:lang w:val="ru-RU"/>
        </w:rPr>
        <w:t>Медвенского района                                                                                                                                 Медвенского  района</w:t>
      </w:r>
    </w:p>
    <w:p w:rsidR="004D2E5A" w:rsidRPr="00E76D6B" w:rsidRDefault="004D2E5A" w:rsidP="004D2E5A">
      <w:pPr>
        <w:autoSpaceDE w:val="0"/>
        <w:adjustRightInd w:val="0"/>
        <w:spacing w:line="252" w:lineRule="auto"/>
        <w:rPr>
          <w:sz w:val="24"/>
          <w:szCs w:val="24"/>
          <w:lang w:val="ru-RU"/>
        </w:rPr>
      </w:pPr>
      <w:r w:rsidRPr="00E76D6B">
        <w:rPr>
          <w:sz w:val="24"/>
          <w:szCs w:val="24"/>
          <w:lang w:val="ru-RU"/>
        </w:rPr>
        <w:t xml:space="preserve"> ___________ С.А. Бобрышову                                                                                                       _____________ </w:t>
      </w:r>
      <w:r w:rsidR="00E76D6B">
        <w:rPr>
          <w:sz w:val="24"/>
          <w:szCs w:val="24"/>
          <w:lang w:val="ru-RU"/>
        </w:rPr>
        <w:t>С.Н. Афанасьев</w:t>
      </w:r>
    </w:p>
    <w:p w:rsidR="004D2E5A" w:rsidRPr="00E76D6B" w:rsidRDefault="004D2E5A" w:rsidP="004D2E5A">
      <w:pPr>
        <w:autoSpaceDE w:val="0"/>
        <w:adjustRightInd w:val="0"/>
        <w:rPr>
          <w:noProof/>
          <w:sz w:val="24"/>
          <w:szCs w:val="24"/>
          <w:lang w:val="ru-RU"/>
        </w:rPr>
      </w:pPr>
      <w:r w:rsidRPr="00E76D6B">
        <w:rPr>
          <w:noProof/>
          <w:sz w:val="24"/>
          <w:szCs w:val="24"/>
          <w:lang w:val="ru-RU"/>
        </w:rPr>
        <w:t>«___»___________20___г.                                                                                                              «_</w:t>
      </w:r>
      <w:r w:rsidRPr="00E76D6B">
        <w:rPr>
          <w:i/>
          <w:noProof/>
          <w:sz w:val="24"/>
          <w:szCs w:val="24"/>
          <w:lang w:val="ru-RU"/>
        </w:rPr>
        <w:t>__</w:t>
      </w:r>
      <w:r w:rsidRPr="00E76D6B">
        <w:rPr>
          <w:noProof/>
          <w:sz w:val="24"/>
          <w:szCs w:val="24"/>
          <w:lang w:val="ru-RU"/>
        </w:rPr>
        <w:t>» _</w:t>
      </w:r>
      <w:r w:rsidRPr="00E76D6B">
        <w:rPr>
          <w:i/>
          <w:noProof/>
          <w:sz w:val="24"/>
          <w:szCs w:val="24"/>
          <w:lang w:val="ru-RU"/>
        </w:rPr>
        <w:t>__________</w:t>
      </w:r>
      <w:r w:rsidRPr="00E76D6B">
        <w:rPr>
          <w:noProof/>
          <w:sz w:val="24"/>
          <w:szCs w:val="24"/>
          <w:lang w:val="ru-RU"/>
        </w:rPr>
        <w:t>_  20 ___</w:t>
      </w:r>
      <w:r w:rsidRPr="00E76D6B">
        <w:rPr>
          <w:sz w:val="24"/>
          <w:szCs w:val="24"/>
          <w:lang w:val="ru-RU"/>
        </w:rPr>
        <w:t xml:space="preserve"> г.</w:t>
      </w:r>
    </w:p>
    <w:p w:rsidR="004D2E5A" w:rsidRPr="004D2E5A" w:rsidRDefault="004D2E5A" w:rsidP="004D2E5A">
      <w:pPr>
        <w:jc w:val="right"/>
        <w:rPr>
          <w:sz w:val="24"/>
          <w:szCs w:val="24"/>
          <w:lang w:val="ru-RU"/>
        </w:rPr>
      </w:pPr>
    </w:p>
    <w:p w:rsidR="004D2E5A" w:rsidRPr="004D2E5A" w:rsidRDefault="004D2E5A" w:rsidP="004D2E5A">
      <w:pPr>
        <w:jc w:val="right"/>
        <w:rPr>
          <w:sz w:val="24"/>
          <w:szCs w:val="24"/>
          <w:lang w:val="ru-RU"/>
        </w:rPr>
      </w:pPr>
    </w:p>
    <w:p w:rsidR="004D2E5A" w:rsidRPr="004D2E5A" w:rsidRDefault="004D2E5A" w:rsidP="004D2E5A">
      <w:pPr>
        <w:spacing w:line="360" w:lineRule="auto"/>
        <w:ind w:right="76"/>
        <w:rPr>
          <w:b/>
          <w:sz w:val="36"/>
          <w:szCs w:val="36"/>
          <w:lang w:val="ru-RU"/>
        </w:rPr>
      </w:pPr>
    </w:p>
    <w:p w:rsidR="004D2E5A" w:rsidRPr="004D2E5A" w:rsidRDefault="004D2E5A" w:rsidP="004D2E5A">
      <w:pPr>
        <w:spacing w:line="360" w:lineRule="auto"/>
        <w:ind w:right="76"/>
        <w:jc w:val="center"/>
        <w:rPr>
          <w:b/>
          <w:sz w:val="36"/>
          <w:szCs w:val="36"/>
          <w:lang w:val="ru-RU"/>
        </w:rPr>
      </w:pPr>
      <w:r w:rsidRPr="004D2E5A">
        <w:rPr>
          <w:b/>
          <w:sz w:val="36"/>
          <w:szCs w:val="36"/>
          <w:lang w:val="ru-RU"/>
        </w:rPr>
        <w:t>ФУНКЦИОНАЛЬНЫЕ ОБЯЗАННОСТИ</w:t>
      </w:r>
    </w:p>
    <w:p w:rsidR="004D2E5A" w:rsidRPr="004D2E5A" w:rsidRDefault="004D2E5A" w:rsidP="004D2E5A">
      <w:pPr>
        <w:spacing w:line="360" w:lineRule="auto"/>
        <w:ind w:right="76"/>
        <w:jc w:val="center"/>
        <w:rPr>
          <w:b/>
          <w:sz w:val="28"/>
          <w:szCs w:val="28"/>
          <w:lang w:val="ru-RU"/>
        </w:rPr>
      </w:pPr>
      <w:r w:rsidRPr="004D2E5A">
        <w:rPr>
          <w:b/>
          <w:sz w:val="28"/>
          <w:szCs w:val="28"/>
          <w:lang w:val="ru-RU"/>
        </w:rPr>
        <w:t xml:space="preserve">РАБОТНИКА, ОСУЩЕСТВЛЯЮЩЕГО ВОИНСКИЙ УЧЕТ </w:t>
      </w:r>
    </w:p>
    <w:p w:rsidR="004D2E5A" w:rsidRPr="004D2E5A" w:rsidRDefault="004D2E5A" w:rsidP="004D2E5A">
      <w:pPr>
        <w:spacing w:line="360" w:lineRule="auto"/>
        <w:ind w:right="76"/>
        <w:jc w:val="center"/>
        <w:rPr>
          <w:b/>
          <w:sz w:val="28"/>
          <w:szCs w:val="28"/>
          <w:lang w:val="ru-RU"/>
        </w:rPr>
      </w:pPr>
      <w:r w:rsidRPr="004D2E5A">
        <w:rPr>
          <w:b/>
          <w:sz w:val="28"/>
          <w:szCs w:val="28"/>
          <w:lang w:val="ru-RU"/>
        </w:rPr>
        <w:t xml:space="preserve">В АДМИНИСТРАЦИИ </w:t>
      </w:r>
      <w:r w:rsidR="00E76D6B">
        <w:rPr>
          <w:b/>
          <w:sz w:val="28"/>
          <w:szCs w:val="28"/>
          <w:lang w:val="ru-RU"/>
        </w:rPr>
        <w:t xml:space="preserve">ВЫСОКСКОГО </w:t>
      </w:r>
      <w:r w:rsidRPr="004D2E5A">
        <w:rPr>
          <w:b/>
          <w:sz w:val="28"/>
          <w:szCs w:val="28"/>
          <w:lang w:val="ru-RU"/>
        </w:rPr>
        <w:t>СЕЛЬСОВЕТА</w:t>
      </w:r>
    </w:p>
    <w:p w:rsidR="004D2E5A" w:rsidRPr="004D2E5A" w:rsidRDefault="004D2E5A" w:rsidP="004D2E5A">
      <w:pPr>
        <w:spacing w:line="360" w:lineRule="auto"/>
        <w:ind w:right="76"/>
        <w:jc w:val="center"/>
        <w:rPr>
          <w:b/>
          <w:sz w:val="28"/>
          <w:szCs w:val="28"/>
          <w:lang w:val="ru-RU"/>
        </w:rPr>
      </w:pPr>
      <w:r w:rsidRPr="004D2E5A">
        <w:rPr>
          <w:b/>
          <w:sz w:val="28"/>
          <w:szCs w:val="28"/>
          <w:lang w:val="ru-RU"/>
        </w:rPr>
        <w:t>МЕДВЕНСКОГО РАЙОНА КУРСКОЙ ОБЛАСТИ</w:t>
      </w:r>
    </w:p>
    <w:p w:rsidR="004D2E5A" w:rsidRPr="004D2E5A" w:rsidRDefault="004D2E5A" w:rsidP="004D2E5A">
      <w:pPr>
        <w:spacing w:line="360" w:lineRule="auto"/>
        <w:ind w:right="76"/>
        <w:rPr>
          <w:b/>
          <w:sz w:val="28"/>
          <w:szCs w:val="28"/>
          <w:lang w:val="ru-RU"/>
        </w:rPr>
      </w:pPr>
    </w:p>
    <w:p w:rsidR="004D2E5A" w:rsidRPr="004D2E5A" w:rsidRDefault="004D2E5A" w:rsidP="004D2E5A">
      <w:pPr>
        <w:spacing w:line="360" w:lineRule="auto"/>
        <w:ind w:right="76"/>
        <w:rPr>
          <w:b/>
          <w:sz w:val="28"/>
          <w:szCs w:val="28"/>
          <w:lang w:val="ru-RU"/>
        </w:rPr>
      </w:pPr>
    </w:p>
    <w:p w:rsidR="004D2E5A" w:rsidRPr="004D2E5A" w:rsidRDefault="004D2E5A" w:rsidP="004D2E5A">
      <w:pPr>
        <w:spacing w:line="360" w:lineRule="auto"/>
        <w:ind w:right="76"/>
        <w:rPr>
          <w:b/>
          <w:sz w:val="28"/>
          <w:szCs w:val="28"/>
          <w:lang w:val="ru-RU"/>
        </w:rPr>
      </w:pPr>
    </w:p>
    <w:p w:rsidR="004D2E5A" w:rsidRDefault="00E76D6B" w:rsidP="004D2E5A">
      <w:pPr>
        <w:spacing w:line="360" w:lineRule="auto"/>
        <w:ind w:right="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proofErr w:type="gramStart"/>
      <w:r>
        <w:rPr>
          <w:b/>
          <w:sz w:val="28"/>
          <w:szCs w:val="28"/>
          <w:lang w:val="ru-RU"/>
        </w:rPr>
        <w:t>.В</w:t>
      </w:r>
      <w:proofErr w:type="gramEnd"/>
      <w:r>
        <w:rPr>
          <w:b/>
          <w:sz w:val="28"/>
          <w:szCs w:val="28"/>
          <w:lang w:val="ru-RU"/>
        </w:rPr>
        <w:t xml:space="preserve">ысокое </w:t>
      </w:r>
    </w:p>
    <w:p w:rsidR="00E76D6B" w:rsidRDefault="00E76D6B" w:rsidP="004D2E5A">
      <w:pPr>
        <w:spacing w:line="360" w:lineRule="auto"/>
        <w:ind w:right="76"/>
        <w:jc w:val="center"/>
        <w:rPr>
          <w:b/>
          <w:sz w:val="28"/>
          <w:szCs w:val="28"/>
          <w:lang w:val="ru-RU"/>
        </w:rPr>
      </w:pPr>
    </w:p>
    <w:p w:rsidR="00E76D6B" w:rsidRPr="004D2E5A" w:rsidRDefault="00E76D6B" w:rsidP="004D2E5A">
      <w:pPr>
        <w:spacing w:line="360" w:lineRule="auto"/>
        <w:ind w:right="76"/>
        <w:jc w:val="center"/>
        <w:rPr>
          <w:b/>
          <w:sz w:val="28"/>
          <w:szCs w:val="28"/>
          <w:lang w:val="ru-RU"/>
        </w:rPr>
      </w:pPr>
    </w:p>
    <w:p w:rsidR="004D2E5A" w:rsidRPr="004D2E5A" w:rsidRDefault="004D2E5A" w:rsidP="004D2E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1. ОБЩИЕ ПОЛОЖЕНИЯ</w:t>
      </w:r>
    </w:p>
    <w:p w:rsidR="004D2E5A" w:rsidRPr="004D2E5A" w:rsidRDefault="004D2E5A" w:rsidP="004D2E5A">
      <w:pPr>
        <w:autoSpaceDE w:val="0"/>
        <w:autoSpaceDN w:val="0"/>
        <w:adjustRightInd w:val="0"/>
        <w:ind w:left="360"/>
        <w:jc w:val="center"/>
        <w:rPr>
          <w:b/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utoSpaceDN w:val="0"/>
        <w:adjustRightInd w:val="0"/>
        <w:ind w:right="76" w:firstLine="708"/>
        <w:jc w:val="both"/>
        <w:rPr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1.1.</w:t>
      </w:r>
      <w:r w:rsidRPr="004D2E5A">
        <w:rPr>
          <w:sz w:val="24"/>
          <w:szCs w:val="24"/>
          <w:lang w:val="ru-RU"/>
        </w:rPr>
        <w:t xml:space="preserve"> Настоящая должностная инструкция определяет функциональные обязанности, права и ответственность работника, осуществляющего воинский учет в Администрации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района.</w:t>
      </w:r>
    </w:p>
    <w:p w:rsidR="004D2E5A" w:rsidRPr="004D2E5A" w:rsidRDefault="004D2E5A" w:rsidP="004D2E5A">
      <w:pPr>
        <w:autoSpaceDE w:val="0"/>
        <w:autoSpaceDN w:val="0"/>
        <w:adjustRightInd w:val="0"/>
        <w:ind w:right="76" w:firstLine="708"/>
        <w:jc w:val="both"/>
        <w:rPr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1.2.</w:t>
      </w:r>
      <w:r w:rsidRPr="004D2E5A">
        <w:rPr>
          <w:sz w:val="24"/>
          <w:szCs w:val="24"/>
          <w:lang w:val="ru-RU"/>
        </w:rPr>
        <w:t xml:space="preserve"> Работник, осуществляющий воинский учет, в Администрации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района, назначается распоряжением Главы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 по согласованию с военным комиссаром Медвенского района Курской области.</w:t>
      </w:r>
    </w:p>
    <w:p w:rsidR="004D2E5A" w:rsidRPr="004D2E5A" w:rsidRDefault="004D2E5A" w:rsidP="004D2E5A">
      <w:pPr>
        <w:autoSpaceDE w:val="0"/>
        <w:autoSpaceDN w:val="0"/>
        <w:adjustRightInd w:val="0"/>
        <w:ind w:right="76" w:firstLine="708"/>
        <w:jc w:val="both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1.3.</w:t>
      </w:r>
      <w:r w:rsidRPr="004D2E5A">
        <w:rPr>
          <w:sz w:val="24"/>
          <w:szCs w:val="24"/>
          <w:lang w:val="ru-RU"/>
        </w:rPr>
        <w:t xml:space="preserve"> Перемещение и увольнение </w:t>
      </w:r>
      <w:proofErr w:type="gramStart"/>
      <w:r w:rsidRPr="004D2E5A">
        <w:rPr>
          <w:sz w:val="24"/>
          <w:szCs w:val="24"/>
          <w:lang w:val="ru-RU"/>
        </w:rPr>
        <w:t>работника, осуществляющего воинский учет проводится</w:t>
      </w:r>
      <w:proofErr w:type="gramEnd"/>
      <w:r w:rsidRPr="004D2E5A">
        <w:rPr>
          <w:sz w:val="24"/>
          <w:szCs w:val="24"/>
          <w:lang w:val="ru-RU"/>
        </w:rPr>
        <w:t xml:space="preserve"> по согласованию с</w:t>
      </w:r>
      <w:r w:rsidRPr="004D2E5A">
        <w:rPr>
          <w:b/>
          <w:sz w:val="24"/>
          <w:szCs w:val="24"/>
          <w:lang w:val="ru-RU"/>
        </w:rPr>
        <w:t xml:space="preserve"> </w:t>
      </w:r>
      <w:r w:rsidRPr="004D2E5A">
        <w:rPr>
          <w:sz w:val="24"/>
          <w:szCs w:val="24"/>
          <w:lang w:val="ru-RU"/>
        </w:rPr>
        <w:t>военным комиссариатом Медвенского района Курской области.</w:t>
      </w:r>
    </w:p>
    <w:p w:rsidR="004D2E5A" w:rsidRPr="004D2E5A" w:rsidRDefault="004D2E5A" w:rsidP="004D2E5A">
      <w:pPr>
        <w:autoSpaceDE w:val="0"/>
        <w:autoSpaceDN w:val="0"/>
        <w:adjustRightInd w:val="0"/>
        <w:ind w:right="76" w:firstLine="708"/>
        <w:jc w:val="both"/>
        <w:rPr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1.4.</w:t>
      </w:r>
      <w:r w:rsidRPr="004D2E5A">
        <w:rPr>
          <w:sz w:val="24"/>
          <w:szCs w:val="24"/>
          <w:lang w:val="ru-RU"/>
        </w:rPr>
        <w:t xml:space="preserve"> Работник, осуществляющий воинский учет, непосредственно подчиняется Главе</w:t>
      </w:r>
      <w:r w:rsidR="00860061">
        <w:rPr>
          <w:sz w:val="24"/>
          <w:szCs w:val="24"/>
          <w:lang w:val="ru-RU"/>
        </w:rPr>
        <w:t xml:space="preserve"> Высокского сельсовета </w:t>
      </w:r>
      <w:r w:rsidRPr="004D2E5A">
        <w:rPr>
          <w:sz w:val="24"/>
          <w:szCs w:val="24"/>
          <w:lang w:val="ru-RU"/>
        </w:rPr>
        <w:t>Медвенского района.</w:t>
      </w:r>
    </w:p>
    <w:p w:rsidR="004D2E5A" w:rsidRPr="004D2E5A" w:rsidRDefault="004D2E5A" w:rsidP="004D2E5A">
      <w:pPr>
        <w:autoSpaceDE w:val="0"/>
        <w:autoSpaceDN w:val="0"/>
        <w:adjustRightInd w:val="0"/>
        <w:ind w:right="76"/>
        <w:jc w:val="both"/>
        <w:rPr>
          <w:sz w:val="24"/>
          <w:szCs w:val="24"/>
          <w:lang w:val="ru-RU"/>
        </w:rPr>
      </w:pPr>
    </w:p>
    <w:p w:rsidR="004D2E5A" w:rsidRPr="004D2E5A" w:rsidRDefault="004D2E5A" w:rsidP="004D2E5A">
      <w:pPr>
        <w:widowControl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right="76"/>
        <w:jc w:val="center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2. ФУНКЦИОНАЛЬНЫЕ ОБЯЗАННОСТИ РАБОТНИКА, ОСУЩЕСТВЛЯЮЩЕГО ВОИНСКИЙ УЧЕТ</w:t>
      </w:r>
    </w:p>
    <w:p w:rsidR="004D2E5A" w:rsidRPr="004D2E5A" w:rsidRDefault="004D2E5A" w:rsidP="004D2E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tbl>
      <w:tblPr>
        <w:tblW w:w="14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400"/>
        <w:gridCol w:w="6457"/>
      </w:tblGrid>
      <w:tr w:rsidR="004D2E5A" w:rsidRPr="00EC17E6" w:rsidTr="00BE67B0">
        <w:trPr>
          <w:trHeight w:val="5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r w:rsidRPr="00EC17E6">
              <w:rPr>
                <w:b/>
                <w:sz w:val="24"/>
                <w:szCs w:val="24"/>
              </w:rPr>
              <w:t xml:space="preserve">N  </w:t>
            </w:r>
            <w:proofErr w:type="spellStart"/>
            <w:r w:rsidRPr="00EC17E6">
              <w:rPr>
                <w:b/>
                <w:sz w:val="24"/>
                <w:szCs w:val="24"/>
              </w:rPr>
              <w:t>п</w:t>
            </w:r>
            <w:proofErr w:type="spellEnd"/>
            <w:r w:rsidRPr="00EC17E6">
              <w:rPr>
                <w:b/>
                <w:sz w:val="24"/>
                <w:szCs w:val="24"/>
              </w:rPr>
              <w:t>/</w:t>
            </w:r>
            <w:proofErr w:type="spellStart"/>
            <w:r w:rsidRPr="00EC17E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Руководящие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документы</w:t>
            </w:r>
            <w:proofErr w:type="spellEnd"/>
          </w:p>
        </w:tc>
      </w:tr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r w:rsidRPr="00EC17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r w:rsidRPr="00EC17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r w:rsidRPr="00EC17E6">
              <w:rPr>
                <w:b/>
                <w:sz w:val="24"/>
                <w:szCs w:val="24"/>
              </w:rPr>
              <w:t>3</w:t>
            </w: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Знать требования руководящих документов по организации и ведению воинского учета граждан, пребывающих в запасе, работающих в органах местного самоуправления;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Постановление Правительства РФ № 719 2006 года;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Методические рекомендации ГШ ВС РФ по ведению воинского учета в органах местного самоуправления 2017 года.</w:t>
            </w: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Лично разрабатывать и вести: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постановление «Об организации воинского учета граждан, в т.ч. бронирования граждан, пребывающих в запасе»;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план работы по ведению воинского учета граждан и бронирования граждан, пребывающих в запасе;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картотеку карточек первичного учета, учетных карточек, алфавитных и учетных карт призывников; 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журнал проверок осуществления воинского учета и бронирования граждан, пребывающих в запасе;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тетради по обмену информацией военного комиссариата Медвенского района с Администрацией</w:t>
            </w:r>
            <w:r w:rsidR="00860061">
              <w:rPr>
                <w:sz w:val="24"/>
                <w:szCs w:val="24"/>
                <w:lang w:val="ru-RU"/>
              </w:rPr>
              <w:t xml:space="preserve"> Высокского сельсовета </w:t>
            </w:r>
            <w:r w:rsidRPr="004D2E5A">
              <w:rPr>
                <w:sz w:val="24"/>
                <w:szCs w:val="24"/>
                <w:lang w:val="ru-RU"/>
              </w:rPr>
              <w:t>Медвенского района;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lastRenderedPageBreak/>
              <w:t xml:space="preserve">- служебное делопроизводство (отдельное дело) по вопросам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ведения воинского учета граждан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и бронирования граждан, пребывающих в запасе, в сельсовете;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расписки в приеме от граждан документов воинского учета;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другие документы в соответствии с требованиями, устанавливаемыми федеральными органами исполнительной власти, органами исполнительной власти субъекта РФ, военным комиссариатом;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справочную информацию по воинскому учету, мобилизационной подготовке и мобилизации.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lastRenderedPageBreak/>
              <w:t>Методические рекомендации ГШ ВС РФ по ведению воинского учета в органах местного самоуправления 2017 года.</w:t>
            </w: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 w:firstLine="346"/>
              <w:jc w:val="both"/>
              <w:rPr>
                <w:b/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В целях организации и обеспечения сбора, хранения и обработки сведений, содержащихся в документах первичного воинского учета,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работник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осуществляющий воинский учет </w:t>
            </w:r>
            <w:r w:rsidRPr="004D2E5A">
              <w:rPr>
                <w:b/>
                <w:sz w:val="24"/>
                <w:szCs w:val="24"/>
                <w:lang w:val="ru-RU"/>
              </w:rPr>
              <w:t>обязан: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сельсовета;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выявлять совместно с органами внутренних дел граждан, проживающих или пребывающих (на срок более 3 месяцев) на территории сельсовета и подлежащих постановке на воинский учет, и принимать необходимые меры к постановке их на воинский учет;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вести учет организаций, находящихся на территории сельсовета, и контролировать ведение в них воинского учета;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вести и хранить документы первичного воинского учета в машинописном и электронов видах в установленном порядке и по установленным формам;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Постановление Правительства РФ № 719 2006 года;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Методические рекомендации ГШ ВС РФ по ведению воинского учета в органах местного самоуправления 2017 года.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приложение № 13 к Методическим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приложение № 14 к Методическим рекомендациям</w:t>
            </w: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 w:firstLine="346"/>
              <w:jc w:val="both"/>
              <w:rPr>
                <w:b/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В целях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обеспечения постановки граждан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, пребывающих в запасе, и граждан, подлежащих призыву на военную службу, проживающих или пребывающих (на срок более 3 месяцев) на территории сельсовета, на воинский учет работник, осуществляющий воинский учет, </w:t>
            </w:r>
            <w:r w:rsidRPr="004D2E5A">
              <w:rPr>
                <w:b/>
                <w:sz w:val="24"/>
                <w:szCs w:val="24"/>
                <w:lang w:val="ru-RU"/>
              </w:rPr>
              <w:t>обязан: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вести первичный воинский учет по документам первичного воинского учета: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а) для призывников – по учетным картам призывников;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б) для прапорщиков, сержантов и солдат запаса – по алфавитным </w:t>
            </w:r>
            <w:r w:rsidRPr="004D2E5A">
              <w:rPr>
                <w:sz w:val="24"/>
                <w:szCs w:val="24"/>
                <w:lang w:val="ru-RU"/>
              </w:rPr>
              <w:lastRenderedPageBreak/>
              <w:t>и учетным карточкам;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в) для офицеров запаса – по карточкам первичного учета;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D2E5A">
              <w:rPr>
                <w:sz w:val="24"/>
                <w:szCs w:val="24"/>
                <w:lang w:val="ru-RU"/>
              </w:rPr>
              <w:t>- проверять у граждан при постановке на воинский учет наличие отметок в паспортах граждан РФ об их отношении к воинской обязанности, наличие и подлинность документов воинского учета, а также подлинность записей в них, отметок о снятии с воинского учета по прежнему месту жительства, наличие мобилизационных предписаний (при наличии в военном билете отметки о его вручении), жетонов с личными номерами ВС РФ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(при наличии в военном билете отметки о его вручении). Проверять соответствие данных документов воинского учета паспортным данным гражданина, наличие фотограф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ии и ее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соответствие владельцу. При обнаружении в указанных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документах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не оговоренных исправлений, неточностей, подделок или неполного количества листов, их владельцев направлять в военный комиссариат Медвенского района Курской области для уточнения документов воинского учета;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заполнять документы первичного воинского учета в соответствии с записями в документах воинского учета. При этом уточнять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содержащиеся в документах граждан, принимаемых на воинский учет;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представлять военные билеты (временные удостоверения, выданные взамен военных билетов)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алфавитные и учетные карточки ПСС запаса, удостоверения граждан, подлежащих призыву на военную службу, учетные карты, а также паспорта граждан РФ с отсутствующими в них отметками об отношении граждан к воинской обязанности </w:t>
            </w:r>
            <w:r w:rsidRPr="004D2E5A">
              <w:rPr>
                <w:b/>
                <w:sz w:val="24"/>
                <w:szCs w:val="24"/>
                <w:lang w:val="ru-RU"/>
              </w:rPr>
              <w:t>в 2-недельный срок</w:t>
            </w:r>
            <w:r w:rsidRPr="004D2E5A">
              <w:rPr>
                <w:sz w:val="24"/>
                <w:szCs w:val="24"/>
                <w:lang w:val="ru-RU"/>
              </w:rPr>
              <w:t xml:space="preserve"> в военный комиссариат для оформления постановки на воинский учет. При приеме от граждан документов воинского учета выдавать расписки;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оповещать призывников о необходимости личной явки в военный комиссариат для постановки на воинский учет;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информировать военный комиссариат Медвенского района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об обнаруженных в документах воинского учета отсутствующих отметок о снятии с воинского учета по прежнему месту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жительства, </w:t>
            </w:r>
            <w:r w:rsidRPr="004D2E5A">
              <w:rPr>
                <w:sz w:val="24"/>
                <w:szCs w:val="24"/>
                <w:lang w:val="ru-RU"/>
              </w:rPr>
              <w:lastRenderedPageBreak/>
              <w:t>неоговоренных исправлениях, неточностях, подделках и не полном количестве листов;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делать отметки о постановке граждан на воинский учет в карточках регистрации или домовых книгах.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lastRenderedPageBreak/>
              <w:t>- Постановление Правительства РФ № 719 2006 года;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Методические рекомендации ГШ ВС РФ по ведению воинского учета в органах местного самоуправления 2017 года.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приложен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>. № 9 к Методич.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приложения № 10 и № 11 к Методическим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приложен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>. № 12 к Методическими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приложение № 20 к Методическим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 w:firstLine="346"/>
              <w:jc w:val="both"/>
              <w:rPr>
                <w:b/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В целях организации и обеспечения снятия граждан с воинского учета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работник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осуществляющий воинский учет </w:t>
            </w:r>
            <w:r w:rsidRPr="004D2E5A">
              <w:rPr>
                <w:b/>
                <w:sz w:val="24"/>
                <w:szCs w:val="24"/>
                <w:lang w:val="ru-RU"/>
              </w:rPr>
              <w:t>обязан: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представлять в военный комиссариат Медвенского района документы воинского учета и паспорта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в случае отсутствия в них отметок об отношении граждан к воинской обязанности для соответствующего оформления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указанных документов;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оповещать офицеров запаса и призывников о необходимости личной явки в военный комиссариат Медвенского района для снятия с воинского учета;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составлять и представлять в военный комиссариат Медвенского района </w:t>
            </w:r>
            <w:r w:rsidRPr="004D2E5A">
              <w:rPr>
                <w:b/>
                <w:sz w:val="24"/>
                <w:szCs w:val="24"/>
                <w:lang w:val="ru-RU"/>
              </w:rPr>
              <w:t>в 2-недельный срок</w:t>
            </w:r>
            <w:r w:rsidRPr="004D2E5A">
              <w:rPr>
                <w:sz w:val="24"/>
                <w:szCs w:val="24"/>
                <w:lang w:val="ru-RU"/>
              </w:rPr>
              <w:t xml:space="preserve"> списки граждан, убывших на новое место жительства за пределы сельсовета без снятия с воинского учета;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составлять и представлять в  военный комиссариат Медвенского района </w:t>
            </w:r>
            <w:r w:rsidRPr="004D2E5A">
              <w:rPr>
                <w:b/>
                <w:sz w:val="24"/>
                <w:szCs w:val="24"/>
                <w:lang w:val="ru-RU"/>
              </w:rPr>
              <w:t>в 2-недельный срок</w:t>
            </w:r>
            <w:r w:rsidRPr="004D2E5A">
              <w:rPr>
                <w:sz w:val="24"/>
                <w:szCs w:val="24"/>
                <w:lang w:val="ru-RU"/>
              </w:rPr>
              <w:t xml:space="preserve"> список граждан, снятых с воинского учета, вместе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изъятыми мобпредписаниями;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хранить документы первичного воинского учета граждан, снятых с воинского учета, до очередной сверки с учетными данными военного комиссариата Медвенского района, после чего уничтожить их в установленном порядке.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t>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 w:firstLine="346"/>
              <w:jc w:val="both"/>
              <w:rPr>
                <w:b/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военного комиссариата Медвенского района,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работник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осуществляющий воинский учет </w:t>
            </w:r>
            <w:r w:rsidRPr="004D2E5A">
              <w:rPr>
                <w:b/>
                <w:sz w:val="24"/>
                <w:szCs w:val="24"/>
                <w:lang w:val="ru-RU"/>
              </w:rPr>
              <w:t>обязан: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сверять </w:t>
            </w:r>
            <w:r w:rsidRPr="004D2E5A">
              <w:rPr>
                <w:b/>
                <w:sz w:val="24"/>
                <w:szCs w:val="24"/>
                <w:lang w:val="ru-RU"/>
              </w:rPr>
              <w:t xml:space="preserve">не реже 1 раза в год </w:t>
            </w:r>
            <w:r w:rsidRPr="004D2E5A">
              <w:rPr>
                <w:sz w:val="24"/>
                <w:szCs w:val="24"/>
                <w:lang w:val="ru-RU"/>
              </w:rPr>
              <w:t xml:space="preserve">документы первичного воинского учета с документами воинского учета военного комиссариата </w:t>
            </w:r>
            <w:r w:rsidRPr="004D2E5A">
              <w:rPr>
                <w:sz w:val="24"/>
                <w:szCs w:val="24"/>
                <w:lang w:val="ru-RU"/>
              </w:rPr>
              <w:lastRenderedPageBreak/>
              <w:t>Медвенского района и организаций, а также с карточками регистрации или с домовыми книгами;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своевременно вносить изменения в сведения, содержащиеся в документах первичного воинского учета, и </w:t>
            </w:r>
            <w:r w:rsidRPr="004D2E5A">
              <w:rPr>
                <w:b/>
                <w:sz w:val="24"/>
                <w:szCs w:val="24"/>
                <w:lang w:val="ru-RU"/>
              </w:rPr>
              <w:t>в 2-х недельный срок</w:t>
            </w:r>
            <w:r w:rsidRPr="004D2E5A">
              <w:rPr>
                <w:sz w:val="24"/>
                <w:szCs w:val="24"/>
                <w:lang w:val="ru-RU"/>
              </w:rPr>
              <w:t xml:space="preserve"> сообщать о внесенных изменениях в военный комиссариат Медвенского района по установленной форме;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их исполнением, а также информировать об их ответственности за неисполнение указанных обязанностей;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представлять в военный комиссариат Медвенского района сведения о случаях неисполнения должностными лицами организаций и гражданами обязанностей по воинскому учету, мобилизационной подготовки и мобилизации для принятия военным комиссаром Медвенского района решений о привлечении их к ответственности;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- представлять ежегодно, </w:t>
            </w:r>
            <w:r w:rsidRPr="004D2E5A">
              <w:rPr>
                <w:b/>
                <w:sz w:val="24"/>
                <w:szCs w:val="24"/>
                <w:lang w:val="ru-RU"/>
              </w:rPr>
              <w:t>в сентябре</w:t>
            </w:r>
            <w:r w:rsidRPr="004D2E5A">
              <w:rPr>
                <w:sz w:val="24"/>
                <w:szCs w:val="24"/>
                <w:lang w:val="ru-RU"/>
              </w:rPr>
              <w:t xml:space="preserve">, в военный комиссариат Медвенского района списки граждан мужского пола 15- и 16-летнего возраста, а </w:t>
            </w:r>
            <w:r w:rsidRPr="004D2E5A">
              <w:rPr>
                <w:b/>
                <w:sz w:val="24"/>
                <w:szCs w:val="24"/>
                <w:lang w:val="ru-RU"/>
              </w:rPr>
              <w:t>до 1 ноября</w:t>
            </w:r>
            <w:r w:rsidRPr="004D2E5A">
              <w:rPr>
                <w:sz w:val="24"/>
                <w:szCs w:val="24"/>
                <w:lang w:val="ru-RU"/>
              </w:rPr>
              <w:t xml:space="preserve"> - списки граждан мужского пола, подлежащих первоначальной постановке на воинский учет в следующем году;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lastRenderedPageBreak/>
              <w:t>- Постановление Правительства РФ № 719 2006 года;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Методические рекомендации по ведению воинского учета в органах местного самоуправления 2017 года: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приложение № 15 к Методическим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приложение № 16 к Методическим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приложение № 17 к Методическим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приложение № 18 к Методическим рекомендациям;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 w:firstLine="346"/>
              <w:jc w:val="both"/>
              <w:rPr>
                <w:b/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В соответствии и в порядке, определенном Инструкцией по бронированию на период мобилизации и на военное время граждан, пребывающих в запасе, и работающих в органах местного самоуправления, </w:t>
            </w:r>
            <w:proofErr w:type="gramStart"/>
            <w:r w:rsidRPr="004D2E5A">
              <w:rPr>
                <w:sz w:val="24"/>
                <w:szCs w:val="24"/>
                <w:lang w:val="ru-RU"/>
              </w:rPr>
              <w:t>работник</w:t>
            </w:r>
            <w:proofErr w:type="gramEnd"/>
            <w:r w:rsidRPr="004D2E5A">
              <w:rPr>
                <w:sz w:val="24"/>
                <w:szCs w:val="24"/>
                <w:lang w:val="ru-RU"/>
              </w:rPr>
              <w:t xml:space="preserve"> осуществляющий воинский учет </w:t>
            </w:r>
            <w:r w:rsidRPr="004D2E5A">
              <w:rPr>
                <w:b/>
                <w:sz w:val="24"/>
                <w:szCs w:val="24"/>
                <w:lang w:val="ru-RU"/>
              </w:rPr>
              <w:t>обязан: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своевременно оформлять бронирование военнообязанных запаса за Администрацией сельсовета на периоды мобилизации, военного положения и на военное время;</w:t>
            </w:r>
          </w:p>
          <w:p w:rsidR="004D2E5A" w:rsidRPr="004D2E5A" w:rsidRDefault="004D2E5A" w:rsidP="00BE67B0">
            <w:pPr>
              <w:ind w:right="76" w:firstLine="34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представлять в военный комиссариат Медвенского района установленную отчетность, в том числе о численности работников Администрации сельсовета;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Инструкция по бронированию на период мобилизации и на военное время граждан, пребывающих в запасе ВС РФ;</w:t>
            </w:r>
          </w:p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- Методические рекомендации ГШ ВС РФ по ведению воинского учета в организации 2017 года.</w:t>
            </w:r>
          </w:p>
        </w:tc>
      </w:tr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 xml:space="preserve">Ежегодно, </w:t>
            </w:r>
            <w:r w:rsidRPr="004D2E5A">
              <w:rPr>
                <w:b/>
                <w:sz w:val="24"/>
                <w:szCs w:val="24"/>
                <w:lang w:val="ru-RU"/>
              </w:rPr>
              <w:t>до 1 февраля</w:t>
            </w:r>
            <w:r w:rsidRPr="004D2E5A">
              <w:rPr>
                <w:sz w:val="24"/>
                <w:szCs w:val="24"/>
                <w:lang w:val="ru-RU"/>
              </w:rPr>
              <w:t xml:space="preserve">, представлять в военный комиссариат Медвенского района отчет о результатах осуществления первичного </w:t>
            </w:r>
            <w:r w:rsidRPr="004D2E5A">
              <w:rPr>
                <w:sz w:val="24"/>
                <w:szCs w:val="24"/>
                <w:lang w:val="ru-RU"/>
              </w:rPr>
              <w:lastRenderedPageBreak/>
              <w:t>воинского учета в предыдущем году.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EC17E6" w:rsidRDefault="004D2E5A" w:rsidP="00BE67B0">
            <w:pPr>
              <w:ind w:right="76"/>
              <w:jc w:val="both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C17E6">
              <w:rPr>
                <w:sz w:val="24"/>
                <w:szCs w:val="24"/>
              </w:rPr>
              <w:t>приложение</w:t>
            </w:r>
            <w:proofErr w:type="spellEnd"/>
            <w:r w:rsidRPr="00EC17E6">
              <w:rPr>
                <w:sz w:val="24"/>
                <w:szCs w:val="24"/>
              </w:rPr>
              <w:t xml:space="preserve"> № 25 </w:t>
            </w:r>
            <w:proofErr w:type="spellStart"/>
            <w:r w:rsidRPr="00EC17E6">
              <w:rPr>
                <w:sz w:val="24"/>
                <w:szCs w:val="24"/>
              </w:rPr>
              <w:t>к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Методическим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рекомендациям</w:t>
            </w:r>
            <w:proofErr w:type="spellEnd"/>
            <w:r w:rsidRPr="00EC17E6">
              <w:rPr>
                <w:sz w:val="24"/>
                <w:szCs w:val="24"/>
              </w:rPr>
              <w:t>;</w:t>
            </w:r>
          </w:p>
          <w:p w:rsidR="004D2E5A" w:rsidRPr="00EC17E6" w:rsidRDefault="004D2E5A" w:rsidP="00BE67B0">
            <w:pPr>
              <w:ind w:right="76"/>
              <w:jc w:val="both"/>
              <w:rPr>
                <w:sz w:val="24"/>
                <w:szCs w:val="24"/>
              </w:rPr>
            </w:pP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Выполнять мероприятия по защите государственной тайны при обработке информации;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Закон РФ от 21.07.1993 № 5485-1 «О государственной тайне»</w:t>
            </w:r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Выполнять правила и нормы охраны труда, техники безопасности и требования противопожарной защиты на рабочем месте.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E5A" w:rsidRPr="004D2E5A" w:rsidRDefault="004D2E5A" w:rsidP="004D2E5A">
      <w:pPr>
        <w:ind w:right="76" w:firstLine="709"/>
        <w:jc w:val="both"/>
        <w:rPr>
          <w:sz w:val="24"/>
          <w:szCs w:val="24"/>
          <w:lang w:val="ru-RU"/>
        </w:rPr>
      </w:pPr>
    </w:p>
    <w:p w:rsidR="004D2E5A" w:rsidRPr="004D2E5A" w:rsidRDefault="004D2E5A" w:rsidP="004D2E5A">
      <w:pPr>
        <w:ind w:right="76" w:firstLine="709"/>
        <w:jc w:val="both"/>
        <w:rPr>
          <w:sz w:val="24"/>
          <w:szCs w:val="24"/>
          <w:lang w:val="ru-RU"/>
        </w:rPr>
      </w:pPr>
      <w:proofErr w:type="gramStart"/>
      <w:r w:rsidRPr="004D2E5A">
        <w:rPr>
          <w:sz w:val="24"/>
          <w:szCs w:val="24"/>
          <w:lang w:val="ru-RU"/>
        </w:rPr>
        <w:t>Не допускается возложение на работника, осуществляющего воинский учет в сельсовете, обязанностей в области воинского учета, не предусмотренных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нормативными правовыми актами Министерства обороны Российской Федерации.</w:t>
      </w:r>
      <w:proofErr w:type="gramEnd"/>
    </w:p>
    <w:p w:rsidR="004D2E5A" w:rsidRPr="004D2E5A" w:rsidRDefault="004D2E5A" w:rsidP="004D2E5A">
      <w:pPr>
        <w:ind w:right="76"/>
        <w:jc w:val="both"/>
        <w:rPr>
          <w:sz w:val="24"/>
          <w:szCs w:val="24"/>
          <w:lang w:val="ru-RU"/>
        </w:rPr>
      </w:pPr>
    </w:p>
    <w:p w:rsidR="004D2E5A" w:rsidRPr="004D2E5A" w:rsidRDefault="004D2E5A" w:rsidP="004D2E5A">
      <w:pPr>
        <w:widowControl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 xml:space="preserve">ОТВЕТСТВЕННОСТЬ РАБОТНИКА, ОСУЩЕСТВЛЯЮЩЕГО ВОИНСКИЙ УЧЕТ В СЕЛЬСОВЕТЕ, </w:t>
      </w:r>
    </w:p>
    <w:p w:rsidR="004D2E5A" w:rsidRPr="004D2E5A" w:rsidRDefault="004D2E5A" w:rsidP="004D2E5A">
      <w:pPr>
        <w:autoSpaceDE w:val="0"/>
        <w:autoSpaceDN w:val="0"/>
        <w:adjustRightInd w:val="0"/>
        <w:ind w:left="360"/>
        <w:jc w:val="center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ЗА ПРАВОНАРУШЕНИЯ В ОБЛАСТИ ВОИНСКОГО УЧЕТА</w:t>
      </w:r>
    </w:p>
    <w:p w:rsidR="004D2E5A" w:rsidRPr="004D2E5A" w:rsidRDefault="004D2E5A" w:rsidP="004D2E5A">
      <w:pPr>
        <w:autoSpaceDE w:val="0"/>
        <w:autoSpaceDN w:val="0"/>
        <w:adjustRightInd w:val="0"/>
        <w:ind w:right="76"/>
        <w:rPr>
          <w:b/>
          <w:sz w:val="24"/>
          <w:szCs w:val="24"/>
          <w:lang w:val="ru-RU"/>
        </w:rPr>
      </w:pPr>
    </w:p>
    <w:p w:rsidR="004D2E5A" w:rsidRPr="004D2E5A" w:rsidRDefault="004D2E5A" w:rsidP="004D2E5A">
      <w:pPr>
        <w:tabs>
          <w:tab w:val="left" w:pos="14940"/>
        </w:tabs>
        <w:spacing w:line="360" w:lineRule="auto"/>
        <w:ind w:left="720" w:right="819" w:firstLine="720"/>
        <w:jc w:val="center"/>
        <w:rPr>
          <w:b/>
          <w:sz w:val="24"/>
          <w:szCs w:val="24"/>
          <w:lang w:val="ru-RU"/>
        </w:rPr>
      </w:pPr>
      <w:proofErr w:type="gramStart"/>
      <w:r w:rsidRPr="004D2E5A">
        <w:rPr>
          <w:b/>
          <w:sz w:val="24"/>
          <w:szCs w:val="24"/>
          <w:lang w:val="ru-RU"/>
        </w:rPr>
        <w:t>Работник</w:t>
      </w:r>
      <w:proofErr w:type="gramEnd"/>
      <w:r w:rsidRPr="004D2E5A">
        <w:rPr>
          <w:b/>
          <w:sz w:val="24"/>
          <w:szCs w:val="24"/>
          <w:lang w:val="ru-RU"/>
        </w:rPr>
        <w:t xml:space="preserve"> осуществляющий воинский учет в сельсовете,</w:t>
      </w:r>
      <w:r w:rsidRPr="004D2E5A">
        <w:rPr>
          <w:sz w:val="24"/>
          <w:szCs w:val="24"/>
          <w:lang w:val="ru-RU"/>
        </w:rPr>
        <w:t xml:space="preserve"> </w:t>
      </w:r>
      <w:r w:rsidRPr="004D2E5A">
        <w:rPr>
          <w:b/>
          <w:sz w:val="24"/>
          <w:szCs w:val="24"/>
          <w:lang w:val="ru-RU"/>
        </w:rPr>
        <w:t>несет ответственность:</w:t>
      </w:r>
    </w:p>
    <w:p w:rsidR="004D2E5A" w:rsidRPr="004D2E5A" w:rsidRDefault="004D2E5A" w:rsidP="004D2E5A">
      <w:pPr>
        <w:tabs>
          <w:tab w:val="left" w:pos="14940"/>
        </w:tabs>
        <w:ind w:right="76" w:firstLine="709"/>
        <w:jc w:val="both"/>
        <w:rPr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3.1.</w:t>
      </w:r>
      <w:r w:rsidRPr="004D2E5A">
        <w:rPr>
          <w:sz w:val="24"/>
          <w:szCs w:val="24"/>
          <w:lang w:val="ru-RU"/>
        </w:rPr>
        <w:t xml:space="preserve"> За неисполнение обязанностей по воинскому учету - в соответствии со статьями 21.1; 21.2; 21.3; пунктом 3 статьи 21.4 Главы 21 «Кодекса Российской Федерации об административных правонарушениях» от 30 декабря 2001 года № 195-ФЗ.</w:t>
      </w:r>
      <w:r w:rsidRPr="004D2E5A">
        <w:rPr>
          <w:b/>
          <w:sz w:val="24"/>
          <w:szCs w:val="24"/>
          <w:lang w:val="ru-RU"/>
        </w:rPr>
        <w:t xml:space="preserve"> </w:t>
      </w:r>
    </w:p>
    <w:p w:rsidR="004D2E5A" w:rsidRPr="004D2E5A" w:rsidRDefault="004D2E5A" w:rsidP="004D2E5A">
      <w:pPr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4D2E5A" w:rsidRPr="004D2E5A" w:rsidRDefault="004D2E5A" w:rsidP="004D2E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4. УСЛОВИЯ РАБОТЫ</w:t>
      </w:r>
    </w:p>
    <w:p w:rsidR="004D2E5A" w:rsidRPr="004D2E5A" w:rsidRDefault="004D2E5A" w:rsidP="004D2E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4D2E5A" w:rsidRPr="004D2E5A" w:rsidRDefault="004D2E5A" w:rsidP="004D2E5A">
      <w:pPr>
        <w:ind w:right="76" w:firstLine="709"/>
        <w:jc w:val="both"/>
        <w:rPr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4.1.</w:t>
      </w:r>
      <w:r w:rsidRPr="004D2E5A">
        <w:rPr>
          <w:sz w:val="24"/>
          <w:szCs w:val="24"/>
          <w:lang w:val="ru-RU"/>
        </w:rPr>
        <w:t xml:space="preserve"> Режим работы работника, осуществляющий воинский учет в сельсовете, определяется внутренним распорядком (регламентом) работы администрации сельсовета.</w:t>
      </w:r>
    </w:p>
    <w:p w:rsidR="004D2E5A" w:rsidRPr="004D2E5A" w:rsidRDefault="004D2E5A" w:rsidP="004D2E5A">
      <w:pPr>
        <w:ind w:right="76" w:firstLine="709"/>
        <w:jc w:val="both"/>
        <w:rPr>
          <w:sz w:val="24"/>
          <w:szCs w:val="24"/>
          <w:lang w:val="ru-RU"/>
        </w:rPr>
      </w:pPr>
      <w:r w:rsidRPr="004D2E5A">
        <w:rPr>
          <w:b/>
          <w:sz w:val="24"/>
          <w:szCs w:val="24"/>
          <w:lang w:val="ru-RU"/>
        </w:rPr>
        <w:t>4.2.</w:t>
      </w:r>
      <w:r w:rsidRPr="004D2E5A">
        <w:rPr>
          <w:sz w:val="24"/>
          <w:szCs w:val="24"/>
          <w:lang w:val="ru-RU"/>
        </w:rPr>
        <w:t xml:space="preserve"> В связи со служебной необходимостью </w:t>
      </w:r>
      <w:proofErr w:type="gramStart"/>
      <w:r w:rsidRPr="004D2E5A">
        <w:rPr>
          <w:sz w:val="24"/>
          <w:szCs w:val="24"/>
          <w:lang w:val="ru-RU"/>
        </w:rPr>
        <w:t>работник</w:t>
      </w:r>
      <w:proofErr w:type="gramEnd"/>
      <w:r w:rsidRPr="004D2E5A">
        <w:rPr>
          <w:sz w:val="24"/>
          <w:szCs w:val="24"/>
          <w:lang w:val="ru-RU"/>
        </w:rPr>
        <w:t xml:space="preserve"> осуществляющий воинский учет обязан выезжать в служебные командировки в   военный комиссариат  и в организации, находящиеся на территории сельсовета и ведущие воинский учет.</w:t>
      </w:r>
    </w:p>
    <w:p w:rsidR="004D2E5A" w:rsidRPr="004D2E5A" w:rsidRDefault="004D2E5A" w:rsidP="004D2E5A">
      <w:pPr>
        <w:ind w:right="76"/>
        <w:jc w:val="both"/>
        <w:rPr>
          <w:b/>
          <w:sz w:val="24"/>
          <w:szCs w:val="24"/>
          <w:lang w:val="ru-RU"/>
        </w:rPr>
      </w:pPr>
    </w:p>
    <w:p w:rsidR="004D2E5A" w:rsidRPr="00EC17E6" w:rsidRDefault="004D2E5A" w:rsidP="004D2E5A">
      <w:pPr>
        <w:ind w:right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C17E6">
        <w:rPr>
          <w:b/>
          <w:sz w:val="24"/>
          <w:szCs w:val="24"/>
        </w:rPr>
        <w:t>. ПЕРЕЧЕНЬ ВОПРОСОВ, ТРЕБУЮЩИХ РЕШЕНИЯ</w:t>
      </w:r>
    </w:p>
    <w:p w:rsidR="004D2E5A" w:rsidRPr="00EC17E6" w:rsidRDefault="004D2E5A" w:rsidP="004D2E5A">
      <w:pPr>
        <w:ind w:right="76"/>
        <w:jc w:val="center"/>
        <w:rPr>
          <w:b/>
          <w:sz w:val="24"/>
          <w:szCs w:val="24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"/>
        <w:gridCol w:w="7370"/>
        <w:gridCol w:w="3119"/>
        <w:gridCol w:w="3593"/>
      </w:tblGrid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r w:rsidRPr="00EC17E6">
              <w:rPr>
                <w:b/>
                <w:sz w:val="24"/>
                <w:szCs w:val="24"/>
              </w:rPr>
              <w:t xml:space="preserve">N </w:t>
            </w:r>
            <w:proofErr w:type="spellStart"/>
            <w:r w:rsidRPr="00EC17E6">
              <w:rPr>
                <w:b/>
                <w:sz w:val="24"/>
                <w:szCs w:val="24"/>
              </w:rPr>
              <w:t>п</w:t>
            </w:r>
            <w:proofErr w:type="spellEnd"/>
            <w:r w:rsidRPr="00EC17E6">
              <w:rPr>
                <w:b/>
                <w:sz w:val="24"/>
                <w:szCs w:val="24"/>
              </w:rPr>
              <w:t>/</w:t>
            </w:r>
            <w:proofErr w:type="spellStart"/>
            <w:r w:rsidRPr="00EC17E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Сроки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Сообщать</w:t>
            </w:r>
            <w:r w:rsidRPr="004D2E5A">
              <w:rPr>
                <w:sz w:val="24"/>
                <w:szCs w:val="24"/>
                <w:lang w:val="ru-RU"/>
              </w:rPr>
              <w:t xml:space="preserve"> в военный комиссариат Медвенского района о внесенных изменениях в сведения, содержащиеся в документах первичного воинского учета граждан.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в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2-х </w:t>
            </w:r>
            <w:proofErr w:type="spellStart"/>
            <w:r w:rsidRPr="00EC17E6">
              <w:rPr>
                <w:b/>
                <w:sz w:val="24"/>
                <w:szCs w:val="24"/>
              </w:rPr>
              <w:t>недельный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sz w:val="24"/>
                <w:szCs w:val="24"/>
              </w:rPr>
              <w:t>работник</w:t>
            </w:r>
            <w:proofErr w:type="spellEnd"/>
            <w:r w:rsidRPr="00EC17E6">
              <w:rPr>
                <w:sz w:val="24"/>
                <w:szCs w:val="24"/>
              </w:rPr>
              <w:t xml:space="preserve">, </w:t>
            </w:r>
            <w:proofErr w:type="spellStart"/>
            <w:r w:rsidRPr="00EC17E6">
              <w:rPr>
                <w:sz w:val="24"/>
                <w:szCs w:val="24"/>
              </w:rPr>
              <w:t>осуществляющий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воинский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учет</w:t>
            </w:r>
            <w:proofErr w:type="spellEnd"/>
          </w:p>
        </w:tc>
      </w:tr>
      <w:tr w:rsidR="004D2E5A" w:rsidRPr="00EC17E6" w:rsidTr="00BE67B0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Представлять</w:t>
            </w:r>
            <w:r w:rsidRPr="004D2E5A">
              <w:rPr>
                <w:sz w:val="24"/>
                <w:szCs w:val="24"/>
                <w:lang w:val="ru-RU"/>
              </w:rPr>
              <w:t xml:space="preserve"> в военный комиссариат Медвенского района списки граждан, убывших на новое место жительства за пределы территории сельсовета без снятия с воинского учета.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в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2-х </w:t>
            </w:r>
            <w:proofErr w:type="spellStart"/>
            <w:r w:rsidRPr="00EC17E6">
              <w:rPr>
                <w:b/>
                <w:sz w:val="24"/>
                <w:szCs w:val="24"/>
              </w:rPr>
              <w:t>недельный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sz w:val="24"/>
                <w:szCs w:val="24"/>
              </w:rPr>
              <w:t>работник</w:t>
            </w:r>
            <w:proofErr w:type="spellEnd"/>
            <w:r w:rsidRPr="00EC17E6">
              <w:rPr>
                <w:sz w:val="24"/>
                <w:szCs w:val="24"/>
              </w:rPr>
              <w:t xml:space="preserve">, </w:t>
            </w:r>
            <w:proofErr w:type="spellStart"/>
            <w:r w:rsidRPr="00EC17E6">
              <w:rPr>
                <w:sz w:val="24"/>
                <w:szCs w:val="24"/>
              </w:rPr>
              <w:t>осуществляющий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воинский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учет</w:t>
            </w:r>
            <w:proofErr w:type="spellEnd"/>
          </w:p>
        </w:tc>
      </w:tr>
      <w:tr w:rsidR="004D2E5A" w:rsidRPr="00EC17E6" w:rsidTr="00BE67B0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 w:rsidRPr="00EC17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b/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Представлять</w:t>
            </w:r>
            <w:r w:rsidRPr="004D2E5A">
              <w:rPr>
                <w:sz w:val="24"/>
                <w:szCs w:val="24"/>
                <w:lang w:val="ru-RU"/>
              </w:rPr>
              <w:t xml:space="preserve"> в военный комиссариат Медвенского района список граждан, снятых с воинского учета, вместе с изъятыми мобилизационными предписаниями.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в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2-х </w:t>
            </w:r>
            <w:proofErr w:type="spellStart"/>
            <w:r w:rsidRPr="00EC17E6">
              <w:rPr>
                <w:b/>
                <w:sz w:val="24"/>
                <w:szCs w:val="24"/>
              </w:rPr>
              <w:t>недельный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sz w:val="24"/>
                <w:szCs w:val="24"/>
              </w:rPr>
              <w:t>работник</w:t>
            </w:r>
            <w:proofErr w:type="spellEnd"/>
            <w:r w:rsidRPr="00EC17E6">
              <w:rPr>
                <w:sz w:val="24"/>
                <w:szCs w:val="24"/>
              </w:rPr>
              <w:t xml:space="preserve">, </w:t>
            </w:r>
            <w:proofErr w:type="spellStart"/>
            <w:r w:rsidRPr="00EC17E6">
              <w:rPr>
                <w:sz w:val="24"/>
                <w:szCs w:val="24"/>
              </w:rPr>
              <w:t>осуществляющий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воинский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учет</w:t>
            </w:r>
            <w:proofErr w:type="spellEnd"/>
          </w:p>
        </w:tc>
      </w:tr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Представлять</w:t>
            </w:r>
            <w:r w:rsidRPr="004D2E5A">
              <w:rPr>
                <w:sz w:val="24"/>
                <w:szCs w:val="24"/>
                <w:lang w:val="ru-RU"/>
              </w:rPr>
              <w:t xml:space="preserve"> ежегодно в военный комиссариат Медвенского района списки граждан мужского пола 15- и 16-летнего возраста.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в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сентябре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sz w:val="24"/>
                <w:szCs w:val="24"/>
              </w:rPr>
              <w:t>работник</w:t>
            </w:r>
            <w:proofErr w:type="spellEnd"/>
            <w:r w:rsidRPr="00EC17E6">
              <w:rPr>
                <w:sz w:val="24"/>
                <w:szCs w:val="24"/>
              </w:rPr>
              <w:t xml:space="preserve">, </w:t>
            </w:r>
            <w:proofErr w:type="spellStart"/>
            <w:r w:rsidRPr="00EC17E6">
              <w:rPr>
                <w:sz w:val="24"/>
                <w:szCs w:val="24"/>
              </w:rPr>
              <w:t>осуществляющий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воинский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учет</w:t>
            </w:r>
            <w:proofErr w:type="spellEnd"/>
          </w:p>
        </w:tc>
      </w:tr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Представлять</w:t>
            </w:r>
            <w:r w:rsidRPr="004D2E5A">
              <w:rPr>
                <w:sz w:val="24"/>
                <w:szCs w:val="24"/>
                <w:lang w:val="ru-RU"/>
              </w:rPr>
              <w:t xml:space="preserve"> ежегодно в военный комиссариат Медвенского района списки граждан мужского пола, подлежащих первоначальной постановке на воинский учет в следующем году.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до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EC17E6">
              <w:rPr>
                <w:b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sz w:val="24"/>
                <w:szCs w:val="24"/>
              </w:rPr>
              <w:t>работник</w:t>
            </w:r>
            <w:proofErr w:type="spellEnd"/>
            <w:r w:rsidRPr="00EC17E6">
              <w:rPr>
                <w:sz w:val="24"/>
                <w:szCs w:val="24"/>
              </w:rPr>
              <w:t xml:space="preserve">, </w:t>
            </w:r>
            <w:proofErr w:type="spellStart"/>
            <w:r w:rsidRPr="00EC17E6">
              <w:rPr>
                <w:sz w:val="24"/>
                <w:szCs w:val="24"/>
              </w:rPr>
              <w:t>осуществляющий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воинский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учет</w:t>
            </w:r>
            <w:proofErr w:type="spellEnd"/>
          </w:p>
        </w:tc>
      </w:tr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Сверять</w:t>
            </w:r>
            <w:r w:rsidRPr="004D2E5A">
              <w:rPr>
                <w:sz w:val="24"/>
                <w:szCs w:val="24"/>
                <w:lang w:val="ru-RU"/>
              </w:rPr>
              <w:t xml:space="preserve"> документы первичного воинского учета с документами воинского учета военного комиссариата Медвенского района и организаций, а также с карточками регистрации или домовыми книгами.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4D2E5A" w:rsidRDefault="004D2E5A" w:rsidP="00BE67B0">
            <w:pPr>
              <w:ind w:right="76"/>
              <w:jc w:val="center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не реже 1 раза в год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sz w:val="24"/>
                <w:szCs w:val="24"/>
              </w:rPr>
              <w:t>работник</w:t>
            </w:r>
            <w:proofErr w:type="spellEnd"/>
            <w:r w:rsidRPr="00EC17E6">
              <w:rPr>
                <w:sz w:val="24"/>
                <w:szCs w:val="24"/>
              </w:rPr>
              <w:t xml:space="preserve">, </w:t>
            </w:r>
            <w:proofErr w:type="spellStart"/>
            <w:r w:rsidRPr="00EC17E6">
              <w:rPr>
                <w:sz w:val="24"/>
                <w:szCs w:val="24"/>
              </w:rPr>
              <w:t>осуществляющий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воинский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учет</w:t>
            </w:r>
            <w:proofErr w:type="spellEnd"/>
          </w:p>
        </w:tc>
      </w:tr>
      <w:tr w:rsidR="004D2E5A" w:rsidRPr="00EC17E6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Представлять</w:t>
            </w:r>
            <w:r w:rsidRPr="004D2E5A">
              <w:rPr>
                <w:sz w:val="24"/>
                <w:szCs w:val="24"/>
                <w:lang w:val="ru-RU"/>
              </w:rPr>
              <w:t xml:space="preserve"> в военный комиссариат Медвенского района отчет о результатах осуществления первичного воинского учета в предыдущем году.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b/>
                <w:sz w:val="24"/>
                <w:szCs w:val="24"/>
              </w:rPr>
              <w:t>ежегодно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b/>
                <w:sz w:val="24"/>
                <w:szCs w:val="24"/>
              </w:rPr>
              <w:t>до</w:t>
            </w:r>
            <w:proofErr w:type="spellEnd"/>
            <w:r w:rsidRPr="00EC17E6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EC17E6">
              <w:rPr>
                <w:b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EC17E6">
              <w:rPr>
                <w:sz w:val="24"/>
                <w:szCs w:val="24"/>
              </w:rPr>
              <w:t>работник</w:t>
            </w:r>
            <w:proofErr w:type="spellEnd"/>
            <w:r w:rsidRPr="00EC17E6">
              <w:rPr>
                <w:sz w:val="24"/>
                <w:szCs w:val="24"/>
              </w:rPr>
              <w:t xml:space="preserve">, </w:t>
            </w:r>
            <w:proofErr w:type="spellStart"/>
            <w:r w:rsidRPr="00EC17E6">
              <w:rPr>
                <w:sz w:val="24"/>
                <w:szCs w:val="24"/>
              </w:rPr>
              <w:t>осуществляющий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воинский</w:t>
            </w:r>
            <w:proofErr w:type="spellEnd"/>
            <w:r w:rsidRPr="00EC17E6">
              <w:rPr>
                <w:sz w:val="24"/>
                <w:szCs w:val="24"/>
              </w:rPr>
              <w:t xml:space="preserve"> </w:t>
            </w:r>
            <w:proofErr w:type="spellStart"/>
            <w:r w:rsidRPr="00EC17E6">
              <w:rPr>
                <w:sz w:val="24"/>
                <w:szCs w:val="24"/>
              </w:rPr>
              <w:t>учет</w:t>
            </w:r>
            <w:proofErr w:type="spellEnd"/>
          </w:p>
        </w:tc>
      </w:tr>
      <w:tr w:rsidR="004D2E5A" w:rsidRPr="00860061" w:rsidTr="00BE67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EC17E6" w:rsidRDefault="004D2E5A" w:rsidP="00BE67B0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4D2E5A" w:rsidRDefault="004D2E5A" w:rsidP="00BE67B0">
            <w:pPr>
              <w:ind w:right="76"/>
              <w:jc w:val="both"/>
              <w:rPr>
                <w:sz w:val="24"/>
                <w:szCs w:val="24"/>
                <w:lang w:val="ru-RU"/>
              </w:rPr>
            </w:pPr>
            <w:r w:rsidRPr="004D2E5A">
              <w:rPr>
                <w:b/>
                <w:sz w:val="24"/>
                <w:szCs w:val="24"/>
                <w:lang w:val="ru-RU"/>
              </w:rPr>
              <w:t>Комплексная проверка</w:t>
            </w:r>
            <w:r w:rsidRPr="004D2E5A">
              <w:rPr>
                <w:sz w:val="24"/>
                <w:szCs w:val="24"/>
                <w:lang w:val="ru-RU"/>
              </w:rPr>
              <w:t xml:space="preserve"> осуществления первичного воинского учета, в том числе целевого использования субвенций Администрацией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5A" w:rsidRPr="00120018" w:rsidRDefault="004D2E5A" w:rsidP="00BE67B0">
            <w:pPr>
              <w:ind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0018">
              <w:rPr>
                <w:b/>
                <w:sz w:val="24"/>
                <w:szCs w:val="24"/>
              </w:rPr>
              <w:t>по</w:t>
            </w:r>
            <w:proofErr w:type="spellEnd"/>
            <w:r w:rsidRPr="001200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0018">
              <w:rPr>
                <w:b/>
                <w:sz w:val="24"/>
                <w:szCs w:val="24"/>
              </w:rPr>
              <w:t>отдельному</w:t>
            </w:r>
            <w:proofErr w:type="spellEnd"/>
            <w:r w:rsidRPr="001200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0018">
              <w:rPr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A" w:rsidRPr="004D2E5A" w:rsidRDefault="004D2E5A" w:rsidP="00BE67B0">
            <w:pPr>
              <w:ind w:right="76"/>
              <w:jc w:val="center"/>
              <w:rPr>
                <w:sz w:val="24"/>
                <w:szCs w:val="24"/>
                <w:lang w:val="ru-RU"/>
              </w:rPr>
            </w:pPr>
            <w:r w:rsidRPr="004D2E5A">
              <w:rPr>
                <w:sz w:val="24"/>
                <w:szCs w:val="24"/>
                <w:lang w:val="ru-RU"/>
              </w:rPr>
              <w:t>Комиссия военного комиссариата Медвенского района</w:t>
            </w:r>
          </w:p>
        </w:tc>
      </w:tr>
    </w:tbl>
    <w:p w:rsidR="004D2E5A" w:rsidRPr="004D2E5A" w:rsidRDefault="004D2E5A" w:rsidP="004D2E5A">
      <w:pPr>
        <w:ind w:right="76"/>
        <w:rPr>
          <w:sz w:val="24"/>
          <w:szCs w:val="24"/>
          <w:lang w:val="ru-RU"/>
        </w:rPr>
      </w:pPr>
    </w:p>
    <w:p w:rsidR="004D2E5A" w:rsidRPr="004D2E5A" w:rsidRDefault="004D2E5A" w:rsidP="004D2E5A">
      <w:pPr>
        <w:ind w:right="76"/>
        <w:rPr>
          <w:sz w:val="24"/>
          <w:szCs w:val="24"/>
          <w:lang w:val="ru-RU"/>
        </w:rPr>
      </w:pPr>
    </w:p>
    <w:p w:rsidR="004D2E5A" w:rsidRPr="004D2E5A" w:rsidRDefault="004D2E5A" w:rsidP="004D2E5A">
      <w:pPr>
        <w:spacing w:line="360" w:lineRule="auto"/>
        <w:ind w:right="76"/>
        <w:rPr>
          <w:sz w:val="24"/>
          <w:szCs w:val="24"/>
          <w:lang w:val="ru-RU"/>
        </w:rPr>
      </w:pPr>
      <w:r w:rsidRPr="004D2E5A">
        <w:rPr>
          <w:sz w:val="24"/>
          <w:szCs w:val="24"/>
          <w:lang w:val="ru-RU"/>
        </w:rPr>
        <w:t xml:space="preserve">Работник, осуществляющий воинский учет:                                                                 </w:t>
      </w:r>
      <w:r w:rsidR="0058155F">
        <w:rPr>
          <w:sz w:val="24"/>
          <w:szCs w:val="24"/>
          <w:lang w:val="ru-RU"/>
        </w:rPr>
        <w:t xml:space="preserve">             </w:t>
      </w:r>
      <w:r w:rsidR="00D4782F">
        <w:rPr>
          <w:sz w:val="24"/>
          <w:szCs w:val="24"/>
          <w:lang w:val="ru-RU"/>
        </w:rPr>
        <w:t xml:space="preserve">   Л.И. Рыжикова</w:t>
      </w:r>
    </w:p>
    <w:p w:rsidR="004D2E5A" w:rsidRPr="00EC17E6" w:rsidRDefault="004D2E5A" w:rsidP="004D2E5A">
      <w:pPr>
        <w:spacing w:line="360" w:lineRule="auto"/>
        <w:ind w:right="76"/>
        <w:rPr>
          <w:sz w:val="24"/>
          <w:szCs w:val="24"/>
        </w:rPr>
      </w:pPr>
      <w:proofErr w:type="gramStart"/>
      <w:r w:rsidRPr="00EC17E6">
        <w:rPr>
          <w:sz w:val="24"/>
          <w:szCs w:val="24"/>
        </w:rPr>
        <w:t xml:space="preserve">С </w:t>
      </w:r>
      <w:proofErr w:type="spellStart"/>
      <w:r w:rsidRPr="00EC17E6">
        <w:rPr>
          <w:sz w:val="24"/>
          <w:szCs w:val="24"/>
        </w:rPr>
        <w:t>обязанностями</w:t>
      </w:r>
      <w:proofErr w:type="spellEnd"/>
      <w:r w:rsidRPr="00EC17E6">
        <w:rPr>
          <w:sz w:val="24"/>
          <w:szCs w:val="24"/>
        </w:rPr>
        <w:t xml:space="preserve"> </w:t>
      </w:r>
      <w:proofErr w:type="spellStart"/>
      <w:r w:rsidRPr="00EC17E6">
        <w:rPr>
          <w:sz w:val="24"/>
          <w:szCs w:val="24"/>
        </w:rPr>
        <w:t>ознакомлен</w:t>
      </w:r>
      <w:proofErr w:type="spellEnd"/>
      <w:r w:rsidRPr="00EC17E6">
        <w:rPr>
          <w:sz w:val="24"/>
          <w:szCs w:val="24"/>
        </w:rPr>
        <w:t xml:space="preserve">                             «____» _______________ 20___ </w:t>
      </w:r>
      <w:proofErr w:type="spellStart"/>
      <w:r w:rsidRPr="00EC17E6">
        <w:rPr>
          <w:sz w:val="24"/>
          <w:szCs w:val="24"/>
        </w:rPr>
        <w:t>г.</w:t>
      </w:r>
      <w:proofErr w:type="spellEnd"/>
      <w:proofErr w:type="gramEnd"/>
    </w:p>
    <w:p w:rsidR="004D2E5A" w:rsidRPr="003E4D3D" w:rsidRDefault="004D2E5A" w:rsidP="004D2E5A">
      <w:pPr>
        <w:jc w:val="both"/>
        <w:rPr>
          <w:sz w:val="28"/>
          <w:szCs w:val="28"/>
          <w:lang w:val="ru-RU"/>
        </w:rPr>
      </w:pPr>
    </w:p>
    <w:sectPr w:rsidR="004D2E5A" w:rsidRPr="003E4D3D" w:rsidSect="004D2E5A">
      <w:pgSz w:w="16838" w:h="11906" w:orient="landscape"/>
      <w:pgMar w:top="1134" w:right="113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1D" w:rsidRPr="002069D3" w:rsidRDefault="00A94C1D" w:rsidP="002069D3">
      <w:r>
        <w:separator/>
      </w:r>
    </w:p>
  </w:endnote>
  <w:endnote w:type="continuationSeparator" w:id="0">
    <w:p w:rsidR="00A94C1D" w:rsidRPr="002069D3" w:rsidRDefault="00A94C1D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1D" w:rsidRPr="002069D3" w:rsidRDefault="00A94C1D" w:rsidP="002069D3">
      <w:r>
        <w:separator/>
      </w:r>
    </w:p>
  </w:footnote>
  <w:footnote w:type="continuationSeparator" w:id="0">
    <w:p w:rsidR="00A94C1D" w:rsidRPr="002069D3" w:rsidRDefault="00A94C1D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A8F"/>
    <w:multiLevelType w:val="hybridMultilevel"/>
    <w:tmpl w:val="2C5AF262"/>
    <w:lvl w:ilvl="0" w:tplc="627A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3B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FCC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C8E6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024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D48D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E8B9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D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4838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4E5A15"/>
    <w:multiLevelType w:val="hybridMultilevel"/>
    <w:tmpl w:val="985A1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13CE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1F5381"/>
    <w:rsid w:val="002069D3"/>
    <w:rsid w:val="00224FBC"/>
    <w:rsid w:val="002329B0"/>
    <w:rsid w:val="00256C32"/>
    <w:rsid w:val="00273508"/>
    <w:rsid w:val="002735C1"/>
    <w:rsid w:val="0027375E"/>
    <w:rsid w:val="00280F86"/>
    <w:rsid w:val="002A02A5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09A2"/>
    <w:rsid w:val="003C0ABD"/>
    <w:rsid w:val="003E06A7"/>
    <w:rsid w:val="003E4D3D"/>
    <w:rsid w:val="003F26E9"/>
    <w:rsid w:val="003F56BB"/>
    <w:rsid w:val="00407B45"/>
    <w:rsid w:val="004146E9"/>
    <w:rsid w:val="004217FA"/>
    <w:rsid w:val="0042734B"/>
    <w:rsid w:val="004722AE"/>
    <w:rsid w:val="00483FA1"/>
    <w:rsid w:val="00497304"/>
    <w:rsid w:val="004C2BDF"/>
    <w:rsid w:val="004D2E5A"/>
    <w:rsid w:val="004F0E6B"/>
    <w:rsid w:val="004F14A2"/>
    <w:rsid w:val="004F1C32"/>
    <w:rsid w:val="004F7DAB"/>
    <w:rsid w:val="005024BB"/>
    <w:rsid w:val="005314B2"/>
    <w:rsid w:val="005322F1"/>
    <w:rsid w:val="00577DB1"/>
    <w:rsid w:val="0058155F"/>
    <w:rsid w:val="00594FA8"/>
    <w:rsid w:val="005B5BC1"/>
    <w:rsid w:val="005B60A3"/>
    <w:rsid w:val="005D25D6"/>
    <w:rsid w:val="005E2464"/>
    <w:rsid w:val="005F5AEA"/>
    <w:rsid w:val="005F6C32"/>
    <w:rsid w:val="00606161"/>
    <w:rsid w:val="0061555F"/>
    <w:rsid w:val="00624EBD"/>
    <w:rsid w:val="0062769A"/>
    <w:rsid w:val="006407BF"/>
    <w:rsid w:val="00645785"/>
    <w:rsid w:val="00651272"/>
    <w:rsid w:val="006830B5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67604"/>
    <w:rsid w:val="00774F22"/>
    <w:rsid w:val="0077549E"/>
    <w:rsid w:val="007A3CAD"/>
    <w:rsid w:val="007A4FE3"/>
    <w:rsid w:val="007B63C3"/>
    <w:rsid w:val="007C7664"/>
    <w:rsid w:val="007D27FD"/>
    <w:rsid w:val="007D4701"/>
    <w:rsid w:val="007E6F12"/>
    <w:rsid w:val="00820154"/>
    <w:rsid w:val="00842E96"/>
    <w:rsid w:val="00860061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68E7"/>
    <w:rsid w:val="0096635E"/>
    <w:rsid w:val="00986B8A"/>
    <w:rsid w:val="0099677D"/>
    <w:rsid w:val="009B1D3C"/>
    <w:rsid w:val="009C22FC"/>
    <w:rsid w:val="009E63B7"/>
    <w:rsid w:val="009F608B"/>
    <w:rsid w:val="009F69DE"/>
    <w:rsid w:val="00A05711"/>
    <w:rsid w:val="00A17C8F"/>
    <w:rsid w:val="00A25D92"/>
    <w:rsid w:val="00A436D3"/>
    <w:rsid w:val="00A47A7C"/>
    <w:rsid w:val="00A94C1D"/>
    <w:rsid w:val="00AB467C"/>
    <w:rsid w:val="00AC08F1"/>
    <w:rsid w:val="00AE4EDB"/>
    <w:rsid w:val="00AF0349"/>
    <w:rsid w:val="00AF602C"/>
    <w:rsid w:val="00B01E29"/>
    <w:rsid w:val="00B42CAA"/>
    <w:rsid w:val="00B80B45"/>
    <w:rsid w:val="00BA1288"/>
    <w:rsid w:val="00BA3BF3"/>
    <w:rsid w:val="00BD7FED"/>
    <w:rsid w:val="00BE364C"/>
    <w:rsid w:val="00BE3A32"/>
    <w:rsid w:val="00C04D4F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4782F"/>
    <w:rsid w:val="00D67C80"/>
    <w:rsid w:val="00D75205"/>
    <w:rsid w:val="00D855D6"/>
    <w:rsid w:val="00D90AA2"/>
    <w:rsid w:val="00DA5AD3"/>
    <w:rsid w:val="00DC02BF"/>
    <w:rsid w:val="00E03190"/>
    <w:rsid w:val="00E13033"/>
    <w:rsid w:val="00E21DBF"/>
    <w:rsid w:val="00E33D7F"/>
    <w:rsid w:val="00E61D3C"/>
    <w:rsid w:val="00E76D6B"/>
    <w:rsid w:val="00ED7E31"/>
    <w:rsid w:val="00EE2464"/>
    <w:rsid w:val="00EE401D"/>
    <w:rsid w:val="00F26318"/>
    <w:rsid w:val="00F51C9C"/>
    <w:rsid w:val="00F55A7A"/>
    <w:rsid w:val="00F674F4"/>
    <w:rsid w:val="00F75C0A"/>
    <w:rsid w:val="00F76D68"/>
    <w:rsid w:val="00F85404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D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54</cp:revision>
  <cp:lastPrinted>2021-09-13T07:19:00Z</cp:lastPrinted>
  <dcterms:created xsi:type="dcterms:W3CDTF">2021-11-17T08:10:00Z</dcterms:created>
  <dcterms:modified xsi:type="dcterms:W3CDTF">2021-12-21T08:12:00Z</dcterms:modified>
</cp:coreProperties>
</file>