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59" w:rsidRDefault="000A2559" w:rsidP="000A2559">
      <w:pPr>
        <w:rPr>
          <w:b/>
          <w:bCs/>
          <w:sz w:val="36"/>
          <w:szCs w:val="36"/>
        </w:rPr>
      </w:pPr>
      <w:r w:rsidRPr="006E6AF7">
        <w:rPr>
          <w:b/>
          <w:bCs/>
          <w:sz w:val="36"/>
          <w:szCs w:val="36"/>
        </w:rPr>
        <w:t xml:space="preserve">АДМИНИСТРАЦИЯ  </w:t>
      </w:r>
      <w:r>
        <w:rPr>
          <w:b/>
          <w:bCs/>
          <w:sz w:val="36"/>
          <w:szCs w:val="36"/>
        </w:rPr>
        <w:t xml:space="preserve">ВЫСОКСКОГО  </w:t>
      </w:r>
      <w:r w:rsidRPr="006E6AF7">
        <w:rPr>
          <w:b/>
          <w:bCs/>
          <w:sz w:val="36"/>
          <w:szCs w:val="36"/>
        </w:rPr>
        <w:t>СЕЛЬСОВЕТА</w:t>
      </w:r>
    </w:p>
    <w:p w:rsidR="000A2559" w:rsidRPr="0092082E" w:rsidRDefault="000A2559" w:rsidP="000A2559">
      <w:pPr>
        <w:ind w:left="-360"/>
        <w:jc w:val="center"/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  МЕДВЕНСКОГО РАЙОНА КУРСКОЙ ОБЛАСТИ </w:t>
      </w:r>
    </w:p>
    <w:p w:rsidR="000A2559" w:rsidRPr="007229CB" w:rsidRDefault="000A2559" w:rsidP="000A2559">
      <w:pPr>
        <w:rPr>
          <w:sz w:val="32"/>
          <w:szCs w:val="32"/>
        </w:rPr>
      </w:pPr>
      <w:r w:rsidRPr="00DF7657">
        <w:rPr>
          <w:sz w:val="40"/>
          <w:szCs w:val="40"/>
        </w:rPr>
        <w:t xml:space="preserve">   </w:t>
      </w:r>
    </w:p>
    <w:p w:rsidR="000A2559" w:rsidRPr="007229CB" w:rsidRDefault="000A2559" w:rsidP="000A2559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 w:rsidRPr="007229CB">
        <w:rPr>
          <w:b/>
          <w:bCs/>
          <w:sz w:val="32"/>
          <w:szCs w:val="32"/>
        </w:rPr>
        <w:t xml:space="preserve"> О С Т А Н О В Л Е Н И Е</w:t>
      </w:r>
    </w:p>
    <w:p w:rsidR="000A2559" w:rsidRPr="007229CB" w:rsidRDefault="000A2559" w:rsidP="000A2559">
      <w:pPr>
        <w:tabs>
          <w:tab w:val="left" w:pos="-142"/>
        </w:tabs>
        <w:ind w:left="-284"/>
        <w:rPr>
          <w:b/>
          <w:bCs/>
          <w:sz w:val="16"/>
          <w:szCs w:val="16"/>
        </w:rPr>
      </w:pPr>
    </w:p>
    <w:p w:rsidR="000A2559" w:rsidRPr="008810CF" w:rsidRDefault="000A2559" w:rsidP="000A2559">
      <w:pPr>
        <w:rPr>
          <w:sz w:val="24"/>
          <w:szCs w:val="24"/>
        </w:rPr>
      </w:pPr>
      <w:r w:rsidRPr="008810CF">
        <w:rPr>
          <w:sz w:val="24"/>
          <w:szCs w:val="24"/>
        </w:rPr>
        <w:t>от  29.11.2021 года                                      № 157-па</w:t>
      </w:r>
    </w:p>
    <w:p w:rsidR="000A2559" w:rsidRPr="008810CF" w:rsidRDefault="000A2559" w:rsidP="000A2559">
      <w:pPr>
        <w:rPr>
          <w:b/>
          <w:bCs/>
          <w:sz w:val="24"/>
          <w:szCs w:val="24"/>
        </w:rPr>
      </w:pPr>
      <w:r w:rsidRPr="008810CF">
        <w:rPr>
          <w:b/>
          <w:bCs/>
          <w:sz w:val="24"/>
          <w:szCs w:val="24"/>
        </w:rPr>
        <w:t xml:space="preserve"> </w:t>
      </w:r>
    </w:p>
    <w:p w:rsidR="000A2559" w:rsidRPr="008810CF" w:rsidRDefault="000A2559" w:rsidP="000A2559">
      <w:pPr>
        <w:jc w:val="center"/>
        <w:rPr>
          <w:b/>
          <w:bCs/>
          <w:sz w:val="24"/>
          <w:szCs w:val="24"/>
        </w:rPr>
      </w:pPr>
      <w:r w:rsidRPr="008810CF">
        <w:rPr>
          <w:b/>
          <w:bCs/>
          <w:sz w:val="24"/>
          <w:szCs w:val="24"/>
        </w:rPr>
        <w:t xml:space="preserve">О переводе имущества на забаланс муниципального образования </w:t>
      </w:r>
    </w:p>
    <w:p w:rsidR="000A2559" w:rsidRPr="008810CF" w:rsidRDefault="000A2559" w:rsidP="000A2559">
      <w:pPr>
        <w:jc w:val="center"/>
        <w:rPr>
          <w:b/>
          <w:bCs/>
          <w:sz w:val="24"/>
          <w:szCs w:val="24"/>
        </w:rPr>
      </w:pPr>
      <w:r w:rsidRPr="008810CF">
        <w:rPr>
          <w:b/>
          <w:bCs/>
          <w:sz w:val="24"/>
          <w:szCs w:val="24"/>
        </w:rPr>
        <w:t>«Высокский сельсовет» Медвенского района Курской области</w:t>
      </w:r>
    </w:p>
    <w:p w:rsidR="000A2559" w:rsidRPr="008810CF" w:rsidRDefault="000A2559" w:rsidP="000A2559">
      <w:pPr>
        <w:rPr>
          <w:b/>
          <w:bCs/>
          <w:sz w:val="28"/>
          <w:szCs w:val="28"/>
        </w:rPr>
      </w:pPr>
      <w:r w:rsidRPr="00B5747F">
        <w:t xml:space="preserve">      </w:t>
      </w:r>
    </w:p>
    <w:p w:rsidR="000A2559" w:rsidRPr="008810CF" w:rsidRDefault="000A2559" w:rsidP="000A2559">
      <w:pPr>
        <w:jc w:val="both"/>
        <w:rPr>
          <w:sz w:val="28"/>
          <w:szCs w:val="28"/>
        </w:rPr>
      </w:pPr>
      <w:r w:rsidRPr="008810CF">
        <w:rPr>
          <w:sz w:val="28"/>
          <w:szCs w:val="28"/>
        </w:rPr>
        <w:t xml:space="preserve">                </w:t>
      </w:r>
      <w:proofErr w:type="gramStart"/>
      <w:r w:rsidRPr="008810CF">
        <w:rPr>
          <w:sz w:val="28"/>
          <w:szCs w:val="28"/>
        </w:rPr>
        <w:t xml:space="preserve">В соответствии  со ст.ст. 209,296 Гражданского кодекса Российской Федерации, Уставом муниципального образования «Высокский сельсовет» Медвенского района  Курской области, Положением «О порядке управления и распоряжения имуществом муниципального образования «Высокский сельсовет» Медвенского  района  утвержденным  решением Собрания депутатов муниципального образования «Высокский сельсовет» Медвенского  района Курской области от 28.02.2019 г. №64/281, Администрация Высокского сельсовета Медвенского района  ПОСТАНОВЛЯЕТ: </w:t>
      </w:r>
      <w:proofErr w:type="gramEnd"/>
    </w:p>
    <w:p w:rsidR="000A2559" w:rsidRPr="008810CF" w:rsidRDefault="000A2559" w:rsidP="000A2559">
      <w:pPr>
        <w:jc w:val="both"/>
        <w:rPr>
          <w:sz w:val="28"/>
          <w:szCs w:val="28"/>
        </w:rPr>
      </w:pPr>
      <w:r w:rsidRPr="008810CF">
        <w:rPr>
          <w:sz w:val="28"/>
          <w:szCs w:val="28"/>
        </w:rPr>
        <w:t xml:space="preserve">                1. Перевести  имущество на забаланс  муниципального образования «Высокский сельсовет» Медвенского района </w:t>
      </w:r>
      <w:proofErr w:type="gramStart"/>
      <w:r w:rsidRPr="008810CF">
        <w:rPr>
          <w:sz w:val="28"/>
          <w:szCs w:val="28"/>
        </w:rPr>
        <w:t>согласно   приложения</w:t>
      </w:r>
      <w:proofErr w:type="gramEnd"/>
      <w:r w:rsidRPr="008810CF">
        <w:rPr>
          <w:sz w:val="28"/>
          <w:szCs w:val="28"/>
        </w:rPr>
        <w:t xml:space="preserve">  к настоящему постановлению.</w:t>
      </w:r>
    </w:p>
    <w:p w:rsidR="000A2559" w:rsidRPr="008810CF" w:rsidRDefault="000A2559" w:rsidP="000A2559">
      <w:pPr>
        <w:jc w:val="both"/>
        <w:rPr>
          <w:sz w:val="28"/>
          <w:szCs w:val="28"/>
        </w:rPr>
      </w:pPr>
      <w:r w:rsidRPr="008810CF">
        <w:rPr>
          <w:sz w:val="28"/>
          <w:szCs w:val="28"/>
        </w:rPr>
        <w:t xml:space="preserve">                2.Начальнику отдела учета и отчетности, главному бухгалтеру  Администрации Высокского сельсовета (Л.В.Гнездилова) произвести необходимые действия по учету муниципального имущества, принятого на забалансовый счет  муниципального образования «Высокский сельсовет» Медвенского района Курской области имущество, указанное в п.1 настоящего постановления.</w:t>
      </w:r>
    </w:p>
    <w:p w:rsidR="000A2559" w:rsidRPr="008810CF" w:rsidRDefault="000A2559" w:rsidP="000A2559">
      <w:pPr>
        <w:jc w:val="both"/>
        <w:rPr>
          <w:sz w:val="28"/>
          <w:szCs w:val="28"/>
        </w:rPr>
      </w:pPr>
      <w:r w:rsidRPr="008810CF">
        <w:rPr>
          <w:sz w:val="28"/>
          <w:szCs w:val="28"/>
        </w:rPr>
        <w:t xml:space="preserve">                3. </w:t>
      </w:r>
      <w:proofErr w:type="gramStart"/>
      <w:r w:rsidRPr="008810CF">
        <w:rPr>
          <w:sz w:val="28"/>
          <w:szCs w:val="28"/>
        </w:rPr>
        <w:t>Контроль за</w:t>
      </w:r>
      <w:proofErr w:type="gramEnd"/>
      <w:r w:rsidRPr="008810C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Высокского сельсовета Медвенсокго района Сотникову Н.Г.</w:t>
      </w:r>
    </w:p>
    <w:p w:rsidR="000A2559" w:rsidRPr="008810CF" w:rsidRDefault="000A2559" w:rsidP="000A2559">
      <w:pPr>
        <w:jc w:val="both"/>
        <w:rPr>
          <w:sz w:val="28"/>
          <w:szCs w:val="28"/>
        </w:rPr>
      </w:pPr>
      <w:r w:rsidRPr="008810CF">
        <w:rPr>
          <w:sz w:val="28"/>
          <w:szCs w:val="28"/>
        </w:rPr>
        <w:t xml:space="preserve">                4. Постановление  вступает в силу  со дня его подписания.</w:t>
      </w:r>
    </w:p>
    <w:p w:rsidR="000A2559" w:rsidRPr="008810CF" w:rsidRDefault="000A2559" w:rsidP="000A2559">
      <w:pPr>
        <w:jc w:val="both"/>
        <w:rPr>
          <w:sz w:val="28"/>
          <w:szCs w:val="28"/>
        </w:rPr>
      </w:pPr>
    </w:p>
    <w:p w:rsidR="000A2559" w:rsidRPr="008810CF" w:rsidRDefault="000A2559" w:rsidP="000A2559">
      <w:pPr>
        <w:jc w:val="both"/>
        <w:rPr>
          <w:sz w:val="28"/>
          <w:szCs w:val="28"/>
        </w:rPr>
      </w:pPr>
    </w:p>
    <w:p w:rsidR="000A2559" w:rsidRPr="008810CF" w:rsidRDefault="000A2559" w:rsidP="000A2559">
      <w:pPr>
        <w:jc w:val="both"/>
        <w:rPr>
          <w:sz w:val="28"/>
          <w:szCs w:val="28"/>
        </w:rPr>
      </w:pPr>
    </w:p>
    <w:p w:rsidR="000A2559" w:rsidRPr="008810CF" w:rsidRDefault="000A2559" w:rsidP="000A2559">
      <w:pPr>
        <w:jc w:val="both"/>
        <w:rPr>
          <w:sz w:val="28"/>
          <w:szCs w:val="28"/>
        </w:rPr>
      </w:pPr>
      <w:r w:rsidRPr="008810CF">
        <w:rPr>
          <w:sz w:val="28"/>
          <w:szCs w:val="28"/>
        </w:rPr>
        <w:t>Глава Высокского  сельсовета</w:t>
      </w:r>
    </w:p>
    <w:p w:rsidR="000A2559" w:rsidRPr="008810CF" w:rsidRDefault="000A2559" w:rsidP="000A2559">
      <w:pPr>
        <w:jc w:val="both"/>
        <w:rPr>
          <w:sz w:val="28"/>
          <w:szCs w:val="28"/>
        </w:rPr>
      </w:pPr>
      <w:r w:rsidRPr="008810CF">
        <w:rPr>
          <w:sz w:val="28"/>
          <w:szCs w:val="28"/>
        </w:rPr>
        <w:t xml:space="preserve">Медвенского района                                                              С.Н. Афанасьев </w:t>
      </w:r>
    </w:p>
    <w:p w:rsidR="000A2559" w:rsidRPr="008810CF" w:rsidRDefault="000A2559" w:rsidP="000A2559">
      <w:pPr>
        <w:tabs>
          <w:tab w:val="left" w:pos="1875"/>
        </w:tabs>
        <w:rPr>
          <w:b/>
          <w:bCs/>
          <w:sz w:val="28"/>
          <w:szCs w:val="28"/>
        </w:rPr>
      </w:pPr>
    </w:p>
    <w:p w:rsidR="000A2559" w:rsidRPr="008810CF" w:rsidRDefault="000A2559" w:rsidP="000A2559">
      <w:pPr>
        <w:tabs>
          <w:tab w:val="left" w:pos="1875"/>
        </w:tabs>
        <w:rPr>
          <w:b/>
          <w:bCs/>
          <w:sz w:val="28"/>
          <w:szCs w:val="28"/>
        </w:rPr>
      </w:pPr>
    </w:p>
    <w:p w:rsidR="000A2559" w:rsidRPr="008810CF" w:rsidRDefault="000A2559" w:rsidP="000A2559">
      <w:pPr>
        <w:tabs>
          <w:tab w:val="left" w:pos="1875"/>
        </w:tabs>
        <w:rPr>
          <w:b/>
          <w:bCs/>
          <w:sz w:val="28"/>
          <w:szCs w:val="28"/>
        </w:rPr>
      </w:pPr>
    </w:p>
    <w:p w:rsidR="000A2559" w:rsidRDefault="000A2559" w:rsidP="000A2559">
      <w:pPr>
        <w:tabs>
          <w:tab w:val="left" w:pos="1875"/>
        </w:tabs>
        <w:rPr>
          <w:b/>
          <w:bCs/>
          <w:sz w:val="28"/>
          <w:szCs w:val="28"/>
        </w:rPr>
        <w:sectPr w:rsidR="000A2559" w:rsidSect="007229CB">
          <w:pgSz w:w="12240" w:h="15840" w:code="1"/>
          <w:pgMar w:top="1134" w:right="1041" w:bottom="680" w:left="1531" w:header="720" w:footer="720" w:gutter="0"/>
          <w:cols w:space="720" w:equalWidth="0">
            <w:col w:w="9668"/>
          </w:cols>
          <w:noEndnote/>
        </w:sectPr>
      </w:pPr>
    </w:p>
    <w:p w:rsidR="000A2559" w:rsidRPr="008810CF" w:rsidRDefault="000A2559" w:rsidP="000A2559">
      <w:pPr>
        <w:jc w:val="right"/>
        <w:rPr>
          <w:sz w:val="24"/>
          <w:szCs w:val="24"/>
        </w:rPr>
      </w:pPr>
      <w:r w:rsidRPr="008810CF">
        <w:rPr>
          <w:sz w:val="24"/>
          <w:szCs w:val="24"/>
        </w:rPr>
        <w:lastRenderedPageBreak/>
        <w:t>Приложение</w:t>
      </w:r>
    </w:p>
    <w:p w:rsidR="000A2559" w:rsidRPr="008810CF" w:rsidRDefault="000A2559" w:rsidP="000A2559">
      <w:pPr>
        <w:jc w:val="right"/>
        <w:rPr>
          <w:sz w:val="24"/>
          <w:szCs w:val="24"/>
        </w:rPr>
      </w:pPr>
      <w:r w:rsidRPr="008810CF">
        <w:rPr>
          <w:sz w:val="24"/>
          <w:szCs w:val="24"/>
        </w:rPr>
        <w:t>к постановлениюАдминистрации</w:t>
      </w:r>
    </w:p>
    <w:p w:rsidR="000A2559" w:rsidRPr="008810CF" w:rsidRDefault="000A2559" w:rsidP="000A2559">
      <w:pPr>
        <w:jc w:val="right"/>
        <w:rPr>
          <w:sz w:val="24"/>
          <w:szCs w:val="24"/>
        </w:rPr>
      </w:pPr>
      <w:r w:rsidRPr="008810CF">
        <w:rPr>
          <w:sz w:val="24"/>
          <w:szCs w:val="24"/>
        </w:rPr>
        <w:t>Высокского сельсовета</w:t>
      </w:r>
    </w:p>
    <w:p w:rsidR="000A2559" w:rsidRPr="008810CF" w:rsidRDefault="000A2559" w:rsidP="000A2559">
      <w:pPr>
        <w:jc w:val="right"/>
        <w:rPr>
          <w:sz w:val="24"/>
          <w:szCs w:val="24"/>
        </w:rPr>
      </w:pPr>
      <w:r w:rsidRPr="008810CF">
        <w:rPr>
          <w:sz w:val="24"/>
          <w:szCs w:val="24"/>
        </w:rPr>
        <w:t>Медвенского района</w:t>
      </w:r>
    </w:p>
    <w:p w:rsidR="000A2559" w:rsidRPr="008810CF" w:rsidRDefault="000A2559" w:rsidP="000A2559">
      <w:pPr>
        <w:jc w:val="right"/>
        <w:rPr>
          <w:sz w:val="24"/>
          <w:szCs w:val="24"/>
        </w:rPr>
      </w:pPr>
      <w:r w:rsidRPr="008810CF">
        <w:rPr>
          <w:sz w:val="24"/>
          <w:szCs w:val="24"/>
        </w:rPr>
        <w:t>от 29.11.2021 г. №157-па</w:t>
      </w:r>
    </w:p>
    <w:p w:rsidR="000A2559" w:rsidRDefault="000A2559" w:rsidP="000A2559">
      <w:pPr>
        <w:jc w:val="right"/>
        <w:rPr>
          <w:b/>
          <w:bCs/>
        </w:rPr>
      </w:pPr>
    </w:p>
    <w:p w:rsidR="000A2559" w:rsidRPr="00A9218A" w:rsidRDefault="000A2559" w:rsidP="000A2559">
      <w:pPr>
        <w:jc w:val="right"/>
        <w:rPr>
          <w:b/>
          <w:bCs/>
        </w:rPr>
      </w:pPr>
    </w:p>
    <w:p w:rsidR="000A2559" w:rsidRDefault="000A2559" w:rsidP="000A2559">
      <w:pPr>
        <w:jc w:val="center"/>
        <w:rPr>
          <w:b/>
          <w:bCs/>
          <w:sz w:val="26"/>
          <w:szCs w:val="26"/>
        </w:rPr>
      </w:pPr>
      <w:r>
        <w:rPr>
          <w:b/>
          <w:bCs/>
        </w:rPr>
        <w:t>Нед</w:t>
      </w:r>
      <w:r w:rsidRPr="00A9218A">
        <w:rPr>
          <w:b/>
          <w:bCs/>
        </w:rPr>
        <w:t xml:space="preserve">вижимое имущество, </w:t>
      </w:r>
      <w:r w:rsidRPr="00BE62EA">
        <w:rPr>
          <w:b/>
          <w:bCs/>
        </w:rPr>
        <w:t xml:space="preserve">закрепленное на праве оперативного управления за  </w:t>
      </w:r>
      <w:r w:rsidRPr="00D914B0">
        <w:rPr>
          <w:b/>
          <w:bCs/>
          <w:sz w:val="26"/>
          <w:szCs w:val="26"/>
        </w:rPr>
        <w:t>муниципальн</w:t>
      </w:r>
      <w:r>
        <w:rPr>
          <w:b/>
          <w:bCs/>
          <w:sz w:val="26"/>
          <w:szCs w:val="26"/>
        </w:rPr>
        <w:t>ым</w:t>
      </w:r>
      <w:r w:rsidRPr="00D914B0">
        <w:rPr>
          <w:b/>
          <w:bCs/>
          <w:sz w:val="26"/>
          <w:szCs w:val="26"/>
        </w:rPr>
        <w:t xml:space="preserve"> образова</w:t>
      </w:r>
      <w:r>
        <w:rPr>
          <w:b/>
          <w:bCs/>
          <w:sz w:val="26"/>
          <w:szCs w:val="26"/>
        </w:rPr>
        <w:t>нием</w:t>
      </w:r>
    </w:p>
    <w:p w:rsidR="000A2559" w:rsidRPr="00D914B0" w:rsidRDefault="000A2559" w:rsidP="000A2559">
      <w:pPr>
        <w:jc w:val="center"/>
        <w:rPr>
          <w:b/>
          <w:bCs/>
        </w:rPr>
      </w:pPr>
      <w:r w:rsidRPr="00D914B0">
        <w:rPr>
          <w:b/>
          <w:bCs/>
          <w:sz w:val="26"/>
          <w:szCs w:val="26"/>
        </w:rPr>
        <w:t xml:space="preserve"> «Высокский сельсовет» Медвенского района</w:t>
      </w:r>
    </w:p>
    <w:p w:rsidR="000A2559" w:rsidRPr="005B301B" w:rsidRDefault="000A2559" w:rsidP="000A2559">
      <w:pPr>
        <w:jc w:val="right"/>
      </w:pPr>
    </w:p>
    <w:tbl>
      <w:tblPr>
        <w:tblW w:w="13749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268"/>
        <w:gridCol w:w="1984"/>
        <w:gridCol w:w="851"/>
        <w:gridCol w:w="1276"/>
        <w:gridCol w:w="1701"/>
        <w:gridCol w:w="1559"/>
        <w:gridCol w:w="2410"/>
        <w:gridCol w:w="1275"/>
      </w:tblGrid>
      <w:tr w:rsidR="000A2559" w:rsidRPr="008810CF" w:rsidTr="008810CF">
        <w:tc>
          <w:tcPr>
            <w:tcW w:w="425" w:type="dxa"/>
          </w:tcPr>
          <w:p w:rsidR="000A2559" w:rsidRPr="008810CF" w:rsidRDefault="000A2559" w:rsidP="006904BF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8810C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8810C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810C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10C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0A2559" w:rsidRPr="008810CF" w:rsidRDefault="000A2559" w:rsidP="006904BF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8810C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8810C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br/>
              <w:t>имущества</w:t>
            </w:r>
          </w:p>
        </w:tc>
        <w:tc>
          <w:tcPr>
            <w:tcW w:w="1984" w:type="dxa"/>
          </w:tcPr>
          <w:p w:rsidR="000A2559" w:rsidRPr="008810CF" w:rsidRDefault="000A2559" w:rsidP="006904BF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8810C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  <w:r w:rsidRPr="008810C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br/>
              <w:t>имущества</w:t>
            </w:r>
          </w:p>
        </w:tc>
        <w:tc>
          <w:tcPr>
            <w:tcW w:w="851" w:type="dxa"/>
          </w:tcPr>
          <w:p w:rsidR="000A2559" w:rsidRPr="008810CF" w:rsidRDefault="000A2559" w:rsidP="006904BF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8810C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276" w:type="dxa"/>
          </w:tcPr>
          <w:p w:rsidR="000A2559" w:rsidRPr="008810CF" w:rsidRDefault="000A2559" w:rsidP="006904BF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8810C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</w:tcPr>
          <w:p w:rsidR="000A2559" w:rsidRPr="008810CF" w:rsidRDefault="000A2559" w:rsidP="006904BF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8810C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Балансовая /</w:t>
            </w:r>
          </w:p>
          <w:p w:rsidR="000A2559" w:rsidRPr="008810CF" w:rsidRDefault="000A2559" w:rsidP="006904BF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8810C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0A2559" w:rsidRPr="008810CF" w:rsidRDefault="000A2559" w:rsidP="006904BF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8810C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  <w:p w:rsidR="000A2559" w:rsidRPr="008810CF" w:rsidRDefault="000A2559" w:rsidP="006904BF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8810C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(кадастровая-земел.уч.)</w:t>
            </w:r>
          </w:p>
        </w:tc>
        <w:tc>
          <w:tcPr>
            <w:tcW w:w="1559" w:type="dxa"/>
          </w:tcPr>
          <w:p w:rsidR="000A2559" w:rsidRPr="008810CF" w:rsidRDefault="000A2559" w:rsidP="006904BF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0C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Дата возник</w:t>
            </w:r>
            <w:proofErr w:type="gramEnd"/>
            <w:r w:rsidRPr="008810C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2559" w:rsidRPr="008810CF" w:rsidRDefault="000A2559" w:rsidP="006904BF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0C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новения (прек-</w:t>
            </w:r>
            <w:proofErr w:type="gramEnd"/>
          </w:p>
          <w:p w:rsidR="000A2559" w:rsidRPr="008810CF" w:rsidRDefault="000A2559" w:rsidP="006904BF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8810C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ращения) права</w:t>
            </w:r>
          </w:p>
          <w:p w:rsidR="000A2559" w:rsidRPr="008810CF" w:rsidRDefault="000A2559" w:rsidP="006904BF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8810C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на имущество</w:t>
            </w:r>
          </w:p>
        </w:tc>
        <w:tc>
          <w:tcPr>
            <w:tcW w:w="2410" w:type="dxa"/>
          </w:tcPr>
          <w:p w:rsidR="000A2559" w:rsidRPr="008810CF" w:rsidRDefault="000A2559" w:rsidP="008810CF">
            <w:pPr>
              <w:tabs>
                <w:tab w:val="left" w:pos="1365"/>
              </w:tabs>
              <w:ind w:right="-108"/>
              <w:rPr>
                <w:sz w:val="24"/>
                <w:szCs w:val="24"/>
              </w:rPr>
            </w:pPr>
            <w:r w:rsidRPr="008810CF">
              <w:rPr>
                <w:sz w:val="24"/>
                <w:szCs w:val="24"/>
              </w:rPr>
              <w:t>Инвентарный номер</w:t>
            </w:r>
          </w:p>
        </w:tc>
        <w:tc>
          <w:tcPr>
            <w:tcW w:w="1275" w:type="dxa"/>
          </w:tcPr>
          <w:p w:rsidR="000A2559" w:rsidRPr="008810CF" w:rsidRDefault="000A2559" w:rsidP="008810CF">
            <w:pPr>
              <w:ind w:right="-108"/>
              <w:jc w:val="center"/>
              <w:rPr>
                <w:sz w:val="24"/>
                <w:szCs w:val="24"/>
              </w:rPr>
            </w:pPr>
            <w:r w:rsidRPr="008810CF">
              <w:rPr>
                <w:sz w:val="24"/>
                <w:szCs w:val="24"/>
              </w:rPr>
              <w:t>Основание</w:t>
            </w:r>
          </w:p>
        </w:tc>
      </w:tr>
      <w:tr w:rsidR="000A2559" w:rsidRPr="008810CF" w:rsidTr="008810CF">
        <w:tc>
          <w:tcPr>
            <w:tcW w:w="425" w:type="dxa"/>
          </w:tcPr>
          <w:p w:rsidR="000A2559" w:rsidRPr="008810CF" w:rsidRDefault="000A2559" w:rsidP="006904BF">
            <w:pPr>
              <w:jc w:val="center"/>
              <w:rPr>
                <w:sz w:val="24"/>
                <w:szCs w:val="24"/>
              </w:rPr>
            </w:pPr>
            <w:r w:rsidRPr="008810C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A2559" w:rsidRPr="008810CF" w:rsidRDefault="000A2559" w:rsidP="006904BF">
            <w:pPr>
              <w:rPr>
                <w:sz w:val="24"/>
                <w:szCs w:val="24"/>
              </w:rPr>
            </w:pPr>
            <w:r w:rsidRPr="008810CF">
              <w:rPr>
                <w:sz w:val="24"/>
                <w:szCs w:val="24"/>
              </w:rPr>
              <w:t>Стол с приставкой</w:t>
            </w:r>
          </w:p>
        </w:tc>
        <w:tc>
          <w:tcPr>
            <w:tcW w:w="1984" w:type="dxa"/>
          </w:tcPr>
          <w:p w:rsidR="000A2559" w:rsidRPr="008810CF" w:rsidRDefault="000A2559" w:rsidP="006904BF">
            <w:pPr>
              <w:rPr>
                <w:sz w:val="24"/>
                <w:szCs w:val="24"/>
              </w:rPr>
            </w:pPr>
            <w:r w:rsidRPr="008810CF">
              <w:rPr>
                <w:sz w:val="24"/>
                <w:szCs w:val="24"/>
              </w:rPr>
              <w:t>307043, Курская область, Медвенский район, с</w:t>
            </w:r>
            <w:proofErr w:type="gramStart"/>
            <w:r w:rsidRPr="008810CF">
              <w:rPr>
                <w:sz w:val="24"/>
                <w:szCs w:val="24"/>
              </w:rPr>
              <w:t>.В</w:t>
            </w:r>
            <w:proofErr w:type="gramEnd"/>
            <w:r w:rsidRPr="008810CF">
              <w:rPr>
                <w:sz w:val="24"/>
                <w:szCs w:val="24"/>
              </w:rPr>
              <w:t>ысокое</w:t>
            </w:r>
          </w:p>
        </w:tc>
        <w:tc>
          <w:tcPr>
            <w:tcW w:w="851" w:type="dxa"/>
          </w:tcPr>
          <w:p w:rsidR="000A2559" w:rsidRPr="008810CF" w:rsidRDefault="000A2559" w:rsidP="006904BF">
            <w:pPr>
              <w:rPr>
                <w:sz w:val="24"/>
                <w:szCs w:val="24"/>
              </w:rPr>
            </w:pPr>
            <w:r w:rsidRPr="008810C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A2559" w:rsidRPr="008810CF" w:rsidRDefault="000A2559" w:rsidP="006904BF">
            <w:pPr>
              <w:rPr>
                <w:sz w:val="24"/>
                <w:szCs w:val="24"/>
              </w:rPr>
            </w:pPr>
            <w:r w:rsidRPr="008810C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2559" w:rsidRPr="008810CF" w:rsidRDefault="000A2559" w:rsidP="006904BF">
            <w:pPr>
              <w:rPr>
                <w:sz w:val="24"/>
                <w:szCs w:val="24"/>
              </w:rPr>
            </w:pPr>
            <w:r w:rsidRPr="008810CF">
              <w:rPr>
                <w:sz w:val="24"/>
                <w:szCs w:val="24"/>
              </w:rPr>
              <w:t>7000,00/0</w:t>
            </w:r>
          </w:p>
        </w:tc>
        <w:tc>
          <w:tcPr>
            <w:tcW w:w="1559" w:type="dxa"/>
          </w:tcPr>
          <w:p w:rsidR="000A2559" w:rsidRPr="008810CF" w:rsidRDefault="000A2559" w:rsidP="006904BF">
            <w:pPr>
              <w:rPr>
                <w:sz w:val="24"/>
                <w:szCs w:val="24"/>
              </w:rPr>
            </w:pPr>
            <w:r w:rsidRPr="008810CF">
              <w:rPr>
                <w:sz w:val="24"/>
                <w:szCs w:val="24"/>
              </w:rPr>
              <w:t>19.12.2009</w:t>
            </w:r>
          </w:p>
        </w:tc>
        <w:tc>
          <w:tcPr>
            <w:tcW w:w="2410" w:type="dxa"/>
          </w:tcPr>
          <w:p w:rsidR="000A2559" w:rsidRPr="008810CF" w:rsidRDefault="000A2559" w:rsidP="006904BF">
            <w:pPr>
              <w:rPr>
                <w:sz w:val="24"/>
                <w:szCs w:val="24"/>
              </w:rPr>
            </w:pPr>
            <w:r w:rsidRPr="008810CF">
              <w:rPr>
                <w:sz w:val="24"/>
                <w:szCs w:val="24"/>
              </w:rPr>
              <w:t>10136163612421099</w:t>
            </w:r>
          </w:p>
        </w:tc>
        <w:tc>
          <w:tcPr>
            <w:tcW w:w="1275" w:type="dxa"/>
          </w:tcPr>
          <w:p w:rsidR="000A2559" w:rsidRPr="008810CF" w:rsidRDefault="000A2559" w:rsidP="006904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2559" w:rsidRPr="005B301B" w:rsidRDefault="000A2559" w:rsidP="000A2559">
      <w:pPr>
        <w:jc w:val="right"/>
      </w:pPr>
    </w:p>
    <w:p w:rsidR="000A2559" w:rsidRDefault="000A2559" w:rsidP="000A2559">
      <w:pPr>
        <w:tabs>
          <w:tab w:val="left" w:pos="3153"/>
        </w:tabs>
      </w:pPr>
    </w:p>
    <w:p w:rsidR="000A2559" w:rsidRPr="005B301B" w:rsidRDefault="000A2559" w:rsidP="000A2559">
      <w:pPr>
        <w:tabs>
          <w:tab w:val="left" w:pos="3153"/>
        </w:tabs>
      </w:pPr>
    </w:p>
    <w:p w:rsidR="000A2559" w:rsidRPr="005B301B" w:rsidRDefault="000A2559" w:rsidP="000A2559"/>
    <w:p w:rsidR="000A2559" w:rsidRPr="005B301B" w:rsidRDefault="000A2559" w:rsidP="000A2559"/>
    <w:p w:rsidR="000A2559" w:rsidRDefault="000A2559" w:rsidP="000A2559">
      <w:pPr>
        <w:tabs>
          <w:tab w:val="left" w:pos="1875"/>
        </w:tabs>
        <w:rPr>
          <w:b/>
          <w:bCs/>
          <w:sz w:val="28"/>
          <w:szCs w:val="28"/>
        </w:rPr>
      </w:pPr>
    </w:p>
    <w:p w:rsidR="002B2034" w:rsidRPr="000A2559" w:rsidRDefault="002B2034" w:rsidP="000A2559">
      <w:pPr>
        <w:rPr>
          <w:szCs w:val="28"/>
        </w:rPr>
      </w:pPr>
    </w:p>
    <w:sectPr w:rsidR="002B2034" w:rsidRPr="000A2559" w:rsidSect="00BE62EA">
      <w:pgSz w:w="15840" w:h="12240" w:orient="landscape" w:code="1"/>
      <w:pgMar w:top="1276" w:right="1239" w:bottom="737" w:left="567" w:header="720" w:footer="720" w:gutter="0"/>
      <w:cols w:space="720" w:equalWidth="0">
        <w:col w:w="14034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518F2"/>
    <w:rsid w:val="00074227"/>
    <w:rsid w:val="000967CC"/>
    <w:rsid w:val="000A2559"/>
    <w:rsid w:val="000B0C21"/>
    <w:rsid w:val="000B1374"/>
    <w:rsid w:val="000C263A"/>
    <w:rsid w:val="000E43D1"/>
    <w:rsid w:val="00101EDF"/>
    <w:rsid w:val="001043F1"/>
    <w:rsid w:val="00110047"/>
    <w:rsid w:val="00115371"/>
    <w:rsid w:val="00122616"/>
    <w:rsid w:val="00127F04"/>
    <w:rsid w:val="00151A19"/>
    <w:rsid w:val="001635E6"/>
    <w:rsid w:val="00173719"/>
    <w:rsid w:val="00174EFE"/>
    <w:rsid w:val="00192B42"/>
    <w:rsid w:val="00193874"/>
    <w:rsid w:val="001C556C"/>
    <w:rsid w:val="001C6007"/>
    <w:rsid w:val="001D4601"/>
    <w:rsid w:val="00204BC3"/>
    <w:rsid w:val="00214DD2"/>
    <w:rsid w:val="00222E8D"/>
    <w:rsid w:val="00226496"/>
    <w:rsid w:val="0024274F"/>
    <w:rsid w:val="00246170"/>
    <w:rsid w:val="002A01E3"/>
    <w:rsid w:val="002A6481"/>
    <w:rsid w:val="002B0541"/>
    <w:rsid w:val="002B2034"/>
    <w:rsid w:val="002B37DA"/>
    <w:rsid w:val="002B5CF1"/>
    <w:rsid w:val="002C417A"/>
    <w:rsid w:val="002E6844"/>
    <w:rsid w:val="002E72B7"/>
    <w:rsid w:val="002F00D1"/>
    <w:rsid w:val="00317B90"/>
    <w:rsid w:val="00335A71"/>
    <w:rsid w:val="00337852"/>
    <w:rsid w:val="00363DF8"/>
    <w:rsid w:val="00374D98"/>
    <w:rsid w:val="00390185"/>
    <w:rsid w:val="003E44A0"/>
    <w:rsid w:val="003F4635"/>
    <w:rsid w:val="003F5FBF"/>
    <w:rsid w:val="004278FB"/>
    <w:rsid w:val="004426F3"/>
    <w:rsid w:val="00450F00"/>
    <w:rsid w:val="00455DC1"/>
    <w:rsid w:val="00493B67"/>
    <w:rsid w:val="00496544"/>
    <w:rsid w:val="004A7F52"/>
    <w:rsid w:val="004B5D59"/>
    <w:rsid w:val="005001CC"/>
    <w:rsid w:val="00510809"/>
    <w:rsid w:val="005137B3"/>
    <w:rsid w:val="00530B7F"/>
    <w:rsid w:val="00531A10"/>
    <w:rsid w:val="00537E8E"/>
    <w:rsid w:val="005455F1"/>
    <w:rsid w:val="00547F8D"/>
    <w:rsid w:val="005736FD"/>
    <w:rsid w:val="005B0153"/>
    <w:rsid w:val="005D4B41"/>
    <w:rsid w:val="005E3C13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1A80"/>
    <w:rsid w:val="00664BD8"/>
    <w:rsid w:val="00676514"/>
    <w:rsid w:val="006844ED"/>
    <w:rsid w:val="00684C29"/>
    <w:rsid w:val="006A4FF3"/>
    <w:rsid w:val="006E36A2"/>
    <w:rsid w:val="006F7BA2"/>
    <w:rsid w:val="007039D8"/>
    <w:rsid w:val="007168D3"/>
    <w:rsid w:val="00743F04"/>
    <w:rsid w:val="007511AF"/>
    <w:rsid w:val="00754274"/>
    <w:rsid w:val="00760D95"/>
    <w:rsid w:val="00792351"/>
    <w:rsid w:val="00792413"/>
    <w:rsid w:val="008665AD"/>
    <w:rsid w:val="00872C1E"/>
    <w:rsid w:val="008810CF"/>
    <w:rsid w:val="0088318B"/>
    <w:rsid w:val="008A5E1D"/>
    <w:rsid w:val="008B2C22"/>
    <w:rsid w:val="008B3690"/>
    <w:rsid w:val="008C487B"/>
    <w:rsid w:val="008E4576"/>
    <w:rsid w:val="00934CEC"/>
    <w:rsid w:val="0093502B"/>
    <w:rsid w:val="00947323"/>
    <w:rsid w:val="00993A61"/>
    <w:rsid w:val="009A55CE"/>
    <w:rsid w:val="009F54BD"/>
    <w:rsid w:val="00A0347D"/>
    <w:rsid w:val="00A069BE"/>
    <w:rsid w:val="00A13214"/>
    <w:rsid w:val="00A361AC"/>
    <w:rsid w:val="00A4438D"/>
    <w:rsid w:val="00A60DBD"/>
    <w:rsid w:val="00A87A1D"/>
    <w:rsid w:val="00A96E64"/>
    <w:rsid w:val="00AC26B7"/>
    <w:rsid w:val="00AD0404"/>
    <w:rsid w:val="00B05F4E"/>
    <w:rsid w:val="00B07240"/>
    <w:rsid w:val="00B12B7D"/>
    <w:rsid w:val="00B425FA"/>
    <w:rsid w:val="00B474E6"/>
    <w:rsid w:val="00B5787F"/>
    <w:rsid w:val="00B66129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9CF"/>
    <w:rsid w:val="00CA43E1"/>
    <w:rsid w:val="00CB7A46"/>
    <w:rsid w:val="00CC1C93"/>
    <w:rsid w:val="00CF0995"/>
    <w:rsid w:val="00CF2A4D"/>
    <w:rsid w:val="00D02476"/>
    <w:rsid w:val="00D15F75"/>
    <w:rsid w:val="00D25C8B"/>
    <w:rsid w:val="00D35EE3"/>
    <w:rsid w:val="00D472AD"/>
    <w:rsid w:val="00D579B5"/>
    <w:rsid w:val="00D66DE0"/>
    <w:rsid w:val="00DA75BE"/>
    <w:rsid w:val="00DC3D35"/>
    <w:rsid w:val="00DE56B0"/>
    <w:rsid w:val="00DE75C6"/>
    <w:rsid w:val="00DF2521"/>
    <w:rsid w:val="00E618CE"/>
    <w:rsid w:val="00E64E0C"/>
    <w:rsid w:val="00E834C3"/>
    <w:rsid w:val="00E87E6A"/>
    <w:rsid w:val="00EA1EB3"/>
    <w:rsid w:val="00EA46BD"/>
    <w:rsid w:val="00EA5E01"/>
    <w:rsid w:val="00EB537D"/>
    <w:rsid w:val="00EE4C45"/>
    <w:rsid w:val="00F45FD3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paragraph" w:customStyle="1" w:styleId="11">
    <w:name w:val="Знак Знак1 Знак Знак Знак Знак"/>
    <w:basedOn w:val="a"/>
    <w:uiPriority w:val="99"/>
    <w:rsid w:val="000A2559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136</cp:revision>
  <cp:lastPrinted>2021-12-21T08:21:00Z</cp:lastPrinted>
  <dcterms:created xsi:type="dcterms:W3CDTF">2019-04-16T05:41:00Z</dcterms:created>
  <dcterms:modified xsi:type="dcterms:W3CDTF">2021-12-21T08:21:00Z</dcterms:modified>
</cp:coreProperties>
</file>