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72" w:rsidRDefault="00990272" w:rsidP="009902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3239CC" w:rsidRPr="00990272" w:rsidRDefault="003239CC" w:rsidP="009902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027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990272" w:rsidRDefault="003239CC" w:rsidP="00990272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9027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3239CC" w:rsidRPr="00990272" w:rsidRDefault="003239CC" w:rsidP="00990272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9027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239CC" w:rsidRPr="00990272" w:rsidRDefault="003239CC" w:rsidP="00990272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3239CC" w:rsidRPr="00990272" w:rsidRDefault="003D6D91" w:rsidP="009902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ПРОЕКТ </w:t>
      </w:r>
      <w:r w:rsidR="003239CC" w:rsidRPr="0099027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239CC" w:rsidRPr="00990272" w:rsidRDefault="003239CC" w:rsidP="00990272">
      <w:pPr>
        <w:jc w:val="center"/>
        <w:rPr>
          <w:rFonts w:ascii="Arial" w:hAnsi="Arial" w:cs="Arial"/>
          <w:b/>
          <w:sz w:val="32"/>
          <w:szCs w:val="32"/>
        </w:rPr>
      </w:pPr>
      <w:r w:rsidRPr="00990272">
        <w:rPr>
          <w:rFonts w:ascii="Arial" w:hAnsi="Arial" w:cs="Arial"/>
          <w:b/>
          <w:sz w:val="32"/>
          <w:szCs w:val="32"/>
        </w:rPr>
        <w:t xml:space="preserve">от </w:t>
      </w:r>
      <w:r w:rsidR="003D6D91">
        <w:rPr>
          <w:rFonts w:ascii="Arial" w:hAnsi="Arial" w:cs="Arial"/>
          <w:b/>
          <w:sz w:val="32"/>
          <w:szCs w:val="32"/>
        </w:rPr>
        <w:t xml:space="preserve"> </w:t>
      </w:r>
      <w:r w:rsidRPr="00990272">
        <w:rPr>
          <w:rFonts w:ascii="Arial" w:hAnsi="Arial" w:cs="Arial"/>
          <w:b/>
          <w:sz w:val="32"/>
          <w:szCs w:val="32"/>
        </w:rPr>
        <w:t xml:space="preserve">2021 года № </w:t>
      </w:r>
      <w:r w:rsidR="003D6D9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990272">
        <w:rPr>
          <w:rFonts w:ascii="Arial" w:hAnsi="Arial" w:cs="Arial"/>
          <w:b/>
          <w:sz w:val="32"/>
          <w:szCs w:val="32"/>
        </w:rPr>
        <w:t>-п</w:t>
      </w:r>
      <w:proofErr w:type="gramEnd"/>
      <w:r w:rsidRPr="00990272">
        <w:rPr>
          <w:rFonts w:ascii="Arial" w:hAnsi="Arial" w:cs="Arial"/>
          <w:b/>
          <w:sz w:val="32"/>
          <w:szCs w:val="32"/>
        </w:rPr>
        <w:t>а</w:t>
      </w:r>
    </w:p>
    <w:p w:rsidR="003239CC" w:rsidRPr="00990272" w:rsidRDefault="003239CC" w:rsidP="0099027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90272" w:rsidRDefault="003239CC" w:rsidP="00990272">
      <w:pPr>
        <w:pStyle w:val="12"/>
        <w:jc w:val="center"/>
        <w:rPr>
          <w:rStyle w:val="a6"/>
          <w:sz w:val="32"/>
          <w:szCs w:val="32"/>
        </w:rPr>
      </w:pPr>
      <w:r w:rsidRPr="00990272">
        <w:rPr>
          <w:rStyle w:val="a6"/>
          <w:sz w:val="32"/>
          <w:szCs w:val="32"/>
        </w:rPr>
        <w:t xml:space="preserve">О внесении дополнений в постановление </w:t>
      </w:r>
    </w:p>
    <w:p w:rsidR="00990272" w:rsidRDefault="003239CC" w:rsidP="00990272">
      <w:pPr>
        <w:pStyle w:val="12"/>
        <w:jc w:val="center"/>
        <w:rPr>
          <w:b/>
          <w:bCs/>
          <w:sz w:val="32"/>
          <w:szCs w:val="32"/>
        </w:rPr>
      </w:pPr>
      <w:r w:rsidRPr="00990272">
        <w:rPr>
          <w:rStyle w:val="a6"/>
          <w:sz w:val="32"/>
          <w:szCs w:val="32"/>
        </w:rPr>
        <w:t>Администрации Высокского сельсовета Медвенского р</w:t>
      </w:r>
      <w:r w:rsidR="00990272">
        <w:rPr>
          <w:rStyle w:val="a6"/>
          <w:sz w:val="32"/>
          <w:szCs w:val="32"/>
        </w:rPr>
        <w:t xml:space="preserve">айона от 05.11.2020 № 142-па </w:t>
      </w:r>
      <w:r w:rsidRPr="00990272">
        <w:rPr>
          <w:rStyle w:val="a6"/>
          <w:sz w:val="32"/>
          <w:szCs w:val="32"/>
        </w:rPr>
        <w:t xml:space="preserve">«Об </w:t>
      </w:r>
      <w:r w:rsidRPr="00990272">
        <w:rPr>
          <w:b/>
          <w:bCs/>
          <w:sz w:val="32"/>
          <w:szCs w:val="32"/>
        </w:rPr>
        <w:t xml:space="preserve">утверждении муниципальной программы «Профилактика правонарушений в Высокском сельсовете </w:t>
      </w:r>
    </w:p>
    <w:p w:rsidR="00990272" w:rsidRDefault="003239CC" w:rsidP="00990272">
      <w:pPr>
        <w:pStyle w:val="12"/>
        <w:jc w:val="center"/>
        <w:rPr>
          <w:b/>
          <w:bCs/>
          <w:sz w:val="32"/>
          <w:szCs w:val="32"/>
        </w:rPr>
      </w:pPr>
      <w:r w:rsidRPr="00990272">
        <w:rPr>
          <w:b/>
          <w:bCs/>
          <w:sz w:val="32"/>
          <w:szCs w:val="32"/>
        </w:rPr>
        <w:t xml:space="preserve">Медвенского района Курской области </w:t>
      </w:r>
    </w:p>
    <w:p w:rsidR="003239CC" w:rsidRPr="00990272" w:rsidRDefault="003239CC" w:rsidP="00990272">
      <w:pPr>
        <w:pStyle w:val="12"/>
        <w:jc w:val="center"/>
        <w:rPr>
          <w:b/>
          <w:bCs/>
          <w:sz w:val="32"/>
          <w:szCs w:val="32"/>
        </w:rPr>
      </w:pPr>
      <w:r w:rsidRPr="00990272">
        <w:rPr>
          <w:b/>
          <w:bCs/>
          <w:sz w:val="32"/>
          <w:szCs w:val="32"/>
        </w:rPr>
        <w:t>на 2021-2024 годы»</w:t>
      </w:r>
    </w:p>
    <w:p w:rsidR="003239CC" w:rsidRPr="00D82436" w:rsidRDefault="003239CC" w:rsidP="002013C9">
      <w:pPr>
        <w:spacing w:line="100" w:lineRule="atLeast"/>
        <w:jc w:val="both"/>
        <w:rPr>
          <w:rFonts w:ascii="Arial" w:hAnsi="Arial" w:cs="Arial"/>
          <w:b/>
          <w:bCs/>
        </w:rPr>
      </w:pPr>
    </w:p>
    <w:p w:rsidR="003239CC" w:rsidRPr="00D82436" w:rsidRDefault="003239CC" w:rsidP="002013C9">
      <w:pPr>
        <w:spacing w:line="100" w:lineRule="atLeast"/>
        <w:jc w:val="both"/>
        <w:rPr>
          <w:rFonts w:ascii="Arial" w:hAnsi="Arial" w:cs="Arial"/>
        </w:rPr>
      </w:pPr>
    </w:p>
    <w:p w:rsidR="003239CC" w:rsidRPr="00D82436" w:rsidRDefault="003239CC" w:rsidP="00990272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 </w:t>
      </w:r>
    </w:p>
    <w:p w:rsidR="00990272" w:rsidRDefault="003239CC" w:rsidP="00990272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1. Внести в постановление Администрации Высокского сельсовета Медвенского района от 05.11.2020 № 142-па «Об утверждении муниципальной программ</w:t>
      </w:r>
      <w:r w:rsidR="00990272">
        <w:rPr>
          <w:rFonts w:ascii="Arial" w:hAnsi="Arial" w:cs="Arial"/>
          <w:sz w:val="28"/>
          <w:szCs w:val="28"/>
        </w:rPr>
        <w:t xml:space="preserve">ы «Профилактика правонарушений </w:t>
      </w:r>
      <w:r w:rsidRPr="00D82436">
        <w:rPr>
          <w:rFonts w:ascii="Arial" w:hAnsi="Arial" w:cs="Arial"/>
          <w:sz w:val="28"/>
          <w:szCs w:val="28"/>
        </w:rPr>
        <w:t xml:space="preserve">в Высокском сельсовете Медвенского района </w:t>
      </w:r>
      <w:proofErr w:type="gramStart"/>
      <w:r w:rsidRPr="00D82436">
        <w:rPr>
          <w:rFonts w:ascii="Arial" w:hAnsi="Arial" w:cs="Arial"/>
          <w:sz w:val="28"/>
          <w:szCs w:val="28"/>
        </w:rPr>
        <w:t>на</w:t>
      </w:r>
      <w:proofErr w:type="gramEnd"/>
    </w:p>
    <w:p w:rsidR="003239CC" w:rsidRPr="00D82436" w:rsidRDefault="003239CC" w:rsidP="00990272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2021-2024 годы» следующие изменения:</w:t>
      </w:r>
    </w:p>
    <w:p w:rsidR="003239CC" w:rsidRPr="00D82436" w:rsidRDefault="003239CC" w:rsidP="00990272">
      <w:pPr>
        <w:spacing w:line="10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1.1. В паспорте муниципальной программы «Профилактика право</w:t>
      </w:r>
      <w:r w:rsidR="00990272">
        <w:rPr>
          <w:rFonts w:ascii="Arial" w:hAnsi="Arial" w:cs="Arial"/>
          <w:sz w:val="28"/>
          <w:szCs w:val="28"/>
        </w:rPr>
        <w:t xml:space="preserve">нарушений </w:t>
      </w:r>
      <w:r w:rsidRPr="00D82436">
        <w:rPr>
          <w:rFonts w:ascii="Arial" w:hAnsi="Arial" w:cs="Arial"/>
          <w:sz w:val="28"/>
          <w:szCs w:val="28"/>
        </w:rPr>
        <w:t>в Высокском сельсовете Медвенского района на 2021-2024 годы» слова «Объем финансового обеспечения реализации муниципальной программы за 2021-2024 годы составит 4000,00 рублей, в том числе:</w:t>
      </w:r>
    </w:p>
    <w:p w:rsidR="003239CC" w:rsidRPr="00D82436" w:rsidRDefault="003239CC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 xml:space="preserve">за счет средств местного </w:t>
      </w:r>
      <w:proofErr w:type="gramStart"/>
      <w:r w:rsidRPr="00D82436">
        <w:rPr>
          <w:rFonts w:ascii="Arial" w:hAnsi="Arial" w:cs="Arial"/>
          <w:sz w:val="28"/>
          <w:szCs w:val="28"/>
        </w:rPr>
        <w:t>бюджета</w:t>
      </w:r>
      <w:proofErr w:type="gramEnd"/>
      <w:r w:rsidRPr="00D82436">
        <w:rPr>
          <w:rFonts w:ascii="Arial" w:hAnsi="Arial" w:cs="Arial"/>
          <w:sz w:val="28"/>
          <w:szCs w:val="28"/>
        </w:rPr>
        <w:t xml:space="preserve"> в том числе по годам:</w:t>
      </w:r>
    </w:p>
    <w:p w:rsidR="003239CC" w:rsidRPr="00D82436" w:rsidRDefault="003239CC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2021 год-1000,00 рублей;</w:t>
      </w:r>
    </w:p>
    <w:p w:rsidR="003239CC" w:rsidRPr="00D82436" w:rsidRDefault="003239CC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2022 год-1000,00 рублей;</w:t>
      </w:r>
    </w:p>
    <w:p w:rsidR="003239CC" w:rsidRPr="00D82436" w:rsidRDefault="003239CC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2023 год-1000,00 рублей;</w:t>
      </w:r>
    </w:p>
    <w:p w:rsidR="003239CC" w:rsidRPr="00D82436" w:rsidRDefault="003239CC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2024 год-1000,00 рублей» заменить словами</w:t>
      </w:r>
      <w:r w:rsidRPr="00D82436">
        <w:rPr>
          <w:rFonts w:ascii="Arial" w:hAnsi="Arial" w:cs="Arial"/>
        </w:rPr>
        <w:t xml:space="preserve"> </w:t>
      </w:r>
      <w:r w:rsidRPr="00D82436">
        <w:rPr>
          <w:rFonts w:ascii="Arial" w:hAnsi="Arial" w:cs="Arial"/>
          <w:sz w:val="28"/>
          <w:szCs w:val="28"/>
        </w:rPr>
        <w:t>«Объем финансового обеспечения реализации муниципальной програм</w:t>
      </w:r>
      <w:r w:rsidR="00990272">
        <w:rPr>
          <w:rFonts w:ascii="Arial" w:hAnsi="Arial" w:cs="Arial"/>
          <w:sz w:val="28"/>
          <w:szCs w:val="28"/>
        </w:rPr>
        <w:t>мы за 2021-2024 годы составит 2</w:t>
      </w:r>
      <w:r w:rsidRPr="00D82436">
        <w:rPr>
          <w:rFonts w:ascii="Arial" w:hAnsi="Arial" w:cs="Arial"/>
          <w:sz w:val="28"/>
          <w:szCs w:val="28"/>
        </w:rPr>
        <w:t xml:space="preserve">500,00 рублей, в том числе: за счет средств местного </w:t>
      </w:r>
      <w:proofErr w:type="gramStart"/>
      <w:r w:rsidRPr="00D82436">
        <w:rPr>
          <w:rFonts w:ascii="Arial" w:hAnsi="Arial" w:cs="Arial"/>
          <w:sz w:val="28"/>
          <w:szCs w:val="28"/>
        </w:rPr>
        <w:t>бюджета</w:t>
      </w:r>
      <w:proofErr w:type="gramEnd"/>
      <w:r w:rsidRPr="00D82436">
        <w:rPr>
          <w:rFonts w:ascii="Arial" w:hAnsi="Arial" w:cs="Arial"/>
          <w:sz w:val="28"/>
          <w:szCs w:val="28"/>
        </w:rPr>
        <w:t xml:space="preserve"> в том числе по годам:</w:t>
      </w:r>
    </w:p>
    <w:p w:rsidR="003239CC" w:rsidRPr="00D82436" w:rsidRDefault="003239CC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2021 год-500,00 рублей;</w:t>
      </w:r>
    </w:p>
    <w:p w:rsidR="003239CC" w:rsidRPr="00D82436" w:rsidRDefault="003239CC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lastRenderedPageBreak/>
        <w:t>2022 год-500,00 рублей;</w:t>
      </w:r>
    </w:p>
    <w:p w:rsidR="003239CC" w:rsidRPr="00D82436" w:rsidRDefault="003239CC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2023 год-500,00 рублей;</w:t>
      </w:r>
    </w:p>
    <w:p w:rsidR="003239CC" w:rsidRPr="00D82436" w:rsidRDefault="003239CC" w:rsidP="00D90F47">
      <w:pPr>
        <w:spacing w:line="100" w:lineRule="atLeast"/>
        <w:jc w:val="both"/>
        <w:rPr>
          <w:rFonts w:ascii="Arial" w:hAnsi="Arial" w:cs="Arial"/>
        </w:rPr>
      </w:pPr>
      <w:r w:rsidRPr="00D82436">
        <w:rPr>
          <w:rFonts w:ascii="Arial" w:hAnsi="Arial" w:cs="Arial"/>
          <w:sz w:val="28"/>
          <w:szCs w:val="28"/>
        </w:rPr>
        <w:t>2024 год-1000,00 рублей»</w:t>
      </w:r>
    </w:p>
    <w:p w:rsidR="003239CC" w:rsidRPr="00D82436" w:rsidRDefault="003239CC" w:rsidP="00990272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1.2. В паспорте Подпрограмма 2 «Обеспечение правопорядка на территории муниципального образования «Высокский сельсовет» Медвенского района Курской области муниципальной программы «Профилактика правонарушений  в Высокском сельсовете Медвенского района на 2021-2024 годы» слова «Объем бюджетных ассигнований на реализацию подпрограммы за счет средств местного бюджета составит 4000,00 рублей, в том числе по годам:</w:t>
      </w:r>
    </w:p>
    <w:p w:rsidR="003239CC" w:rsidRPr="00D82436" w:rsidRDefault="003239CC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2021 год-1000,00 рублей;</w:t>
      </w:r>
    </w:p>
    <w:p w:rsidR="003239CC" w:rsidRPr="00D82436" w:rsidRDefault="003239CC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2022 год-1000,00 рублей;</w:t>
      </w:r>
    </w:p>
    <w:p w:rsidR="003239CC" w:rsidRPr="00D82436" w:rsidRDefault="003239CC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2023 год-1000,00 рублей;</w:t>
      </w:r>
    </w:p>
    <w:p w:rsidR="003239CC" w:rsidRPr="00D82436" w:rsidRDefault="003239CC" w:rsidP="003526A0">
      <w:pPr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2024 год-1000,00 рублей» заменить словами «Объем бюджетных ассигнований на реализацию подпрограммы за счет средств местного бюджета составит 2 500,00 рублей, в том числе по годам:</w:t>
      </w:r>
    </w:p>
    <w:p w:rsidR="003239CC" w:rsidRPr="00D82436" w:rsidRDefault="003239CC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2021 год-500,00 рублей;</w:t>
      </w:r>
    </w:p>
    <w:p w:rsidR="003239CC" w:rsidRPr="00D82436" w:rsidRDefault="003239CC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2022 год-500,00 рублей;</w:t>
      </w:r>
    </w:p>
    <w:p w:rsidR="003239CC" w:rsidRPr="00D82436" w:rsidRDefault="003239CC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2023 год-500,00 рублей;</w:t>
      </w:r>
    </w:p>
    <w:p w:rsidR="003239CC" w:rsidRPr="00D82436" w:rsidRDefault="003239CC" w:rsidP="003526A0">
      <w:pPr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2024 год-1000,00 рублей»</w:t>
      </w:r>
    </w:p>
    <w:p w:rsidR="003239CC" w:rsidRPr="00D82436" w:rsidRDefault="003239CC" w:rsidP="00990272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1.3. Прилагаемое приложение №4 изложить в новой редакции.</w:t>
      </w:r>
    </w:p>
    <w:p w:rsidR="003239CC" w:rsidRPr="00D82436" w:rsidRDefault="003239CC" w:rsidP="00990272">
      <w:pPr>
        <w:ind w:right="-115" w:firstLine="851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D82436">
        <w:rPr>
          <w:rFonts w:ascii="Arial" w:hAnsi="Arial" w:cs="Arial"/>
          <w:sz w:val="28"/>
          <w:szCs w:val="28"/>
        </w:rPr>
        <w:t>Контроль за</w:t>
      </w:r>
      <w:proofErr w:type="gramEnd"/>
      <w:r w:rsidRPr="00D82436">
        <w:rPr>
          <w:rFonts w:ascii="Arial" w:hAnsi="Arial" w:cs="Arial"/>
          <w:sz w:val="28"/>
          <w:szCs w:val="28"/>
        </w:rPr>
        <w:t xml:space="preserve"> настоящим постановлением оставляю за собой.</w:t>
      </w:r>
    </w:p>
    <w:p w:rsidR="003239CC" w:rsidRPr="00D82436" w:rsidRDefault="003239CC" w:rsidP="00990272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>3.Настоящее постановление вступае</w:t>
      </w:r>
      <w:r w:rsidR="00990272">
        <w:rPr>
          <w:rFonts w:ascii="Arial" w:hAnsi="Arial" w:cs="Arial"/>
          <w:sz w:val="28"/>
          <w:szCs w:val="28"/>
        </w:rPr>
        <w:t xml:space="preserve">т в силу со дня подписания и </w:t>
      </w:r>
      <w:r w:rsidRPr="00D82436">
        <w:rPr>
          <w:rFonts w:ascii="Arial" w:hAnsi="Arial" w:cs="Arial"/>
          <w:sz w:val="28"/>
          <w:szCs w:val="28"/>
        </w:rPr>
        <w:t>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3239CC" w:rsidRPr="00D82436" w:rsidRDefault="003239CC" w:rsidP="002013C9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jc w:val="both"/>
        <w:rPr>
          <w:rFonts w:ascii="Arial" w:hAnsi="Arial" w:cs="Arial"/>
          <w:sz w:val="28"/>
          <w:szCs w:val="28"/>
        </w:rPr>
      </w:pPr>
    </w:p>
    <w:p w:rsidR="003239CC" w:rsidRDefault="003239CC" w:rsidP="002013C9">
      <w:pPr>
        <w:rPr>
          <w:rFonts w:ascii="Arial" w:hAnsi="Arial" w:cs="Arial"/>
          <w:sz w:val="28"/>
          <w:szCs w:val="28"/>
        </w:rPr>
      </w:pPr>
    </w:p>
    <w:p w:rsidR="00990272" w:rsidRPr="00D82436" w:rsidRDefault="00990272" w:rsidP="002013C9">
      <w:pPr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 xml:space="preserve">Глава Высокского сельсовета </w:t>
      </w:r>
    </w:p>
    <w:p w:rsidR="003239CC" w:rsidRPr="00D82436" w:rsidRDefault="001537B5" w:rsidP="002013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Медвенского </w:t>
      </w:r>
      <w:r w:rsidR="003239CC" w:rsidRPr="00D82436">
        <w:rPr>
          <w:rFonts w:ascii="Arial" w:hAnsi="Arial" w:cs="Arial"/>
          <w:sz w:val="28"/>
          <w:szCs w:val="28"/>
        </w:rPr>
        <w:t xml:space="preserve">района                                </w:t>
      </w:r>
      <w:r w:rsidR="00990272">
        <w:rPr>
          <w:rFonts w:ascii="Arial" w:hAnsi="Arial" w:cs="Arial"/>
          <w:sz w:val="28"/>
          <w:szCs w:val="28"/>
        </w:rPr>
        <w:t xml:space="preserve">                     </w:t>
      </w:r>
      <w:r w:rsidR="003239CC" w:rsidRPr="00D82436">
        <w:rPr>
          <w:rFonts w:ascii="Arial" w:hAnsi="Arial" w:cs="Arial"/>
          <w:sz w:val="28"/>
          <w:szCs w:val="28"/>
        </w:rPr>
        <w:t xml:space="preserve"> С.Н. Афанасьев</w:t>
      </w: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  <w:r w:rsidRPr="00D82436">
        <w:rPr>
          <w:rFonts w:ascii="Arial" w:hAnsi="Arial" w:cs="Arial"/>
          <w:sz w:val="28"/>
          <w:szCs w:val="28"/>
        </w:rPr>
        <w:t xml:space="preserve"> </w:t>
      </w: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  <w:sectPr w:rsidR="003239CC" w:rsidRPr="00D82436" w:rsidSect="00990272">
          <w:pgSz w:w="11906" w:h="16838"/>
          <w:pgMar w:top="1134" w:right="1247" w:bottom="1134" w:left="1531" w:header="720" w:footer="720" w:gutter="0"/>
          <w:cols w:space="720"/>
        </w:sectPr>
      </w:pPr>
    </w:p>
    <w:p w:rsidR="003239CC" w:rsidRPr="00990272" w:rsidRDefault="003239CC" w:rsidP="003526A0">
      <w:pPr>
        <w:spacing w:line="100" w:lineRule="atLeast"/>
        <w:jc w:val="right"/>
        <w:rPr>
          <w:rFonts w:ascii="Arial" w:hAnsi="Arial" w:cs="Arial"/>
        </w:rPr>
      </w:pPr>
      <w:r w:rsidRPr="00990272">
        <w:rPr>
          <w:rFonts w:ascii="Arial" w:hAnsi="Arial" w:cs="Arial"/>
        </w:rPr>
        <w:lastRenderedPageBreak/>
        <w:t>Приложение N 4</w:t>
      </w:r>
    </w:p>
    <w:p w:rsidR="003239CC" w:rsidRPr="00990272" w:rsidRDefault="003239CC" w:rsidP="003526A0">
      <w:pPr>
        <w:spacing w:line="100" w:lineRule="atLeast"/>
        <w:jc w:val="right"/>
        <w:rPr>
          <w:rFonts w:ascii="Arial" w:hAnsi="Arial" w:cs="Arial"/>
        </w:rPr>
      </w:pPr>
      <w:r w:rsidRPr="00990272">
        <w:rPr>
          <w:rFonts w:ascii="Arial" w:hAnsi="Arial" w:cs="Arial"/>
        </w:rPr>
        <w:t xml:space="preserve">к муниципальной  программе </w:t>
      </w:r>
    </w:p>
    <w:p w:rsidR="003239CC" w:rsidRPr="00990272" w:rsidRDefault="003239CC" w:rsidP="003526A0">
      <w:pPr>
        <w:spacing w:line="100" w:lineRule="atLeast"/>
        <w:jc w:val="right"/>
        <w:rPr>
          <w:rFonts w:ascii="Arial" w:hAnsi="Arial" w:cs="Arial"/>
        </w:rPr>
      </w:pPr>
      <w:r w:rsidRPr="00990272">
        <w:rPr>
          <w:rFonts w:ascii="Arial" w:hAnsi="Arial" w:cs="Arial"/>
        </w:rPr>
        <w:t xml:space="preserve"> "Профилактика правонарушений </w:t>
      </w:r>
    </w:p>
    <w:p w:rsidR="003239CC" w:rsidRPr="00990272" w:rsidRDefault="003239CC" w:rsidP="003526A0">
      <w:pPr>
        <w:spacing w:line="100" w:lineRule="atLeast"/>
        <w:jc w:val="right"/>
        <w:rPr>
          <w:rFonts w:ascii="Arial" w:hAnsi="Arial" w:cs="Arial"/>
        </w:rPr>
      </w:pPr>
      <w:r w:rsidRPr="00990272">
        <w:rPr>
          <w:rFonts w:ascii="Arial" w:hAnsi="Arial" w:cs="Arial"/>
        </w:rPr>
        <w:t>в Высокском сельсовете</w:t>
      </w:r>
    </w:p>
    <w:p w:rsidR="003239CC" w:rsidRPr="00990272" w:rsidRDefault="003239CC" w:rsidP="003526A0">
      <w:pPr>
        <w:spacing w:line="100" w:lineRule="atLeast"/>
        <w:jc w:val="right"/>
        <w:rPr>
          <w:rFonts w:ascii="Arial" w:hAnsi="Arial" w:cs="Arial"/>
        </w:rPr>
      </w:pPr>
      <w:r w:rsidRPr="00990272">
        <w:rPr>
          <w:rFonts w:ascii="Arial" w:hAnsi="Arial" w:cs="Arial"/>
        </w:rPr>
        <w:t xml:space="preserve"> Медвенского района Курской области </w:t>
      </w:r>
    </w:p>
    <w:p w:rsidR="003239CC" w:rsidRDefault="003239CC" w:rsidP="003526A0">
      <w:pPr>
        <w:spacing w:line="100" w:lineRule="atLeast"/>
        <w:jc w:val="right"/>
        <w:rPr>
          <w:rFonts w:ascii="Arial" w:hAnsi="Arial" w:cs="Arial"/>
        </w:rPr>
      </w:pPr>
      <w:r w:rsidRPr="00990272">
        <w:rPr>
          <w:rFonts w:ascii="Arial" w:hAnsi="Arial" w:cs="Arial"/>
        </w:rPr>
        <w:t>на 2021-2024годы»</w:t>
      </w:r>
    </w:p>
    <w:p w:rsidR="00FE1B78" w:rsidRDefault="00FE1B78" w:rsidP="003526A0">
      <w:pPr>
        <w:spacing w:line="100" w:lineRule="atLeast"/>
        <w:jc w:val="right"/>
        <w:rPr>
          <w:rFonts w:ascii="Arial" w:hAnsi="Arial" w:cs="Arial"/>
        </w:rPr>
      </w:pPr>
    </w:p>
    <w:p w:rsidR="00FE1B78" w:rsidRDefault="00FE1B78" w:rsidP="003526A0">
      <w:pPr>
        <w:spacing w:line="100" w:lineRule="atLeast"/>
        <w:jc w:val="right"/>
        <w:rPr>
          <w:rFonts w:ascii="Arial" w:hAnsi="Arial" w:cs="Arial"/>
        </w:rPr>
      </w:pPr>
    </w:p>
    <w:p w:rsidR="00FE1B78" w:rsidRPr="00990272" w:rsidRDefault="00FE1B78" w:rsidP="003526A0">
      <w:pPr>
        <w:spacing w:line="100" w:lineRule="atLeast"/>
        <w:jc w:val="right"/>
        <w:rPr>
          <w:rFonts w:ascii="Arial" w:hAnsi="Arial" w:cs="Arial"/>
        </w:rPr>
      </w:pPr>
    </w:p>
    <w:p w:rsidR="00FE1B78" w:rsidRDefault="00990272" w:rsidP="00FE1B78">
      <w:pPr>
        <w:spacing w:line="100" w:lineRule="atLeast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FE1B78">
        <w:rPr>
          <w:rFonts w:ascii="Arial" w:hAnsi="Arial" w:cs="Arial"/>
          <w:b/>
          <w:sz w:val="28"/>
          <w:szCs w:val="28"/>
        </w:rPr>
        <w:t>Ресурсное обеспечение и прогнозная (спр</w:t>
      </w:r>
      <w:r w:rsidR="00FE1B78" w:rsidRPr="00FE1B78">
        <w:rPr>
          <w:rFonts w:ascii="Arial" w:hAnsi="Arial" w:cs="Arial"/>
          <w:b/>
          <w:sz w:val="28"/>
          <w:szCs w:val="28"/>
        </w:rPr>
        <w:t>а</w:t>
      </w:r>
      <w:r w:rsidRPr="00FE1B78">
        <w:rPr>
          <w:rFonts w:ascii="Arial" w:hAnsi="Arial" w:cs="Arial"/>
          <w:b/>
          <w:sz w:val="28"/>
          <w:szCs w:val="28"/>
        </w:rPr>
        <w:t xml:space="preserve">вочная) оценка расходов </w:t>
      </w:r>
      <w:proofErr w:type="gramStart"/>
      <w:r w:rsidRPr="00FE1B78">
        <w:rPr>
          <w:rFonts w:ascii="Arial" w:hAnsi="Arial" w:cs="Arial"/>
          <w:b/>
          <w:sz w:val="28"/>
          <w:szCs w:val="28"/>
        </w:rPr>
        <w:t>федерального</w:t>
      </w:r>
      <w:proofErr w:type="gramEnd"/>
    </w:p>
    <w:p w:rsidR="00FE1B78" w:rsidRDefault="00990272" w:rsidP="00FE1B78">
      <w:pPr>
        <w:spacing w:line="100" w:lineRule="atLeast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FE1B78">
        <w:rPr>
          <w:rFonts w:ascii="Arial" w:hAnsi="Arial" w:cs="Arial"/>
          <w:b/>
          <w:sz w:val="28"/>
          <w:szCs w:val="28"/>
        </w:rPr>
        <w:t>бюджета, областного бюджета, бюджетов государственных внебюдже</w:t>
      </w:r>
      <w:r w:rsidR="00FE1B78">
        <w:rPr>
          <w:rFonts w:ascii="Arial" w:hAnsi="Arial" w:cs="Arial"/>
          <w:b/>
          <w:sz w:val="28"/>
          <w:szCs w:val="28"/>
        </w:rPr>
        <w:t>тных фондов,</w:t>
      </w:r>
    </w:p>
    <w:p w:rsidR="00FE1B78" w:rsidRDefault="00FE1B78" w:rsidP="00FE1B78">
      <w:pPr>
        <w:spacing w:line="100" w:lineRule="atLeast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местного бюджет</w:t>
      </w:r>
      <w:r w:rsidR="00C64041">
        <w:rPr>
          <w:rFonts w:ascii="Arial" w:hAnsi="Arial" w:cs="Arial"/>
          <w:b/>
          <w:sz w:val="28"/>
          <w:szCs w:val="28"/>
        </w:rPr>
        <w:t>ов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90272" w:rsidRPr="00FE1B78">
        <w:rPr>
          <w:rFonts w:ascii="Arial" w:hAnsi="Arial" w:cs="Arial"/>
          <w:b/>
          <w:sz w:val="28"/>
          <w:szCs w:val="28"/>
        </w:rPr>
        <w:t>и внебюджетных источников на реализацию целей муниципальной</w:t>
      </w:r>
      <w:r w:rsidR="00F0031E">
        <w:rPr>
          <w:rFonts w:ascii="Arial" w:hAnsi="Arial" w:cs="Arial"/>
          <w:b/>
          <w:sz w:val="28"/>
          <w:szCs w:val="28"/>
        </w:rPr>
        <w:t xml:space="preserve"> </w:t>
      </w:r>
      <w:r w:rsidR="00990272" w:rsidRPr="00FE1B78">
        <w:rPr>
          <w:rFonts w:ascii="Arial" w:hAnsi="Arial" w:cs="Arial"/>
          <w:b/>
          <w:sz w:val="28"/>
          <w:szCs w:val="28"/>
        </w:rPr>
        <w:t>программы «Профилактика правонарушений в Высокском</w:t>
      </w:r>
      <w:r w:rsidRPr="00FE1B78">
        <w:rPr>
          <w:rFonts w:ascii="Arial" w:hAnsi="Arial" w:cs="Arial"/>
          <w:b/>
          <w:sz w:val="28"/>
          <w:szCs w:val="28"/>
        </w:rPr>
        <w:t xml:space="preserve"> сельсове</w:t>
      </w:r>
      <w:r w:rsidR="00990272" w:rsidRPr="00FE1B78">
        <w:rPr>
          <w:rFonts w:ascii="Arial" w:hAnsi="Arial" w:cs="Arial"/>
          <w:b/>
          <w:sz w:val="28"/>
          <w:szCs w:val="28"/>
        </w:rPr>
        <w:t xml:space="preserve">те </w:t>
      </w:r>
    </w:p>
    <w:p w:rsidR="003239CC" w:rsidRPr="00FE1B78" w:rsidRDefault="00990272" w:rsidP="00FE1B78">
      <w:pPr>
        <w:spacing w:line="100" w:lineRule="atLeast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FE1B78">
        <w:rPr>
          <w:rFonts w:ascii="Arial" w:hAnsi="Arial" w:cs="Arial"/>
          <w:b/>
          <w:sz w:val="28"/>
          <w:szCs w:val="28"/>
        </w:rPr>
        <w:t>Медвенского района Курской области на 2021-2024</w:t>
      </w:r>
      <w:r w:rsidR="00FE1B78" w:rsidRPr="00FE1B78">
        <w:rPr>
          <w:rFonts w:ascii="Arial" w:hAnsi="Arial" w:cs="Arial"/>
          <w:b/>
          <w:sz w:val="28"/>
          <w:szCs w:val="28"/>
        </w:rPr>
        <w:t xml:space="preserve"> </w:t>
      </w:r>
      <w:r w:rsidRPr="00FE1B78">
        <w:rPr>
          <w:rFonts w:ascii="Arial" w:hAnsi="Arial" w:cs="Arial"/>
          <w:b/>
          <w:sz w:val="28"/>
          <w:szCs w:val="28"/>
        </w:rPr>
        <w:t>годы» (рублей)</w:t>
      </w:r>
    </w:p>
    <w:p w:rsidR="003239CC" w:rsidRPr="00D82436" w:rsidRDefault="003239CC" w:rsidP="0000392B">
      <w:pPr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139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3970"/>
        <w:gridCol w:w="1907"/>
        <w:gridCol w:w="1017"/>
        <w:gridCol w:w="1276"/>
        <w:gridCol w:w="1191"/>
        <w:gridCol w:w="1189"/>
        <w:gridCol w:w="1417"/>
      </w:tblGrid>
      <w:tr w:rsidR="003239CC" w:rsidRPr="00990272" w:rsidTr="00F6048F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Статус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0392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Объем финансирования (руб.)</w:t>
            </w: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0392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0392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2022 г.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0392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2023 г.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0392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2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«Профилактика правонарушений в Высокском сельсовете Медвенского района Курской области на 2017-2020 годы»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 xml:space="preserve">в том </w:t>
            </w:r>
            <w:proofErr w:type="gramStart"/>
            <w:r w:rsidRPr="00990272">
              <w:rPr>
                <w:rFonts w:ascii="Arial" w:hAnsi="Arial" w:cs="Arial"/>
              </w:rPr>
              <w:t>числе</w:t>
            </w:r>
            <w:proofErr w:type="gramEnd"/>
            <w:r w:rsidRPr="00990272">
              <w:rPr>
                <w:rFonts w:ascii="Arial" w:hAnsi="Arial" w:cs="Arial"/>
              </w:rPr>
              <w:t>: федеральный</w:t>
            </w:r>
          </w:p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 xml:space="preserve">"Обеспечение правопорядка на </w:t>
            </w:r>
            <w:r w:rsidRPr="00990272">
              <w:rPr>
                <w:rFonts w:ascii="Arial" w:hAnsi="Arial" w:cs="Arial"/>
              </w:rPr>
              <w:lastRenderedPageBreak/>
              <w:t>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239CC" w:rsidRPr="00990272" w:rsidTr="00F6048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0E578C">
            <w:pPr>
              <w:spacing w:line="100" w:lineRule="atLeast"/>
              <w:rPr>
                <w:rFonts w:ascii="Arial" w:hAnsi="Arial" w:cs="Arial"/>
              </w:rPr>
            </w:pPr>
            <w:r w:rsidRPr="0099027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990272" w:rsidRDefault="003239CC" w:rsidP="009C686D">
            <w:pPr>
              <w:spacing w:line="100" w:lineRule="atLeast"/>
              <w:rPr>
                <w:rFonts w:ascii="Arial" w:hAnsi="Arial" w:cs="Arial"/>
              </w:rPr>
            </w:pPr>
          </w:p>
        </w:tc>
      </w:tr>
    </w:tbl>
    <w:p w:rsidR="003239CC" w:rsidRPr="00D82436" w:rsidRDefault="003239CC" w:rsidP="003526A0">
      <w:pPr>
        <w:rPr>
          <w:rFonts w:ascii="Arial" w:hAnsi="Arial" w:cs="Arial"/>
          <w:sz w:val="22"/>
          <w:szCs w:val="22"/>
        </w:rPr>
        <w:sectPr w:rsidR="003239CC" w:rsidRPr="00D82436" w:rsidSect="005049E4">
          <w:pgSz w:w="16838" w:h="11906" w:orient="landscape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</w:p>
    <w:p w:rsidR="003239CC" w:rsidRPr="00D82436" w:rsidRDefault="003239CC" w:rsidP="002013C9">
      <w:pPr>
        <w:pStyle w:val="a5"/>
        <w:rPr>
          <w:rFonts w:ascii="Arial" w:hAnsi="Arial" w:cs="Arial"/>
          <w:sz w:val="28"/>
          <w:szCs w:val="28"/>
        </w:rPr>
      </w:pPr>
    </w:p>
    <w:sectPr w:rsidR="003239CC" w:rsidRPr="00D82436" w:rsidSect="002013C9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89" w:rsidRDefault="007528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2889" w:rsidRDefault="007528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89" w:rsidRDefault="007528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2889" w:rsidRDefault="007528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A2E06"/>
    <w:rsid w:val="000C2461"/>
    <w:rsid w:val="000E578C"/>
    <w:rsid w:val="000F12CA"/>
    <w:rsid w:val="00103C29"/>
    <w:rsid w:val="00137666"/>
    <w:rsid w:val="001537B5"/>
    <w:rsid w:val="001C7221"/>
    <w:rsid w:val="002013C9"/>
    <w:rsid w:val="00261DEA"/>
    <w:rsid w:val="00276EC6"/>
    <w:rsid w:val="00311942"/>
    <w:rsid w:val="003239CC"/>
    <w:rsid w:val="003526A0"/>
    <w:rsid w:val="0036786A"/>
    <w:rsid w:val="00392F7D"/>
    <w:rsid w:val="003A1A37"/>
    <w:rsid w:val="003D6D91"/>
    <w:rsid w:val="00453D08"/>
    <w:rsid w:val="004554A4"/>
    <w:rsid w:val="004658A0"/>
    <w:rsid w:val="00470750"/>
    <w:rsid w:val="004754C9"/>
    <w:rsid w:val="00487700"/>
    <w:rsid w:val="004B0787"/>
    <w:rsid w:val="004B5452"/>
    <w:rsid w:val="005049E4"/>
    <w:rsid w:val="00595398"/>
    <w:rsid w:val="005C42CD"/>
    <w:rsid w:val="005F6A08"/>
    <w:rsid w:val="00617477"/>
    <w:rsid w:val="00724548"/>
    <w:rsid w:val="00731410"/>
    <w:rsid w:val="00737A10"/>
    <w:rsid w:val="00747DCB"/>
    <w:rsid w:val="00752889"/>
    <w:rsid w:val="007E041B"/>
    <w:rsid w:val="008D0277"/>
    <w:rsid w:val="00903463"/>
    <w:rsid w:val="00984173"/>
    <w:rsid w:val="00987314"/>
    <w:rsid w:val="00990272"/>
    <w:rsid w:val="009C042F"/>
    <w:rsid w:val="009C686D"/>
    <w:rsid w:val="009F125E"/>
    <w:rsid w:val="00A14E18"/>
    <w:rsid w:val="00A17D26"/>
    <w:rsid w:val="00A7520C"/>
    <w:rsid w:val="00A91E27"/>
    <w:rsid w:val="00AA30AA"/>
    <w:rsid w:val="00B83063"/>
    <w:rsid w:val="00BA04D8"/>
    <w:rsid w:val="00BA279B"/>
    <w:rsid w:val="00C15752"/>
    <w:rsid w:val="00C4658B"/>
    <w:rsid w:val="00C64041"/>
    <w:rsid w:val="00C66E95"/>
    <w:rsid w:val="00D82436"/>
    <w:rsid w:val="00D90F47"/>
    <w:rsid w:val="00DB3F8B"/>
    <w:rsid w:val="00DC488A"/>
    <w:rsid w:val="00E118CB"/>
    <w:rsid w:val="00E338CF"/>
    <w:rsid w:val="00E41F3F"/>
    <w:rsid w:val="00E5563A"/>
    <w:rsid w:val="00E57336"/>
    <w:rsid w:val="00F0031E"/>
    <w:rsid w:val="00F52CAD"/>
    <w:rsid w:val="00F6048F"/>
    <w:rsid w:val="00F72600"/>
    <w:rsid w:val="00F73750"/>
    <w:rsid w:val="00FE1B78"/>
    <w:rsid w:val="00FE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2F7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2F7D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392F7D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2013C9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Высокое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36</cp:revision>
  <cp:lastPrinted>2019-12-04T07:08:00Z</cp:lastPrinted>
  <dcterms:created xsi:type="dcterms:W3CDTF">2015-11-10T10:45:00Z</dcterms:created>
  <dcterms:modified xsi:type="dcterms:W3CDTF">2021-03-02T13:34:00Z</dcterms:modified>
</cp:coreProperties>
</file>